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e00b2b" w14:textId="fe00b2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Реттеліп көрсетілетін қызметтердің тізбесін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2019 жылғы 18 сәуірдегі № 26 бұйрығы. Қазақстан Республикасының Әділет министрлігінде 2019 жылғы 19 сәуірде № 18558 болып тіркелді.</w:t>
      </w:r>
    </w:p>
    <w:p>
      <w:pPr>
        <w:spacing w:after="0"/>
        <w:ind w:left="0"/>
        <w:jc w:val="both"/>
      </w:pPr>
      <w:bookmarkStart w:name="z1" w:id="0"/>
      <w:r>
        <w:rPr>
          <w:rFonts w:ascii="Times New Roman"/>
          <w:b w:val="false"/>
          <w:i w:val="false"/>
          <w:color w:val="000000"/>
          <w:sz w:val="28"/>
        </w:rPr>
        <w:t xml:space="preserve">
      "Табиғи монополиялар туралы" Қазақстан Республикасы Заңының </w:t>
      </w:r>
      <w:r>
        <w:rPr>
          <w:rFonts w:ascii="Times New Roman"/>
          <w:b w:val="false"/>
          <w:i w:val="false"/>
          <w:color w:val="000000"/>
          <w:sz w:val="28"/>
        </w:rPr>
        <w:t>8-бабының</w:t>
      </w:r>
      <w:r>
        <w:rPr>
          <w:rFonts w:ascii="Times New Roman"/>
          <w:b w:val="false"/>
          <w:i w:val="false"/>
          <w:color w:val="000000"/>
          <w:sz w:val="28"/>
        </w:rPr>
        <w:t xml:space="preserve"> 32)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Бұйрықтың кіріспесі жаңа редакцияда - ҚР Ұлттық экономика министрінің 28.01.2022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реттеліп көрсетілетін қызметтердің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министрлігінің Табиғи монополияларды реттеу, бәсекелестікті және тұтынушылардың құқықтарын қорғау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xml:space="preserve">
      1) осы бұйрықты Қазақстан Республикасының Әділет министрлігінде мемлекеттік тіркеуді; </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 қазақ және орыс тілдерінде ресми жариялау және Қазақстан Республикасы нормативтік құқықтық актілерінің эталондық бақылау банкіне қосу үшін "Республикалық құқықтық ақпарат орталығы" шаруашылық жүргізу құқығындағы республикалық мемлекеттік кәсіпорнына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Ұлттық экономика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4) осы бұйрық Қазақстан Республикасының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Ұлттық экономика министрлігінің Заң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Дәленов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Индустрия және инфрақұрылымдық</w:t>
      </w:r>
    </w:p>
    <w:p>
      <w:pPr>
        <w:spacing w:after="0"/>
        <w:ind w:left="0"/>
        <w:jc w:val="both"/>
      </w:pPr>
      <w:r>
        <w:rPr>
          <w:rFonts w:ascii="Times New Roman"/>
          <w:b w:val="false"/>
          <w:i w:val="false"/>
          <w:color w:val="000000"/>
          <w:sz w:val="28"/>
        </w:rPr>
        <w:t>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2019 жылғы 18 сәуірдегі</w:t>
            </w:r>
            <w:r>
              <w:br/>
            </w:r>
            <w:r>
              <w:rPr>
                <w:rFonts w:ascii="Times New Roman"/>
                <w:b w:val="false"/>
                <w:i w:val="false"/>
                <w:color w:val="000000"/>
                <w:sz w:val="20"/>
              </w:rPr>
              <w:t>№ 26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Реттеліп көрсетілетін қызметтердің тізбесі</w:t>
      </w:r>
    </w:p>
    <w:bookmarkEnd w:id="9"/>
    <w:bookmarkStart w:name="z12" w:id="10"/>
    <w:p>
      <w:pPr>
        <w:spacing w:after="0"/>
        <w:ind w:left="0"/>
        <w:jc w:val="both"/>
      </w:pPr>
      <w:r>
        <w:rPr>
          <w:rFonts w:ascii="Times New Roman"/>
          <w:b w:val="false"/>
          <w:i w:val="false"/>
          <w:color w:val="000000"/>
          <w:sz w:val="28"/>
        </w:rPr>
        <w:t>
      1. Қазақстан Республикасының аумағы арқылы мұнайды және (немесе) мұнай өнімдерін транзиттеу және экспорттау мақсатында тасымалдауды қоспағанда, оларды магистральдық құбырлар арқылы тасымалдау саласында:</w:t>
      </w:r>
    </w:p>
    <w:bookmarkEnd w:id="10"/>
    <w:p>
      <w:pPr>
        <w:spacing w:after="0"/>
        <w:ind w:left="0"/>
        <w:jc w:val="both"/>
      </w:pPr>
      <w:r>
        <w:rPr>
          <w:rFonts w:ascii="Times New Roman"/>
          <w:b w:val="false"/>
          <w:i w:val="false"/>
          <w:color w:val="000000"/>
          <w:sz w:val="28"/>
        </w:rPr>
        <w:t>
      мұнайды магистральдық құбырлар арқылы тасымалдау жөніндегі көрсетілетін қызмет;</w:t>
      </w:r>
    </w:p>
    <w:p>
      <w:pPr>
        <w:spacing w:after="0"/>
        <w:ind w:left="0"/>
        <w:jc w:val="both"/>
      </w:pPr>
      <w:r>
        <w:rPr>
          <w:rFonts w:ascii="Times New Roman"/>
          <w:b w:val="false"/>
          <w:i w:val="false"/>
          <w:color w:val="000000"/>
          <w:sz w:val="28"/>
        </w:rPr>
        <w:t>
      бірыңғай маршруттау бойынша операторлық қызмет;</w:t>
      </w:r>
    </w:p>
    <w:p>
      <w:pPr>
        <w:spacing w:after="0"/>
        <w:ind w:left="0"/>
        <w:jc w:val="both"/>
      </w:pPr>
      <w:r>
        <w:rPr>
          <w:rFonts w:ascii="Times New Roman"/>
          <w:b w:val="false"/>
          <w:i w:val="false"/>
          <w:color w:val="000000"/>
          <w:sz w:val="28"/>
        </w:rPr>
        <w:t>
      мұнайды магистральдық құбыр жүйесі арқылы қайта айдау;</w:t>
      </w:r>
    </w:p>
    <w:p>
      <w:pPr>
        <w:spacing w:after="0"/>
        <w:ind w:left="0"/>
        <w:jc w:val="both"/>
      </w:pPr>
      <w:r>
        <w:rPr>
          <w:rFonts w:ascii="Times New Roman"/>
          <w:b w:val="false"/>
          <w:i w:val="false"/>
          <w:color w:val="000000"/>
          <w:sz w:val="28"/>
        </w:rPr>
        <w:t>
      мұнайды теміржол цистерналарынан құйып алу;</w:t>
      </w:r>
    </w:p>
    <w:p>
      <w:pPr>
        <w:spacing w:after="0"/>
        <w:ind w:left="0"/>
        <w:jc w:val="both"/>
      </w:pPr>
      <w:r>
        <w:rPr>
          <w:rFonts w:ascii="Times New Roman"/>
          <w:b w:val="false"/>
          <w:i w:val="false"/>
          <w:color w:val="000000"/>
          <w:sz w:val="28"/>
        </w:rPr>
        <w:t>
      мұнайды теміржол цистерналарына құю;</w:t>
      </w:r>
    </w:p>
    <w:p>
      <w:pPr>
        <w:spacing w:after="0"/>
        <w:ind w:left="0"/>
        <w:jc w:val="both"/>
      </w:pPr>
      <w:r>
        <w:rPr>
          <w:rFonts w:ascii="Times New Roman"/>
          <w:b w:val="false"/>
          <w:i w:val="false"/>
          <w:color w:val="000000"/>
          <w:sz w:val="28"/>
        </w:rPr>
        <w:t>
      мұнайды танкерлерге құю;</w:t>
      </w:r>
    </w:p>
    <w:p>
      <w:pPr>
        <w:spacing w:after="0"/>
        <w:ind w:left="0"/>
        <w:jc w:val="both"/>
      </w:pPr>
      <w:r>
        <w:rPr>
          <w:rFonts w:ascii="Times New Roman"/>
          <w:b w:val="false"/>
          <w:i w:val="false"/>
          <w:color w:val="000000"/>
          <w:sz w:val="28"/>
        </w:rPr>
        <w:t>
      мұнайды автоцистерналардан құйып алу;</w:t>
      </w:r>
    </w:p>
    <w:p>
      <w:pPr>
        <w:spacing w:after="0"/>
        <w:ind w:left="0"/>
        <w:jc w:val="both"/>
      </w:pPr>
      <w:r>
        <w:rPr>
          <w:rFonts w:ascii="Times New Roman"/>
          <w:b w:val="false"/>
          <w:i w:val="false"/>
          <w:color w:val="000000"/>
          <w:sz w:val="28"/>
        </w:rPr>
        <w:t>
      мұнайды автоцистерналарға құю;</w:t>
      </w:r>
    </w:p>
    <w:p>
      <w:pPr>
        <w:spacing w:after="0"/>
        <w:ind w:left="0"/>
        <w:jc w:val="both"/>
      </w:pPr>
      <w:r>
        <w:rPr>
          <w:rFonts w:ascii="Times New Roman"/>
          <w:b w:val="false"/>
          <w:i w:val="false"/>
          <w:color w:val="000000"/>
          <w:sz w:val="28"/>
        </w:rPr>
        <w:t>
      мұнайды сақтау;</w:t>
      </w:r>
    </w:p>
    <w:p>
      <w:pPr>
        <w:spacing w:after="0"/>
        <w:ind w:left="0"/>
        <w:jc w:val="both"/>
      </w:pPr>
      <w:r>
        <w:rPr>
          <w:rFonts w:ascii="Times New Roman"/>
          <w:b w:val="false"/>
          <w:i w:val="false"/>
          <w:color w:val="000000"/>
          <w:sz w:val="28"/>
        </w:rPr>
        <w:t>
      мұнайды ауыстырып құю;</w:t>
      </w:r>
    </w:p>
    <w:p>
      <w:pPr>
        <w:spacing w:after="0"/>
        <w:ind w:left="0"/>
        <w:jc w:val="both"/>
      </w:pPr>
      <w:r>
        <w:rPr>
          <w:rFonts w:ascii="Times New Roman"/>
          <w:b w:val="false"/>
          <w:i w:val="false"/>
          <w:color w:val="000000"/>
          <w:sz w:val="28"/>
        </w:rPr>
        <w:t>
      мұнайды араластыру.</w:t>
      </w:r>
    </w:p>
    <w:bookmarkStart w:name="z13" w:id="11"/>
    <w:p>
      <w:pPr>
        <w:spacing w:after="0"/>
        <w:ind w:left="0"/>
        <w:jc w:val="both"/>
      </w:pPr>
      <w:r>
        <w:rPr>
          <w:rFonts w:ascii="Times New Roman"/>
          <w:b w:val="false"/>
          <w:i w:val="false"/>
          <w:color w:val="000000"/>
          <w:sz w:val="28"/>
        </w:rPr>
        <w:t>
      2. Қазақстан Республикасының аумағы арқылы транзиттеу және Қазақстан Республикасының шегінен тыс жерге экспорттау мақсатында тауарлық газды сақтауды, тасымалдауды қоспағанда, тауарлық газды сақтау, жалғастырушы, магистральдық газ құбырлары және (немесе) газ тарату жүйелері арқылы тасымалдау, топтық резервуарлық қондырғыларды пайдалану, сондай-ақ шикі газды жалғастырушы газ құбырлары арқылы тасымалдау саласында:</w:t>
      </w:r>
    </w:p>
    <w:bookmarkEnd w:id="11"/>
    <w:p>
      <w:pPr>
        <w:spacing w:after="0"/>
        <w:ind w:left="0"/>
        <w:jc w:val="both"/>
      </w:pPr>
      <w:r>
        <w:rPr>
          <w:rFonts w:ascii="Times New Roman"/>
          <w:b w:val="false"/>
          <w:i w:val="false"/>
          <w:color w:val="000000"/>
          <w:sz w:val="28"/>
        </w:rPr>
        <w:t>
      шикі немесе тауарлық газды жалғастырушы газ құбырлары арқылы тасымалдау;</w:t>
      </w:r>
    </w:p>
    <w:p>
      <w:pPr>
        <w:spacing w:after="0"/>
        <w:ind w:left="0"/>
        <w:jc w:val="both"/>
      </w:pPr>
      <w:r>
        <w:rPr>
          <w:rFonts w:ascii="Times New Roman"/>
          <w:b w:val="false"/>
          <w:i w:val="false"/>
          <w:color w:val="000000"/>
          <w:sz w:val="28"/>
        </w:rPr>
        <w:t>
      тауарлық газды магистральдық газ құбырлары арқылы тасымалдау;</w:t>
      </w:r>
    </w:p>
    <w:p>
      <w:pPr>
        <w:spacing w:after="0"/>
        <w:ind w:left="0"/>
        <w:jc w:val="both"/>
      </w:pPr>
      <w:r>
        <w:rPr>
          <w:rFonts w:ascii="Times New Roman"/>
          <w:b w:val="false"/>
          <w:i w:val="false"/>
          <w:color w:val="000000"/>
          <w:sz w:val="28"/>
        </w:rPr>
        <w:t>
      тауарлық газды Қазақстан Республикасының тұтынушылары үшін газ таратушы жүйелер арқылы тасымалдау;</w:t>
      </w:r>
    </w:p>
    <w:p>
      <w:pPr>
        <w:spacing w:after="0"/>
        <w:ind w:left="0"/>
        <w:jc w:val="both"/>
      </w:pPr>
      <w:r>
        <w:rPr>
          <w:rFonts w:ascii="Times New Roman"/>
          <w:b w:val="false"/>
          <w:i w:val="false"/>
          <w:color w:val="000000"/>
          <w:sz w:val="28"/>
        </w:rPr>
        <w:t>
      сұйытылған газды топтық резервуарлық қондырғыдан тұтынушыны қосатын кранға дейін газ құбырлары арқылы тасымалдау;</w:t>
      </w:r>
    </w:p>
    <w:p>
      <w:pPr>
        <w:spacing w:after="0"/>
        <w:ind w:left="0"/>
        <w:jc w:val="both"/>
      </w:pPr>
      <w:r>
        <w:rPr>
          <w:rFonts w:ascii="Times New Roman"/>
          <w:b w:val="false"/>
          <w:i w:val="false"/>
          <w:color w:val="000000"/>
          <w:sz w:val="28"/>
        </w:rPr>
        <w:t>
      тауарлық газды сақтау.</w:t>
      </w:r>
    </w:p>
    <w:bookmarkStart w:name="z14" w:id="12"/>
    <w:p>
      <w:pPr>
        <w:spacing w:after="0"/>
        <w:ind w:left="0"/>
        <w:jc w:val="both"/>
      </w:pPr>
      <w:r>
        <w:rPr>
          <w:rFonts w:ascii="Times New Roman"/>
          <w:b w:val="false"/>
          <w:i w:val="false"/>
          <w:color w:val="000000"/>
          <w:sz w:val="28"/>
        </w:rPr>
        <w:t>
      3. Электр энергиясын беру саласында:</w:t>
      </w:r>
    </w:p>
    <w:bookmarkEnd w:id="12"/>
    <w:p>
      <w:pPr>
        <w:spacing w:after="0"/>
        <w:ind w:left="0"/>
        <w:jc w:val="both"/>
      </w:pPr>
      <w:r>
        <w:rPr>
          <w:rFonts w:ascii="Times New Roman"/>
          <w:b w:val="false"/>
          <w:i w:val="false"/>
          <w:color w:val="000000"/>
          <w:sz w:val="28"/>
        </w:rPr>
        <w:t>
      электр энергиясын беру;</w:t>
      </w:r>
    </w:p>
    <w:p>
      <w:pPr>
        <w:spacing w:after="0"/>
        <w:ind w:left="0"/>
        <w:jc w:val="both"/>
      </w:pPr>
      <w:r>
        <w:rPr>
          <w:rFonts w:ascii="Times New Roman"/>
          <w:b w:val="false"/>
          <w:i w:val="false"/>
          <w:color w:val="000000"/>
          <w:sz w:val="28"/>
        </w:rPr>
        <w:t>
      ұлттық электр желісі бойынша электр энергиясын беру және (немесе) ұлттық электр желісін пайдалану.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Ұлттық экономика министрінің 01.07.2023 </w:t>
      </w:r>
      <w:r>
        <w:rPr>
          <w:rFonts w:ascii="Times New Roman"/>
          <w:b w:val="false"/>
          <w:i w:val="false"/>
          <w:color w:val="ff0000"/>
          <w:sz w:val="28"/>
        </w:rPr>
        <w:t>№ 132</w:t>
      </w:r>
      <w:r>
        <w:rPr>
          <w:rFonts w:ascii="Times New Roman"/>
          <w:b w:val="false"/>
          <w:i w:val="false"/>
          <w:color w:val="ff0000"/>
          <w:sz w:val="28"/>
        </w:rPr>
        <w:t xml:space="preserve"> (01.07.2023 бастап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xml:space="preserve">
      4. 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 саласында: </w:t>
      </w:r>
    </w:p>
    <w:bookmarkEnd w:id="13"/>
    <w:p>
      <w:pPr>
        <w:spacing w:after="0"/>
        <w:ind w:left="0"/>
        <w:jc w:val="both"/>
      </w:pPr>
      <w:r>
        <w:rPr>
          <w:rFonts w:ascii="Times New Roman"/>
          <w:b w:val="false"/>
          <w:i w:val="false"/>
          <w:color w:val="000000"/>
          <w:sz w:val="28"/>
        </w:rPr>
        <w:t>
      жылу энергиясын өндіру;</w:t>
      </w:r>
    </w:p>
    <w:p>
      <w:pPr>
        <w:spacing w:after="0"/>
        <w:ind w:left="0"/>
        <w:jc w:val="both"/>
      </w:pPr>
      <w:r>
        <w:rPr>
          <w:rFonts w:ascii="Times New Roman"/>
          <w:b w:val="false"/>
          <w:i w:val="false"/>
          <w:color w:val="000000"/>
          <w:sz w:val="28"/>
        </w:rPr>
        <w:t>
      жылу энергиясын беру, бөлу және өткізу;</w:t>
      </w:r>
    </w:p>
    <w:p>
      <w:pPr>
        <w:spacing w:after="0"/>
        <w:ind w:left="0"/>
        <w:jc w:val="both"/>
      </w:pPr>
      <w:r>
        <w:rPr>
          <w:rFonts w:ascii="Times New Roman"/>
          <w:b w:val="false"/>
          <w:i w:val="false"/>
          <w:color w:val="000000"/>
          <w:sz w:val="28"/>
        </w:rPr>
        <w:t>
      жылу энергиясын өндіру, беру және тарату;</w:t>
      </w:r>
    </w:p>
    <w:p>
      <w:pPr>
        <w:spacing w:after="0"/>
        <w:ind w:left="0"/>
        <w:jc w:val="both"/>
      </w:pPr>
      <w:r>
        <w:rPr>
          <w:rFonts w:ascii="Times New Roman"/>
          <w:b w:val="false"/>
          <w:i w:val="false"/>
          <w:color w:val="000000"/>
          <w:sz w:val="28"/>
        </w:rPr>
        <w:t>
      жылу энергиясын өндіру, беру, тарату және өткізу.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Премьер-Министрінің орынбасары - Ұлттық экономика министрінің 13.09.2024 </w:t>
      </w:r>
      <w:r>
        <w:rPr>
          <w:rFonts w:ascii="Times New Roman"/>
          <w:b w:val="false"/>
          <w:i w:val="false"/>
          <w:color w:val="000000"/>
          <w:sz w:val="28"/>
        </w:rPr>
        <w:t>№ 72</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5. Электр энергиясын желіге босатуды және тұтынуды техникалық диспетчерлендіру саласында:</w:t>
      </w:r>
    </w:p>
    <w:bookmarkEnd w:id="14"/>
    <w:p>
      <w:pPr>
        <w:spacing w:after="0"/>
        <w:ind w:left="0"/>
        <w:jc w:val="both"/>
      </w:pPr>
      <w:r>
        <w:rPr>
          <w:rFonts w:ascii="Times New Roman"/>
          <w:b w:val="false"/>
          <w:i w:val="false"/>
          <w:color w:val="000000"/>
          <w:sz w:val="28"/>
        </w:rPr>
        <w:t>
      электр энергиясын желіге босатуды және тұтынуды техникалық диспетчерлендіру.</w:t>
      </w:r>
    </w:p>
    <w:bookmarkStart w:name="z17" w:id="15"/>
    <w:p>
      <w:pPr>
        <w:spacing w:after="0"/>
        <w:ind w:left="0"/>
        <w:jc w:val="both"/>
      </w:pPr>
      <w:r>
        <w:rPr>
          <w:rFonts w:ascii="Times New Roman"/>
          <w:b w:val="false"/>
          <w:i w:val="false"/>
          <w:color w:val="000000"/>
          <w:sz w:val="28"/>
        </w:rPr>
        <w:t>
      6. Электр энергиясын өндіру-тұтыну теңгерімін ұйымдастыру саласында:</w:t>
      </w:r>
    </w:p>
    <w:bookmarkEnd w:id="15"/>
    <w:p>
      <w:pPr>
        <w:spacing w:after="0"/>
        <w:ind w:left="0"/>
        <w:jc w:val="both"/>
      </w:pPr>
      <w:r>
        <w:rPr>
          <w:rFonts w:ascii="Times New Roman"/>
          <w:b w:val="false"/>
          <w:i w:val="false"/>
          <w:color w:val="000000"/>
          <w:sz w:val="28"/>
        </w:rPr>
        <w:t>
      электр энергиясын өндіру-тұтыну теңгерімін ұйымдастыру.</w:t>
      </w:r>
    </w:p>
    <w:bookmarkStart w:name="z18" w:id="16"/>
    <w:p>
      <w:pPr>
        <w:spacing w:after="0"/>
        <w:ind w:left="0"/>
        <w:jc w:val="both"/>
      </w:pPr>
      <w:r>
        <w:rPr>
          <w:rFonts w:ascii="Times New Roman"/>
          <w:b w:val="false"/>
          <w:i w:val="false"/>
          <w:color w:val="000000"/>
          <w:sz w:val="28"/>
        </w:rPr>
        <w:t>
      7. Контейнерлермен жүктерді тасымалдау, бос контейнерлерді тасымалдау және Қазақстан Республикасының аумағы арқылы жүктерді транзиттік тасымалдау кезінде магистральдық теміржол желісінің реттеліп көрсетілетін қызметтерін қоспағанда, магистральдық теміржол желілері саласында:</w:t>
      </w:r>
    </w:p>
    <w:bookmarkEnd w:id="16"/>
    <w:p>
      <w:pPr>
        <w:spacing w:after="0"/>
        <w:ind w:left="0"/>
        <w:jc w:val="both"/>
      </w:pPr>
      <w:r>
        <w:rPr>
          <w:rFonts w:ascii="Times New Roman"/>
          <w:b w:val="false"/>
          <w:i w:val="false"/>
          <w:color w:val="000000"/>
          <w:sz w:val="28"/>
        </w:rPr>
        <w:t>
      жүктерді контейнерлермен тасымалдау және бос контейнерлерді тасымалдау кезінде магистральдық теміржол желісінің көрсетілетін қызметтерін қоспағанда, магистральдық теміржол желісін пайдалануға беру;</w:t>
      </w:r>
    </w:p>
    <w:p>
      <w:pPr>
        <w:spacing w:after="0"/>
        <w:ind w:left="0"/>
        <w:jc w:val="both"/>
      </w:pPr>
      <w:r>
        <w:rPr>
          <w:rFonts w:ascii="Times New Roman"/>
          <w:b w:val="false"/>
          <w:i w:val="false"/>
          <w:color w:val="000000"/>
          <w:sz w:val="28"/>
        </w:rPr>
        <w:t>
      жүктерді контейнерлермен тасымалдау және бос контейнерлерді тасымалдау кезінде магистральдық теміржол желісінің көрсетілетін қызметтерін қоспағанда, жылжымалы құрамды магистральдық теміржол желісі арқылы өткізуді ұйымдастыру;</w:t>
      </w:r>
    </w:p>
    <w:p>
      <w:pPr>
        <w:spacing w:after="0"/>
        <w:ind w:left="0"/>
        <w:jc w:val="both"/>
      </w:pPr>
      <w:r>
        <w:rPr>
          <w:rFonts w:ascii="Times New Roman"/>
          <w:b w:val="false"/>
          <w:i w:val="false"/>
          <w:color w:val="000000"/>
          <w:sz w:val="28"/>
        </w:rPr>
        <w:t>
      жүктерді контейнерлермен тасымалдау және бос контейнерлерді тасымалдау кезінде магистральдық теміржол желісінің көрсетілетін қызметтерін қоспағанда, магистральдық теміржол желісін пайдалануға беру және ол арқылы жылжымалы құрамды өткізуді ұйымдастыру.</w:t>
      </w:r>
    </w:p>
    <w:bookmarkStart w:name="z19" w:id="17"/>
    <w:p>
      <w:pPr>
        <w:spacing w:after="0"/>
        <w:ind w:left="0"/>
        <w:jc w:val="both"/>
      </w:pPr>
      <w:r>
        <w:rPr>
          <w:rFonts w:ascii="Times New Roman"/>
          <w:b w:val="false"/>
          <w:i w:val="false"/>
          <w:color w:val="000000"/>
          <w:sz w:val="28"/>
        </w:rPr>
        <w:t>
      8. Бәсекелес теміржол болмаған кезде мемлекеттік-жекешелік әріптестік шарттары бойынша теміржол көлігінің объектілері бар теміржолдар қызметтерін ұсыну саласында:</w:t>
      </w:r>
    </w:p>
    <w:bookmarkEnd w:id="17"/>
    <w:p>
      <w:pPr>
        <w:spacing w:after="0"/>
        <w:ind w:left="0"/>
        <w:jc w:val="both"/>
      </w:pPr>
      <w:r>
        <w:rPr>
          <w:rFonts w:ascii="Times New Roman"/>
          <w:b w:val="false"/>
          <w:i w:val="false"/>
          <w:color w:val="000000"/>
          <w:sz w:val="28"/>
        </w:rPr>
        <w:t>
      бәсекелес теміржол болмаған кезде мемлекеттік-жекешелік әріптестік шарттары бойынша теміржол көлігінің объектілері бар теміржолдарды пайдалануға беру.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Премьер-Министрінің орынбасары - Ұлттық экономика министрінің 28.05.2025 </w:t>
      </w:r>
      <w:r>
        <w:rPr>
          <w:rFonts w:ascii="Times New Roman"/>
          <w:b w:val="false"/>
          <w:i w:val="false"/>
          <w:color w:val="000000"/>
          <w:sz w:val="28"/>
        </w:rPr>
        <w:t>№ 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8"/>
    <w:p>
      <w:pPr>
        <w:spacing w:after="0"/>
        <w:ind w:left="0"/>
        <w:jc w:val="both"/>
      </w:pPr>
      <w:r>
        <w:rPr>
          <w:rFonts w:ascii="Times New Roman"/>
          <w:b w:val="false"/>
          <w:i w:val="false"/>
          <w:color w:val="000000"/>
          <w:sz w:val="28"/>
        </w:rPr>
        <w:t>
      9. Бәсекелес кірме жол болмаған кезде кірме жолдар саласында:</w:t>
      </w:r>
    </w:p>
    <w:bookmarkEnd w:id="18"/>
    <w:p>
      <w:pPr>
        <w:spacing w:after="0"/>
        <w:ind w:left="0"/>
        <w:jc w:val="both"/>
      </w:pPr>
      <w:r>
        <w:rPr>
          <w:rFonts w:ascii="Times New Roman"/>
          <w:b w:val="false"/>
          <w:i w:val="false"/>
          <w:color w:val="000000"/>
          <w:sz w:val="28"/>
        </w:rPr>
        <w:t>
      бәсекелес кірме жол болмаған жағдайда жылжымалы құрамның өтуі үшін кірме жолды беру;</w:t>
      </w:r>
    </w:p>
    <w:p>
      <w:pPr>
        <w:spacing w:after="0"/>
        <w:ind w:left="0"/>
        <w:jc w:val="both"/>
      </w:pPr>
      <w:r>
        <w:rPr>
          <w:rFonts w:ascii="Times New Roman"/>
          <w:b w:val="false"/>
          <w:i w:val="false"/>
          <w:color w:val="000000"/>
          <w:sz w:val="28"/>
        </w:rPr>
        <w:t>
      бәсекелес кірме жол болмаған жағдайда маневрлік жұмыстар, тиеу-түсіру, тасымалдау процесінің басқа да технологиялық операциялары үшін, сондай-ақ тасымалдау процесінің технологиялық операцияларында көзделмеген жылжымалы құрамның тұрағы үшін кірме жолды беру.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Премьер-Министрінің орынбасары – Ұлттық экономика министрінің 05.10.2026 </w:t>
      </w:r>
      <w:r>
        <w:rPr>
          <w:rFonts w:ascii="Times New Roman"/>
          <w:b w:val="false"/>
          <w:i w:val="false"/>
          <w:color w:val="ff0000"/>
          <w:sz w:val="28"/>
        </w:rPr>
        <w:t>№ 164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19"/>
    <w:p>
      <w:pPr>
        <w:spacing w:after="0"/>
        <w:ind w:left="0"/>
        <w:jc w:val="both"/>
      </w:pPr>
      <w:r>
        <w:rPr>
          <w:rFonts w:ascii="Times New Roman"/>
          <w:b w:val="false"/>
          <w:i w:val="false"/>
          <w:color w:val="000000"/>
          <w:sz w:val="28"/>
        </w:rPr>
        <w:t>
      11. Сумен жабдықтау және (немесе) су бұру саласында:</w:t>
      </w:r>
    </w:p>
    <w:bookmarkEnd w:id="19"/>
    <w:p>
      <w:pPr>
        <w:spacing w:after="0"/>
        <w:ind w:left="0"/>
        <w:jc w:val="both"/>
      </w:pPr>
      <w:r>
        <w:rPr>
          <w:rFonts w:ascii="Times New Roman"/>
          <w:b w:val="false"/>
          <w:i w:val="false"/>
          <w:color w:val="000000"/>
          <w:sz w:val="28"/>
        </w:rPr>
        <w:t>
      сумен жабдықтау қызметтері:</w:t>
      </w:r>
    </w:p>
    <w:p>
      <w:pPr>
        <w:spacing w:after="0"/>
        <w:ind w:left="0"/>
        <w:jc w:val="both"/>
      </w:pPr>
      <w:r>
        <w:rPr>
          <w:rFonts w:ascii="Times New Roman"/>
          <w:b w:val="false"/>
          <w:i w:val="false"/>
          <w:color w:val="000000"/>
          <w:sz w:val="28"/>
        </w:rPr>
        <w:t>
      суды магистральдық құбырлар арқылы беру;</w:t>
      </w:r>
    </w:p>
    <w:p>
      <w:pPr>
        <w:spacing w:after="0"/>
        <w:ind w:left="0"/>
        <w:jc w:val="both"/>
      </w:pPr>
      <w:r>
        <w:rPr>
          <w:rFonts w:ascii="Times New Roman"/>
          <w:b w:val="false"/>
          <w:i w:val="false"/>
          <w:color w:val="000000"/>
          <w:sz w:val="28"/>
        </w:rPr>
        <w:t>
      суды таратушы желілер арқылы беру;</w:t>
      </w:r>
    </w:p>
    <w:p>
      <w:pPr>
        <w:spacing w:after="0"/>
        <w:ind w:left="0"/>
        <w:jc w:val="both"/>
      </w:pPr>
      <w:r>
        <w:rPr>
          <w:rFonts w:ascii="Times New Roman"/>
          <w:b w:val="false"/>
          <w:i w:val="false"/>
          <w:color w:val="000000"/>
          <w:sz w:val="28"/>
        </w:rPr>
        <w:t>
      су бұру қызметтері:</w:t>
      </w:r>
    </w:p>
    <w:p>
      <w:pPr>
        <w:spacing w:after="0"/>
        <w:ind w:left="0"/>
        <w:jc w:val="both"/>
      </w:pPr>
      <w:r>
        <w:rPr>
          <w:rFonts w:ascii="Times New Roman"/>
          <w:b w:val="false"/>
          <w:i w:val="false"/>
          <w:color w:val="000000"/>
          <w:sz w:val="28"/>
        </w:rPr>
        <w:t>
      сарқынды суларды бұру;</w:t>
      </w:r>
    </w:p>
    <w:p>
      <w:pPr>
        <w:spacing w:after="0"/>
        <w:ind w:left="0"/>
        <w:jc w:val="both"/>
      </w:pPr>
      <w:r>
        <w:rPr>
          <w:rFonts w:ascii="Times New Roman"/>
          <w:b w:val="false"/>
          <w:i w:val="false"/>
          <w:color w:val="000000"/>
          <w:sz w:val="28"/>
        </w:rPr>
        <w:t>
      сарқынды суларды тазарту.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Ұлттық экономика министрінің м.а. 04.02.2026 </w:t>
      </w:r>
      <w:r>
        <w:rPr>
          <w:rFonts w:ascii="Times New Roman"/>
          <w:b w:val="false"/>
          <w:i w:val="false"/>
          <w:color w:val="00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