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a22a" w14:textId="157a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2016 жылғы 29 маусымдағы № 37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және коммуналдық қызмет шығындарын жабуға әлеуметтік көмек беру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11 қазандағы № 236 шешімі. Шығыс Қазақстан облысы Әділет департаментінің Ұлан аудандық Әділет басқармасында 2018 жылғы 02 қарашада № 5-17-202 болып тіркелді. Күші жойылды - Шығыс Қазақстан облысы Ұлан аудандық мәслихатының 2021 жылғы 21 ақпандағы № 129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21.02.2022 </w:t>
      </w:r>
      <w:r>
        <w:rPr>
          <w:rFonts w:ascii="Times New Roman"/>
          <w:b w:val="false"/>
          <w:i w:val="false"/>
          <w:color w:val="ff0000"/>
          <w:sz w:val="28"/>
        </w:rPr>
        <w:t xml:space="preserve">№ 129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Ұлан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Ұлан аудандық мәслихатының 2016 жылғы 29 маусымдағы № 37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және коммуналдық қызмет шығындарын жабуға әлеуметтік көмек беру туралы" шешіміне өзгеріс енгізу туралы" (нормативтік құқықтық актілерді мемлекеттік тіркеу Тізілімінде № 4615 тіркелген, "Ұлан таңы газетінде 2016 жылғы 12 тамыздағы № 35 санында, 2016 жылғы 17 тамызда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келесі редакцияда жызылсын:</w:t>
      </w:r>
    </w:p>
    <w:bookmarkEnd w:id="2"/>
    <w:bookmarkStart w:name="z4" w:id="3"/>
    <w:p>
      <w:pPr>
        <w:spacing w:after="0"/>
        <w:ind w:left="0"/>
        <w:jc w:val="both"/>
      </w:pPr>
      <w:r>
        <w:rPr>
          <w:rFonts w:ascii="Times New Roman"/>
          <w:b w:val="false"/>
          <w:i w:val="false"/>
          <w:color w:val="000000"/>
          <w:sz w:val="28"/>
        </w:rPr>
        <w:t>
      "Ұлан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туралы";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үшінші азат жолы келесі редакцияда жызылсын:</w:t>
      </w:r>
    </w:p>
    <w:bookmarkEnd w:id="4"/>
    <w:bookmarkStart w:name="z6" w:id="5"/>
    <w:p>
      <w:pPr>
        <w:spacing w:after="0"/>
        <w:ind w:left="0"/>
        <w:jc w:val="both"/>
      </w:pPr>
      <w:r>
        <w:rPr>
          <w:rFonts w:ascii="Times New Roman"/>
          <w:b w:val="false"/>
          <w:i w:val="false"/>
          <w:color w:val="000000"/>
          <w:sz w:val="28"/>
        </w:rPr>
        <w:t>
      "Ұлан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жылына бір рет 21600 (жиырма бір мың алты жүз) теңге мөлшерінде көрсетіледі.".</w:t>
      </w:r>
    </w:p>
    <w:bookmarkEnd w:id="5"/>
    <w:bookmarkStart w:name="z7" w:id="6"/>
    <w:p>
      <w:pPr>
        <w:spacing w:after="0"/>
        <w:ind w:left="0"/>
        <w:jc w:val="both"/>
      </w:pPr>
      <w:r>
        <w:rPr>
          <w:rFonts w:ascii="Times New Roman"/>
          <w:b w:val="false"/>
          <w:i w:val="false"/>
          <w:color w:val="000000"/>
          <w:sz w:val="28"/>
        </w:rPr>
        <w:t>
      1.1. тармақ енгізіліп, келесі әлеуметтік қолдау көрсетудің тәртібі анықталсын:</w:t>
      </w:r>
    </w:p>
    <w:bookmarkEnd w:id="6"/>
    <w:bookmarkStart w:name="z8" w:id="7"/>
    <w:p>
      <w:pPr>
        <w:spacing w:after="0"/>
        <w:ind w:left="0"/>
        <w:jc w:val="both"/>
      </w:pPr>
      <w:r>
        <w:rPr>
          <w:rFonts w:ascii="Times New Roman"/>
          <w:b w:val="false"/>
          <w:i w:val="false"/>
          <w:color w:val="000000"/>
          <w:sz w:val="28"/>
        </w:rPr>
        <w:t>
      1.1. Коммуналдық көрсетілетін қызметтерге ақы төлеу және отын сатып алу бойынша әлеуметтік қолдау көрсетудің (әрі қарай - әлеуметтік қолдау) келесі тәртібі белгіленсін:</w:t>
      </w:r>
    </w:p>
    <w:bookmarkEnd w:id="7"/>
    <w:bookmarkStart w:name="z9" w:id="8"/>
    <w:p>
      <w:pPr>
        <w:spacing w:after="0"/>
        <w:ind w:left="0"/>
        <w:jc w:val="both"/>
      </w:pPr>
      <w:r>
        <w:rPr>
          <w:rFonts w:ascii="Times New Roman"/>
          <w:b w:val="false"/>
          <w:i w:val="false"/>
          <w:color w:val="000000"/>
          <w:sz w:val="28"/>
        </w:rPr>
        <w:t>
      1) әлеуметтік қолдауды тағайындауды уәкілетті орган – "Ұлан ауданының жұмыспен қамту және әлеуметтік бағдарламалар бөлімі" мемлекеттік мекемесі (әрі қарай – көрсетілетін қызметті беруші) жүзеге асырады;</w:t>
      </w:r>
    </w:p>
    <w:bookmarkEnd w:id="8"/>
    <w:bookmarkStart w:name="z10" w:id="9"/>
    <w:p>
      <w:pPr>
        <w:spacing w:after="0"/>
        <w:ind w:left="0"/>
        <w:jc w:val="both"/>
      </w:pPr>
      <w:r>
        <w:rPr>
          <w:rFonts w:ascii="Times New Roman"/>
          <w:b w:val="false"/>
          <w:i w:val="false"/>
          <w:color w:val="000000"/>
          <w:sz w:val="28"/>
        </w:rPr>
        <w:t>
      2) жеке тұлға (немесе оның нотариалдық сенімхатпен расталған өкілі) (әрі қарай – көрсетілетін қызметті алушы) әлеуметтік қолдауды алу үшін "Азаматтарға арналған үкімет" мемлекеттік корпорациясы" коммерциялық емес акционерлік қоғамға, көрсетілетін қызметті берушіге еркін түрде өтінішпен жүгінеді және келесі құжаттарды береді:</w:t>
      </w:r>
    </w:p>
    <w:bookmarkEnd w:id="9"/>
    <w:bookmarkStart w:name="z11" w:id="10"/>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10"/>
    <w:bookmarkStart w:name="z12" w:id="11"/>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w:t>
      </w:r>
    </w:p>
    <w:bookmarkEnd w:id="11"/>
    <w:bookmarkStart w:name="z13" w:id="12"/>
    <w:p>
      <w:pPr>
        <w:spacing w:after="0"/>
        <w:ind w:left="0"/>
        <w:jc w:val="both"/>
      </w:pPr>
      <w:r>
        <w:rPr>
          <w:rFonts w:ascii="Times New Roman"/>
          <w:b w:val="false"/>
          <w:i w:val="false"/>
          <w:color w:val="000000"/>
          <w:sz w:val="28"/>
        </w:rPr>
        <w:t>
      жұмыс орнынан анықтама;</w:t>
      </w:r>
    </w:p>
    <w:bookmarkEnd w:id="12"/>
    <w:bookmarkStart w:name="z14" w:id="13"/>
    <w:p>
      <w:pPr>
        <w:spacing w:after="0"/>
        <w:ind w:left="0"/>
        <w:jc w:val="both"/>
      </w:pPr>
      <w:r>
        <w:rPr>
          <w:rFonts w:ascii="Times New Roman"/>
          <w:b w:val="false"/>
          <w:i w:val="false"/>
          <w:color w:val="000000"/>
          <w:sz w:val="28"/>
        </w:rPr>
        <w:t xml:space="preserve">
      екінші деңгейдегі банкте немесе банк операцияларын жүзеге асыруға тиісті лицензиясы бар ұйымдарда дербес шоты бар екенін растайтын құжат; </w:t>
      </w:r>
    </w:p>
    <w:bookmarkEnd w:id="13"/>
    <w:bookmarkStart w:name="z15" w:id="14"/>
    <w:p>
      <w:pPr>
        <w:spacing w:after="0"/>
        <w:ind w:left="0"/>
        <w:jc w:val="both"/>
      </w:pPr>
      <w:r>
        <w:rPr>
          <w:rFonts w:ascii="Times New Roman"/>
          <w:b w:val="false"/>
          <w:i w:val="false"/>
          <w:color w:val="000000"/>
          <w:sz w:val="28"/>
        </w:rPr>
        <w:t>
      3) Мемлекеттік корпорацияға, көрсетілетін қызметті берушіге жүгінген кезде әлеуметтік қолдауды тағайындау туралы шешімді немесе бас тарту туралы дәлелді жауапты қызметті беруші құжаттардың топтамасын тіркеген сәттен бастап 10 (он) жұмыс күні ішінде қабылдайды, Мемлекеттік корпорацияға жүгінген кезде қабылдау күні мемлекеттік қызметті көрсету мерзіміне кірмейді;</w:t>
      </w:r>
    </w:p>
    <w:bookmarkEnd w:id="14"/>
    <w:bookmarkStart w:name="z16" w:id="15"/>
    <w:p>
      <w:pPr>
        <w:spacing w:after="0"/>
        <w:ind w:left="0"/>
        <w:jc w:val="both"/>
      </w:pPr>
      <w:r>
        <w:rPr>
          <w:rFonts w:ascii="Times New Roman"/>
          <w:b w:val="false"/>
          <w:i w:val="false"/>
          <w:color w:val="000000"/>
          <w:sz w:val="28"/>
        </w:rPr>
        <w:t xml:space="preserve">
      4) әлеуметтік қолдау көрсетуден бас тартуға: </w:t>
      </w:r>
    </w:p>
    <w:bookmarkEnd w:id="15"/>
    <w:bookmarkStart w:name="z17" w:id="16"/>
    <w:p>
      <w:pPr>
        <w:spacing w:after="0"/>
        <w:ind w:left="0"/>
        <w:jc w:val="both"/>
      </w:pPr>
      <w:r>
        <w:rPr>
          <w:rFonts w:ascii="Times New Roman"/>
          <w:b w:val="false"/>
          <w:i w:val="false"/>
          <w:color w:val="000000"/>
          <w:sz w:val="28"/>
        </w:rPr>
        <w:t xml:space="preserve">
      көрсетілетін қызметті алушы осы тармақтың 2) тармақшасында көрсетілген тізбеге сәйкес құжаттардың толық емес топтамасын және (немесе) қолданылу мерзімі өткен құжаттарды ұсынуы; </w:t>
      </w:r>
    </w:p>
    <w:bookmarkEnd w:id="16"/>
    <w:bookmarkStart w:name="z18" w:id="17"/>
    <w:p>
      <w:pPr>
        <w:spacing w:after="0"/>
        <w:ind w:left="0"/>
        <w:jc w:val="both"/>
      </w:pPr>
      <w:r>
        <w:rPr>
          <w:rFonts w:ascii="Times New Roman"/>
          <w:b w:val="false"/>
          <w:i w:val="false"/>
          <w:color w:val="000000"/>
          <w:sz w:val="28"/>
        </w:rPr>
        <w:t xml:space="preserve">
      өтініш беруші берген мәліметтердің жалған болуы немесе берілген құжаттардың сәйкес келмеуі; </w:t>
      </w:r>
    </w:p>
    <w:bookmarkEnd w:id="17"/>
    <w:bookmarkStart w:name="z19" w:id="18"/>
    <w:p>
      <w:pPr>
        <w:spacing w:after="0"/>
        <w:ind w:left="0"/>
        <w:jc w:val="both"/>
      </w:pPr>
      <w:r>
        <w:rPr>
          <w:rFonts w:ascii="Times New Roman"/>
          <w:b w:val="false"/>
          <w:i w:val="false"/>
          <w:color w:val="000000"/>
          <w:sz w:val="28"/>
        </w:rPr>
        <w:t>
      Ұлан ауданынан тыс ауылды жерде тұруы;</w:t>
      </w:r>
    </w:p>
    <w:bookmarkEnd w:id="18"/>
    <w:bookmarkStart w:name="z20" w:id="19"/>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19"/>
    <w:bookmarkStart w:name="z21" w:id="20"/>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жүгінуі негіз болады.</w:t>
      </w:r>
    </w:p>
    <w:bookmarkEnd w:id="20"/>
    <w:bookmarkStart w:name="z22" w:id="2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