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1577" w14:textId="5dc1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көшесі мен бұрылыстарын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11 желтоқсандағы № 253 қаулысы және Жамбыл облыстық мәслихатының 2018 жылғы 13 желтоқсандағы № 30-8 шешімі. Жамбыл облысы Әділет департаментінде 2018 жылғы 29 желтоқсанда № 4075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 және Қазақстан Республикасы Үкіметінің жанындағы Республикалық ономастика комиссиясының 2018 жылғы 9 қарашадағы қорытындысы негізінде Жамбыл облысының әкімдігі ҚАУЛЫ ЕТЕДІ және Жамбыл облыстық мәслихаты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қаласының Ленин көшесі және Ленин көшесінің 1, 2 бұрылыстары Бейбітшілік көшесі және Бейбітшілік көшесінің 1, 2 бұрылыстары болып қайта аталсын.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облыстық мәслихаттың экономика, бюджет, салық және жергілікті өзін-өзі басқару мәселелері жөніндегі тұрақты комиссиясына және жетекшілік ететін облыс әкімінің орынбасарына жүктелсін.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акті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Төлепберген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