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1f93" w14:textId="fe11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Шығыс Қазақстан облысы әкімдігінің 2015 жылғы 22 қыркүйектегі № 244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17 қазандағы № 276 қаулысы. Шығыс Қазақстан облысының Әділет департаментінде 2017 жылғы 1 қарашада № 5271 болып тіркелді. Күші жойылды - Шығыс Қазақстан облысы әкімдігінің 2020 жылғы 21 қыркүйектегі № 339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21.09.2020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9 маусымдағы № 235 (Нормативтік құқықтық актілерді мемлекеттік тіркеу тізілімінде 15389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Шығыс Қазақстан облысы әкімдігінің 2015 жылғы 22 қыркүйектегі № 244 (Нормативтік құқықтық актілерді мемлекеттік тіркеу тізілімінде 4204 нөмірімен тіркелген, 2015 жылғы 17 желтоқсандағы № 145 (17234) "Дидар", 2015 жылғы 16 желтоқсандағы № 148 (19747)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 </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4"/>
    <w:bookmarkStart w:name="z7" w:id="5"/>
    <w:p>
      <w:pPr>
        <w:spacing w:after="0"/>
        <w:ind w:left="0"/>
        <w:jc w:val="both"/>
      </w:pPr>
      <w:r>
        <w:rPr>
          <w:rFonts w:ascii="Times New Roman"/>
          <w:b w:val="false"/>
          <w:i w:val="false"/>
          <w:color w:val="000000"/>
          <w:sz w:val="28"/>
        </w:rPr>
        <w:t>
      1-іс-қимыл – ауданның (облыстық маңызы бар қаланың) жергілікті атқарушы органының ветеринария саласындағы қызметті жүзеге асыратын бөлімшесінің кеңсесі көрсетілетін қызметті алушының өтініші мен құжаттарын қабылдайды, кіріс құжаттары журналында тіркейді. Орындалу ұзақтығы – 30 (отыз) минут;</w:t>
      </w:r>
    </w:p>
    <w:bookmarkEnd w:id="5"/>
    <w:bookmarkStart w:name="z8" w:id="6"/>
    <w:p>
      <w:pPr>
        <w:spacing w:after="0"/>
        <w:ind w:left="0"/>
        <w:jc w:val="both"/>
      </w:pPr>
      <w:r>
        <w:rPr>
          <w:rFonts w:ascii="Times New Roman"/>
          <w:b w:val="false"/>
          <w:i w:val="false"/>
          <w:color w:val="000000"/>
          <w:sz w:val="28"/>
        </w:rPr>
        <w:t>
      2-іс-қимыл – ауданның (облыстық маңызы бар қаланың) жергілікті атқарушы органы бөлімшесінің басшысы көрсетілетін қызметті берушінің орындаушысын айқындайды. Орындалу ұзақтығы – 3 (үш) сағаттан артық емес;</w:t>
      </w:r>
    </w:p>
    <w:bookmarkEnd w:id="6"/>
    <w:bookmarkStart w:name="z9" w:id="7"/>
    <w:p>
      <w:pPr>
        <w:spacing w:after="0"/>
        <w:ind w:left="0"/>
        <w:jc w:val="both"/>
      </w:pPr>
      <w:r>
        <w:rPr>
          <w:rFonts w:ascii="Times New Roman"/>
          <w:b w:val="false"/>
          <w:i w:val="false"/>
          <w:color w:val="000000"/>
          <w:sz w:val="28"/>
        </w:rPr>
        <w:t>
      3-іс-қимыл – ауданның (облыстық маңызы бар қаланың) жергілікті атқарушы органы бөлімшесінің орындаушысы құжаттарды алған сәттен бастап ұсынылған құжаттардың толықтығын тексереді. Орындалу ұзақтығы – 2 (екі) жұмыс күні;</w:t>
      </w:r>
    </w:p>
    <w:bookmarkEnd w:id="7"/>
    <w:bookmarkStart w:name="z10" w:id="8"/>
    <w:p>
      <w:pPr>
        <w:spacing w:after="0"/>
        <w:ind w:left="0"/>
        <w:jc w:val="both"/>
      </w:pPr>
      <w:r>
        <w:rPr>
          <w:rFonts w:ascii="Times New Roman"/>
          <w:b w:val="false"/>
          <w:i w:val="false"/>
          <w:color w:val="000000"/>
          <w:sz w:val="28"/>
        </w:rPr>
        <w:t>
      4-іс-қимыл-ауданның (облыстық маңызы бар қаланың) жергілікті атқарушы органы бөлімшесінің орындаушысы өтініш беруші құжаттардың толық емес топтамасын ұсынған жағдайда өтінішті әрі қарай қараудан жазбаша дәлелді бас тартады. Орындалу ұзақтығы – 15 (он бес) минут;</w:t>
      </w:r>
    </w:p>
    <w:bookmarkEnd w:id="8"/>
    <w:bookmarkStart w:name="z11" w:id="9"/>
    <w:p>
      <w:pPr>
        <w:spacing w:after="0"/>
        <w:ind w:left="0"/>
        <w:jc w:val="both"/>
      </w:pPr>
      <w:r>
        <w:rPr>
          <w:rFonts w:ascii="Times New Roman"/>
          <w:b w:val="false"/>
          <w:i w:val="false"/>
          <w:color w:val="000000"/>
          <w:sz w:val="28"/>
        </w:rPr>
        <w:t>
      5-іс-қимыл-ауданның (облыстық маңызы бар қаланың) жергілікті атқарушы органы бөлімшесінің орындаушысы ұсынылған құжаттар мен ақпараттарды тексерудің нәтижелері бойынша ветеринария саласындағы қызметін жүзеге асыратын облыстың жергілікті атқарушы органының бөлімшесіне есептік нөмір беруге сұрау салуды жолдайды. Орындалу ұзақтығы – 30 (отыз) минут;</w:t>
      </w:r>
    </w:p>
    <w:bookmarkEnd w:id="9"/>
    <w:bookmarkStart w:name="z12" w:id="10"/>
    <w:p>
      <w:pPr>
        <w:spacing w:after="0"/>
        <w:ind w:left="0"/>
        <w:jc w:val="both"/>
      </w:pPr>
      <w:r>
        <w:rPr>
          <w:rFonts w:ascii="Times New Roman"/>
          <w:b w:val="false"/>
          <w:i w:val="false"/>
          <w:color w:val="000000"/>
          <w:sz w:val="28"/>
        </w:rPr>
        <w:t>
      6-іс-қимыл – облыстың жергілікті атқарушы органы бөлімшесінің орындаушысы есептік нөмір беру туралы сұрау салуды тіркейді, есептік нөмір беру туралы шешім шығарады және оны ауданның (облыстық маңызы бар қаланың) жергілікті атқарушы органының бөлімшесіне жолдайды. Орындалу ұзақтығы – 3 (үш) жұмыс күні ішінде;</w:t>
      </w:r>
    </w:p>
    <w:bookmarkEnd w:id="10"/>
    <w:bookmarkStart w:name="z13" w:id="11"/>
    <w:p>
      <w:pPr>
        <w:spacing w:after="0"/>
        <w:ind w:left="0"/>
        <w:jc w:val="both"/>
      </w:pPr>
      <w:r>
        <w:rPr>
          <w:rFonts w:ascii="Times New Roman"/>
          <w:b w:val="false"/>
          <w:i w:val="false"/>
          <w:color w:val="000000"/>
          <w:sz w:val="28"/>
        </w:rPr>
        <w:t>
      7-іс-қимыл – ауданның (облыстық маңызы бар қаланың) жергілікті атқарушы органы бөлімшесінің басшысы есептік нөмірді растауға қол қояды. Орындалу ұзақтығы –15 (он бес) минут;</w:t>
      </w:r>
    </w:p>
    <w:bookmarkEnd w:id="11"/>
    <w:bookmarkStart w:name="z14" w:id="12"/>
    <w:p>
      <w:pPr>
        <w:spacing w:after="0"/>
        <w:ind w:left="0"/>
        <w:jc w:val="both"/>
      </w:pPr>
      <w:r>
        <w:rPr>
          <w:rFonts w:ascii="Times New Roman"/>
          <w:b w:val="false"/>
          <w:i w:val="false"/>
          <w:color w:val="000000"/>
          <w:sz w:val="28"/>
        </w:rPr>
        <w:t>
      8-іс-қимыл – ауданның (облыстық маңызы бар қаланың) жергілікті атқарушы органы бөлімшесінің кеңсесі есептік нөмірді растауды көрсетілетін қызметті алушыға береді. Орындалу ұзақтығы – 1 (бір) жұмыс күні ішінде.</w:t>
      </w:r>
    </w:p>
    <w:bookmarkEnd w:id="12"/>
    <w:bookmarkStart w:name="z15" w:id="13"/>
    <w:p>
      <w:pPr>
        <w:spacing w:after="0"/>
        <w:ind w:left="0"/>
        <w:jc w:val="both"/>
      </w:pPr>
      <w:r>
        <w:rPr>
          <w:rFonts w:ascii="Times New Roman"/>
          <w:b w:val="false"/>
          <w:i w:val="false"/>
          <w:color w:val="000000"/>
          <w:sz w:val="28"/>
        </w:rPr>
        <w:t>
      Мемлекеттік қызмет қарау мерзімдері көрсетілетін қызметті алушы көрсетілетін қызметті берушіге немесе порталға құжаттар топтамасын тапсырған күннен бастап:</w:t>
      </w:r>
    </w:p>
    <w:bookmarkEnd w:id="13"/>
    <w:bookmarkStart w:name="z16" w:id="14"/>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7 (жеті) жұмыс күні;</w:t>
      </w:r>
    </w:p>
    <w:bookmarkEnd w:id="14"/>
    <w:bookmarkStart w:name="z17" w:id="15"/>
    <w:p>
      <w:pPr>
        <w:spacing w:after="0"/>
        <w:ind w:left="0"/>
        <w:jc w:val="both"/>
      </w:pPr>
      <w:r>
        <w:rPr>
          <w:rFonts w:ascii="Times New Roman"/>
          <w:b w:val="false"/>
          <w:i w:val="false"/>
          <w:color w:val="000000"/>
          <w:sz w:val="28"/>
        </w:rPr>
        <w:t>
      өндіріс объектісі жүзеге асырылатын қызмет түрін өзгертуге әкеп соқтырмай, атауы және/немесе ұйымдық-құқықтық нысаны өзгерген жағдайда – 5 (бес) жұмыс күні;</w:t>
      </w:r>
    </w:p>
    <w:bookmarkEnd w:id="15"/>
    <w:bookmarkStart w:name="z18" w:id="16"/>
    <w:p>
      <w:pPr>
        <w:spacing w:after="0"/>
        <w:ind w:left="0"/>
        <w:jc w:val="both"/>
      </w:pPr>
      <w:r>
        <w:rPr>
          <w:rFonts w:ascii="Times New Roman"/>
          <w:b w:val="false"/>
          <w:i w:val="false"/>
          <w:color w:val="000000"/>
          <w:sz w:val="28"/>
        </w:rPr>
        <w:t>
      өндіріс объектісі жүзеге асыратын қызметінің түрі өзгерген жағдайда, осы мемлекеттік көрсетілетін қызмет Стандартында белгіленген мерзімдерде есептік нөмірді қайта беру рәсімінен өтеді;</w:t>
      </w:r>
    </w:p>
    <w:bookmarkEnd w:id="16"/>
    <w:bookmarkStart w:name="z19" w:id="17"/>
    <w:p>
      <w:pPr>
        <w:spacing w:after="0"/>
        <w:ind w:left="0"/>
        <w:jc w:val="both"/>
      </w:pPr>
      <w:r>
        <w:rPr>
          <w:rFonts w:ascii="Times New Roman"/>
          <w:b w:val="false"/>
          <w:i w:val="false"/>
          <w:color w:val="000000"/>
          <w:sz w:val="28"/>
        </w:rPr>
        <w:t>
      сою алаңдары қолда бар есепке алу нөмірін растау үшін Стандартта белгіленген мерзімдерде есептік нөмірін қайта ресімдеу рәсімінен өтеді.</w:t>
      </w:r>
    </w:p>
    <w:bookmarkEnd w:id="17"/>
    <w:bookmarkStart w:name="z20" w:id="1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8"/>
    <w:bookmarkStart w:name="z21" w:id="19"/>
    <w:p>
      <w:pPr>
        <w:spacing w:after="0"/>
        <w:ind w:left="0"/>
        <w:jc w:val="both"/>
      </w:pPr>
      <w:r>
        <w:rPr>
          <w:rFonts w:ascii="Times New Roman"/>
          <w:b w:val="false"/>
          <w:i w:val="false"/>
          <w:color w:val="000000"/>
          <w:sz w:val="28"/>
        </w:rPr>
        <w:t>
      Өтініш беруші құжаттардың толық емес топтамасын ұсынған және (немесе) әрекеттегі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19"/>
    <w:bookmarkStart w:name="z22" w:id="20"/>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xml:space="preserve">
      көрсетілген қаулымен бекітілген "Ветеринария саласында кәсіпкерлік қызметті жүзеге асыратын жеке және заңды тұлғаларды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 </w:t>
      </w:r>
    </w:p>
    <w:bookmarkStart w:name="z25" w:id="22"/>
    <w:p>
      <w:pPr>
        <w:spacing w:after="0"/>
        <w:ind w:left="0"/>
        <w:jc w:val="both"/>
      </w:pPr>
      <w:r>
        <w:rPr>
          <w:rFonts w:ascii="Times New Roman"/>
          <w:b w:val="false"/>
          <w:i w:val="false"/>
          <w:color w:val="000000"/>
          <w:sz w:val="28"/>
        </w:rPr>
        <w:t>
      "3. Мемлекеттік қызметті көрсету нәтижесі – мынадай шешімдердің бірі көрсетілген аттестаттау парағы:</w:t>
      </w:r>
    </w:p>
    <w:bookmarkEnd w:id="22"/>
    <w:bookmarkStart w:name="z26" w:id="23"/>
    <w:p>
      <w:pPr>
        <w:spacing w:after="0"/>
        <w:ind w:left="0"/>
        <w:jc w:val="both"/>
      </w:pPr>
      <w:r>
        <w:rPr>
          <w:rFonts w:ascii="Times New Roman"/>
          <w:b w:val="false"/>
          <w:i w:val="false"/>
          <w:color w:val="000000"/>
          <w:sz w:val="28"/>
        </w:rPr>
        <w:t>
      1) аттестатталды;</w:t>
      </w:r>
    </w:p>
    <w:bookmarkEnd w:id="23"/>
    <w:bookmarkStart w:name="z27" w:id="24"/>
    <w:p>
      <w:pPr>
        <w:spacing w:after="0"/>
        <w:ind w:left="0"/>
        <w:jc w:val="both"/>
      </w:pPr>
      <w:r>
        <w:rPr>
          <w:rFonts w:ascii="Times New Roman"/>
          <w:b w:val="false"/>
          <w:i w:val="false"/>
          <w:color w:val="000000"/>
          <w:sz w:val="28"/>
        </w:rPr>
        <w:t>
      2) қайта аттестаттауға жатады;</w:t>
      </w:r>
    </w:p>
    <w:bookmarkEnd w:id="24"/>
    <w:bookmarkStart w:name="z28" w:id="25"/>
    <w:p>
      <w:pPr>
        <w:spacing w:after="0"/>
        <w:ind w:left="0"/>
        <w:jc w:val="both"/>
      </w:pPr>
      <w:r>
        <w:rPr>
          <w:rFonts w:ascii="Times New Roman"/>
          <w:b w:val="false"/>
          <w:i w:val="false"/>
          <w:color w:val="000000"/>
          <w:sz w:val="28"/>
        </w:rPr>
        <w:t>
      3) аттестатталған жоқ.</w:t>
      </w:r>
    </w:p>
    <w:bookmarkEnd w:id="25"/>
    <w:bookmarkStart w:name="z29" w:id="26"/>
    <w:p>
      <w:pPr>
        <w:spacing w:after="0"/>
        <w:ind w:left="0"/>
        <w:jc w:val="both"/>
      </w:pPr>
      <w:r>
        <w:rPr>
          <w:rFonts w:ascii="Times New Roman"/>
          <w:b w:val="false"/>
          <w:i w:val="false"/>
          <w:color w:val="000000"/>
          <w:sz w:val="28"/>
        </w:rPr>
        <w:t xml:space="preserve">
      Немесе Қазақстан Республикасы Ауыл шаруашылығы министрінің 2015 жылғы 6 мамырдағы № 7-1/418 (Нормативтік құқықтық актілерді мемлекеттік тіркеу тізілімінде 11959 нөмірімен тіркелген) бұйрығымен бекітілген "Ветеринария саласында кәсіпкерлік қызметті жүзеге асыратын жеке және заңды тұлғаларды аттестаттау" Стандартының (бұдан әрі – Стандарт)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6"/>
    <w:bookmarkStart w:name="z30" w:id="27"/>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27"/>
    <w:bookmarkStart w:name="z31" w:id="28"/>
    <w:p>
      <w:pPr>
        <w:spacing w:after="0"/>
        <w:ind w:left="0"/>
        <w:jc w:val="both"/>
      </w:pPr>
      <w:r>
        <w:rPr>
          <w:rFonts w:ascii="Times New Roman"/>
          <w:b w:val="false"/>
          <w:i w:val="false"/>
          <w:color w:val="000000"/>
          <w:sz w:val="28"/>
        </w:rPr>
        <w:t>
      Аттестаттау парағы электрондық нысанда ресімделеді, басып шығарылады, оған комиссия төрағасы, мүшелері және хатшысы қол қояды.</w:t>
      </w:r>
    </w:p>
    <w:bookmarkEnd w:id="28"/>
    <w:bookmarkStart w:name="z32" w:id="29"/>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 саласында кәсіпкерлік қызметті жүзеге асыратын жеке және заңды тұлғаларды аттестаттаудың өткізілетін орыны, күні, уақыты туралы хабарлама және көрсетілетін қызметті берушінің уәкілетті адамының электрондық цифрлық қолтаңбасымен (бұдан әрі – ЭЦҚ) куәландырылған электрондық құжат нысанындағы мемлекеттік қызметті көрсету нәтижесі жолданады.";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bookmarkStart w:name="z34" w:id="30"/>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өтінішінің немесе көрсетілетін қызметті алушының ЭЦҚ-мен куәландырылған электрондық құжат нысанындағы сұрау салуы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31"/>
    <w:bookmarkStart w:name="z37" w:id="32"/>
    <w:p>
      <w:pPr>
        <w:spacing w:after="0"/>
        <w:ind w:left="0"/>
        <w:jc w:val="both"/>
      </w:pPr>
      <w:r>
        <w:rPr>
          <w:rFonts w:ascii="Times New Roman"/>
          <w:b w:val="false"/>
          <w:i w:val="false"/>
          <w:color w:val="000000"/>
          <w:sz w:val="28"/>
        </w:rPr>
        <w:t>
      1-іс-қимыл – көрсетілетін қызметті беруші кеңсесінің көрсетілетін қызметті алушының құжаттарын қабылдауы, оның өтінішінің көшірмесінде құжаттар топтамасын қабылдау күні мен уақытын белгілей отырып, көрсетілетін қызметті алушының өтінішін тіркеуі. Орындалу ұзақтығы – 30 (отыз) минут;</w:t>
      </w:r>
    </w:p>
    <w:bookmarkEnd w:id="32"/>
    <w:bookmarkStart w:name="z38" w:id="33"/>
    <w:p>
      <w:pPr>
        <w:spacing w:after="0"/>
        <w:ind w:left="0"/>
        <w:jc w:val="both"/>
      </w:pPr>
      <w:r>
        <w:rPr>
          <w:rFonts w:ascii="Times New Roman"/>
          <w:b w:val="false"/>
          <w:i w:val="false"/>
          <w:color w:val="000000"/>
          <w:sz w:val="28"/>
        </w:rPr>
        <w:t>
      2-іс-қимыл – көрсетілетін қызметті берушінің тестілеуді өткізуі. Орындалу ұзақтығы – 2 (екі) сағат;</w:t>
      </w:r>
    </w:p>
    <w:bookmarkEnd w:id="33"/>
    <w:bookmarkStart w:name="z39" w:id="34"/>
    <w:p>
      <w:pPr>
        <w:spacing w:after="0"/>
        <w:ind w:left="0"/>
        <w:jc w:val="both"/>
      </w:pPr>
      <w:r>
        <w:rPr>
          <w:rFonts w:ascii="Times New Roman"/>
          <w:b w:val="false"/>
          <w:i w:val="false"/>
          <w:color w:val="000000"/>
          <w:sz w:val="28"/>
        </w:rPr>
        <w:t>
      3-іс-қимыл – комиссияның тестілеу нәтижелерін есептеуді жүргізуі. Орындалу ұзақтығы – 2 (екі) сағат;</w:t>
      </w:r>
    </w:p>
    <w:bookmarkEnd w:id="34"/>
    <w:bookmarkStart w:name="z40" w:id="35"/>
    <w:p>
      <w:pPr>
        <w:spacing w:after="0"/>
        <w:ind w:left="0"/>
        <w:jc w:val="both"/>
      </w:pPr>
      <w:r>
        <w:rPr>
          <w:rFonts w:ascii="Times New Roman"/>
          <w:b w:val="false"/>
          <w:i w:val="false"/>
          <w:color w:val="000000"/>
          <w:sz w:val="28"/>
        </w:rPr>
        <w:t>
      4-іс-қимыл – комиссияның әңгімелесуді өткізуі. Орындалу ұзақтығы – 2 (екі) сағат;</w:t>
      </w:r>
    </w:p>
    <w:bookmarkEnd w:id="35"/>
    <w:bookmarkStart w:name="z41" w:id="36"/>
    <w:p>
      <w:pPr>
        <w:spacing w:after="0"/>
        <w:ind w:left="0"/>
        <w:jc w:val="both"/>
      </w:pPr>
      <w:r>
        <w:rPr>
          <w:rFonts w:ascii="Times New Roman"/>
          <w:b w:val="false"/>
          <w:i w:val="false"/>
          <w:color w:val="000000"/>
          <w:sz w:val="28"/>
        </w:rPr>
        <w:t>
      5-іс-қимыл – комиссия отырысының хаттамасын ресімдеу, комиссия шешімін аттестаттау парақтарына енгізу. Орындалу ұзақтығы – 2 (екі) сағат;</w:t>
      </w:r>
    </w:p>
    <w:bookmarkEnd w:id="36"/>
    <w:bookmarkStart w:name="z42" w:id="37"/>
    <w:p>
      <w:pPr>
        <w:spacing w:after="0"/>
        <w:ind w:left="0"/>
        <w:jc w:val="both"/>
      </w:pPr>
      <w:r>
        <w:rPr>
          <w:rFonts w:ascii="Times New Roman"/>
          <w:b w:val="false"/>
          <w:i w:val="false"/>
          <w:color w:val="000000"/>
          <w:sz w:val="28"/>
        </w:rPr>
        <w:t>
      6-іс-қимыл – көрсетілетін қызметті беруші кеңсесінің мемлекеттік қызмет көрсету нәтижесін беруі. Орындалу ұзақтығы – 30 (отыз) минут.</w:t>
      </w:r>
    </w:p>
    <w:bookmarkEnd w:id="37"/>
    <w:bookmarkStart w:name="z43" w:id="38"/>
    <w:p>
      <w:pPr>
        <w:spacing w:after="0"/>
        <w:ind w:left="0"/>
        <w:jc w:val="both"/>
      </w:pPr>
      <w:r>
        <w:rPr>
          <w:rFonts w:ascii="Times New Roman"/>
          <w:b w:val="false"/>
          <w:i w:val="false"/>
          <w:color w:val="000000"/>
          <w:sz w:val="28"/>
        </w:rPr>
        <w:t>
      Мемлекеттiк қызметті көрсету мерзімдері көрсетілетін қызметті алушы құжаттар топтамасын тапсырған сәттен бастап және мемлекеттік қызметті көрсету нәтижесін алу сәтіне дейін – аттестаттау кестесіне сәйкес жүзеге асырылады.</w:t>
      </w:r>
    </w:p>
    <w:bookmarkEnd w:id="38"/>
    <w:bookmarkStart w:name="z44" w:id="39"/>
    <w:p>
      <w:pPr>
        <w:spacing w:after="0"/>
        <w:ind w:left="0"/>
        <w:jc w:val="both"/>
      </w:pPr>
      <w:r>
        <w:rPr>
          <w:rFonts w:ascii="Times New Roman"/>
          <w:b w:val="false"/>
          <w:i w:val="false"/>
          <w:color w:val="000000"/>
          <w:sz w:val="28"/>
        </w:rPr>
        <w:t>
      Атестаттау 1 (бір) күнде өткізіледі және мынадай екі кезеңнен тұрады: тестілеу және әңгімелесу.</w:t>
      </w:r>
    </w:p>
    <w:bookmarkEnd w:id="39"/>
    <w:bookmarkStart w:name="z45" w:id="40"/>
    <w:p>
      <w:pPr>
        <w:spacing w:after="0"/>
        <w:ind w:left="0"/>
        <w:jc w:val="both"/>
      </w:pPr>
      <w:r>
        <w:rPr>
          <w:rFonts w:ascii="Times New Roman"/>
          <w:b w:val="false"/>
          <w:i w:val="false"/>
          <w:color w:val="000000"/>
          <w:sz w:val="28"/>
        </w:rPr>
        <w:t>
      Көрсетілетін қызметті алушы тестілеуден теріс нәтиже алған жағдайда атестаттаудың екінші кезеңіне (әңгімелесуге) өтпейді. Қайта тестілеу алғашқы тестілеу өткізілген күннен бастап 6 (алты) айдан кейін Стандартта көрсетілген тәртіппен өткізіледі.</w:t>
      </w:r>
    </w:p>
    <w:bookmarkEnd w:id="40"/>
    <w:bookmarkStart w:name="z46" w:id="41"/>
    <w:p>
      <w:pPr>
        <w:spacing w:after="0"/>
        <w:ind w:left="0"/>
        <w:jc w:val="both"/>
      </w:pPr>
      <w:r>
        <w:rPr>
          <w:rFonts w:ascii="Times New Roman"/>
          <w:b w:val="false"/>
          <w:i w:val="false"/>
          <w:color w:val="000000"/>
          <w:sz w:val="28"/>
        </w:rPr>
        <w:t>
      Комиссия шешімімен – қайта әңгімелесуге тиіс. Қайта әңгімелесу алғашқы әңгімелесу өткізілген күнінен 1 (бір) ай өткеннен кейін өткізіледі.</w:t>
      </w:r>
    </w:p>
    <w:bookmarkEnd w:id="41"/>
    <w:bookmarkStart w:name="z47" w:id="42"/>
    <w:p>
      <w:pPr>
        <w:spacing w:after="0"/>
        <w:ind w:left="0"/>
        <w:jc w:val="both"/>
      </w:pPr>
      <w:r>
        <w:rPr>
          <w:rFonts w:ascii="Times New Roman"/>
          <w:b w:val="false"/>
          <w:i w:val="false"/>
          <w:color w:val="000000"/>
          <w:sz w:val="28"/>
        </w:rPr>
        <w:t>
      Аттестаттаудан өтпеген жағдайда, көрсетілетін қызметті алушы аттестаттау нәтижесін алған күннен бастап бір жыл өткеннен кейін аттестаттауға қайта қатысады.</w:t>
      </w:r>
    </w:p>
    <w:bookmarkEnd w:id="42"/>
    <w:bookmarkStart w:name="z48" w:id="4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43"/>
    <w:bookmarkStart w:name="z49" w:id="44"/>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44"/>
    <w:bookmarkStart w:name="z50" w:id="4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"17" қазандағы </w:t>
            </w:r>
            <w:r>
              <w:br/>
            </w:r>
            <w:r>
              <w:rPr>
                <w:rFonts w:ascii="Times New Roman"/>
                <w:b w:val="false"/>
                <w:i w:val="false"/>
                <w:color w:val="000000"/>
                <w:sz w:val="20"/>
              </w:rPr>
              <w:t>№ 276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22 қыркүйектегі </w:t>
            </w:r>
            <w:r>
              <w:br/>
            </w:r>
            <w:r>
              <w:rPr>
                <w:rFonts w:ascii="Times New Roman"/>
                <w:b w:val="false"/>
                <w:i w:val="false"/>
                <w:color w:val="000000"/>
                <w:sz w:val="20"/>
              </w:rPr>
              <w:t>№ 244 қаулысымен бекітілген</w:t>
            </w:r>
          </w:p>
        </w:tc>
      </w:tr>
    </w:tbl>
    <w:bookmarkStart w:name="z169" w:id="46"/>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регламентi</w:t>
      </w:r>
    </w:p>
    <w:bookmarkEnd w:id="46"/>
    <w:bookmarkStart w:name="z170" w:id="47"/>
    <w:p>
      <w:pPr>
        <w:spacing w:after="0"/>
        <w:ind w:left="0"/>
        <w:jc w:val="left"/>
      </w:pPr>
      <w:r>
        <w:rPr>
          <w:rFonts w:ascii="Times New Roman"/>
          <w:b/>
          <w:i w:val="false"/>
          <w:color w:val="000000"/>
        </w:rPr>
        <w:t xml:space="preserve"> 1. Жалпы ережелер</w:t>
      </w:r>
    </w:p>
    <w:bookmarkEnd w:id="47"/>
    <w:bookmarkStart w:name="z53" w:id="48"/>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бекіткен тізім негізінде мемлекеттік ветеринариялық дәрігер (бұдан әрі – көрсетілетін қызметті беруші) көрсетеді.</w:t>
      </w:r>
    </w:p>
    <w:bookmarkEnd w:id="48"/>
    <w:bookmarkStart w:name="z54" w:id="4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9"/>
    <w:bookmarkStart w:name="z55" w:id="50"/>
    <w:p>
      <w:pPr>
        <w:spacing w:after="0"/>
        <w:ind w:left="0"/>
        <w:jc w:val="both"/>
      </w:pPr>
      <w:r>
        <w:rPr>
          <w:rFonts w:ascii="Times New Roman"/>
          <w:b w:val="false"/>
          <w:i w:val="false"/>
          <w:color w:val="000000"/>
          <w:sz w:val="28"/>
        </w:rPr>
        <w:t>
      1) аудандардың, облыстық маңызы бар қалалардың жергілікті атқарушы органдары;</w:t>
      </w:r>
    </w:p>
    <w:bookmarkEnd w:id="50"/>
    <w:bookmarkStart w:name="z56" w:id="51"/>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51"/>
    <w:bookmarkStart w:name="z57" w:id="52"/>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p>
    <w:bookmarkEnd w:id="52"/>
    <w:bookmarkStart w:name="z58" w:id="53"/>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"Ветеринариялық-санитариялық бақылау және қадағалау объектілеріне ветеринариялық-санитариялық қорытынды беру туралы" Қазақстан Республикасы Ауыл шаруашылығы министрінің 2015 жылғы 6 мамырдағы № 7-1/418 бұйрығымен бекітілген (Нормативтік құқықтық актілерді мемлекеттік тіркеу тізілімінде № 11959) болып тіркелген осы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дәлелді жауап болып табылады.</w:t>
      </w:r>
    </w:p>
    <w:bookmarkEnd w:id="53"/>
    <w:bookmarkStart w:name="z59" w:id="5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4"/>
    <w:bookmarkStart w:name="z60" w:id="55"/>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bookmarkEnd w:id="55"/>
    <w:bookmarkStart w:name="z61" w:id="56"/>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ветеринариялық-санитариялық қорытындыны алу орны,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End w:id="56"/>
    <w:bookmarkStart w:name="z171"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62" w:id="58"/>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(немесе оның өкілінің) өтінішінің немесе көрсетілетін қызметті алушының электрондық сұрау салуы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p>
    <w:bookmarkEnd w:id="58"/>
    <w:bookmarkStart w:name="z63" w:id="59"/>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рәсімдердің (іс-қимылдардың) мазмұны, орындалу ұзақтығы: </w:t>
      </w:r>
    </w:p>
    <w:bookmarkEnd w:id="59"/>
    <w:bookmarkStart w:name="z64" w:id="60"/>
    <w:p>
      <w:pPr>
        <w:spacing w:after="0"/>
        <w:ind w:left="0"/>
        <w:jc w:val="both"/>
      </w:pPr>
      <w:r>
        <w:rPr>
          <w:rFonts w:ascii="Times New Roman"/>
          <w:b w:val="false"/>
          <w:i w:val="false"/>
          <w:color w:val="000000"/>
          <w:sz w:val="28"/>
        </w:rPr>
        <w:t>
      1-іс-қимыл – көрсетілетін қызметті беруші кеңсесінің көрсетілетін қызметті алушының өтініші мен құжаттарын қабылдауы, кіріс құжаттары журналында тіркеуі. Орындалу ұзақтығы – 30 (отыз) минут;</w:t>
      </w:r>
    </w:p>
    <w:bookmarkEnd w:id="60"/>
    <w:bookmarkStart w:name="z65" w:id="61"/>
    <w:p>
      <w:pPr>
        <w:spacing w:after="0"/>
        <w:ind w:left="0"/>
        <w:jc w:val="both"/>
      </w:pPr>
      <w:r>
        <w:rPr>
          <w:rFonts w:ascii="Times New Roman"/>
          <w:b w:val="false"/>
          <w:i w:val="false"/>
          <w:color w:val="000000"/>
          <w:sz w:val="28"/>
        </w:rPr>
        <w:t>
      2-іс-қимыл – көрсетілетін қызметті беруші басшылығының орындаушыны таңдауы. Орындалу ұзақтығы – 2 (екі) сағаттан артық емес;</w:t>
      </w:r>
    </w:p>
    <w:bookmarkEnd w:id="61"/>
    <w:bookmarkStart w:name="z66" w:id="62"/>
    <w:p>
      <w:pPr>
        <w:spacing w:after="0"/>
        <w:ind w:left="0"/>
        <w:jc w:val="both"/>
      </w:pPr>
      <w:r>
        <w:rPr>
          <w:rFonts w:ascii="Times New Roman"/>
          <w:b w:val="false"/>
          <w:i w:val="false"/>
          <w:color w:val="000000"/>
          <w:sz w:val="28"/>
        </w:rPr>
        <w:t>
      3-іс-қимыл – көрсетілетін қызметті беруші орындаушысының көрсетілетін қызметті алушы ұсынған құжаттардың толықтығын қарауы. Орындалу ұзақтығы – 2 (екі) жұмыс күні;</w:t>
      </w:r>
    </w:p>
    <w:bookmarkEnd w:id="62"/>
    <w:bookmarkStart w:name="z67" w:id="63"/>
    <w:p>
      <w:pPr>
        <w:spacing w:after="0"/>
        <w:ind w:left="0"/>
        <w:jc w:val="both"/>
      </w:pPr>
      <w:r>
        <w:rPr>
          <w:rFonts w:ascii="Times New Roman"/>
          <w:b w:val="false"/>
          <w:i w:val="false"/>
          <w:color w:val="000000"/>
          <w:sz w:val="28"/>
        </w:rPr>
        <w:t xml:space="preserve">
      4-іс-қимыл – көрсетілетін қызметті беруші орындаушысының объектіні зерттеуді жүргізуі және ветеринариялық-санитариялық қорытынды немесе мемлекеттік қызмет көрсетуден бас тартуға дәлелді жауап береді. Орындалу ұзақтығы – 2 (екі) жұмыс күні; </w:t>
      </w:r>
    </w:p>
    <w:bookmarkEnd w:id="63"/>
    <w:bookmarkStart w:name="z68" w:id="64"/>
    <w:p>
      <w:pPr>
        <w:spacing w:after="0"/>
        <w:ind w:left="0"/>
        <w:jc w:val="both"/>
      </w:pPr>
      <w:r>
        <w:rPr>
          <w:rFonts w:ascii="Times New Roman"/>
          <w:b w:val="false"/>
          <w:i w:val="false"/>
          <w:color w:val="000000"/>
          <w:sz w:val="28"/>
        </w:rPr>
        <w:t>
      5-іс-қимыл – көрсетілетін қызметті беруші басшысының ветеринариялық-санитариялық қорытындыға немесе мемлекеттік қызмет көрсетуден бас тартуға дәлелді жауапқа қол қоюы. Орындалу ұзақтығы – 15 (он бес) минут;</w:t>
      </w:r>
    </w:p>
    <w:bookmarkEnd w:id="64"/>
    <w:bookmarkStart w:name="z69" w:id="65"/>
    <w:p>
      <w:pPr>
        <w:spacing w:after="0"/>
        <w:ind w:left="0"/>
        <w:jc w:val="both"/>
      </w:pPr>
      <w:r>
        <w:rPr>
          <w:rFonts w:ascii="Times New Roman"/>
          <w:b w:val="false"/>
          <w:i w:val="false"/>
          <w:color w:val="000000"/>
          <w:sz w:val="28"/>
        </w:rPr>
        <w:t>
      6-іс-қимыл – көрсетілетін қызметті берушінің кеңсесі көрсетілетін қызметті алушыға ветеринариялық-санитариялық қорытындыны немесе мемлекеттік қызмет көрсетуден бас тартуға дәлелді жауапты береді. Орындалу ұзақтығы – 15 (он бес) минут.</w:t>
      </w:r>
    </w:p>
    <w:bookmarkEnd w:id="65"/>
    <w:bookmarkStart w:name="z70" w:id="66"/>
    <w:p>
      <w:pPr>
        <w:spacing w:after="0"/>
        <w:ind w:left="0"/>
        <w:jc w:val="both"/>
      </w:pPr>
      <w:r>
        <w:rPr>
          <w:rFonts w:ascii="Times New Roman"/>
          <w:b w:val="false"/>
          <w:i w:val="false"/>
          <w:color w:val="000000"/>
          <w:sz w:val="28"/>
        </w:rPr>
        <w:t>
      Мемлекеттік қызметті көрсету мерзімдері көрсетілетін қызметті алушы көрсетілетін қызметті берушіге немесе порталға құжаттар топтамасын тапсырған күннен бастап – 5 (бес) жұмыс күні;</w:t>
      </w:r>
    </w:p>
    <w:bookmarkEnd w:id="66"/>
    <w:bookmarkStart w:name="z71" w:id="6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67"/>
    <w:bookmarkStart w:name="z72" w:id="68"/>
    <w:p>
      <w:pPr>
        <w:spacing w:after="0"/>
        <w:ind w:left="0"/>
        <w:jc w:val="both"/>
      </w:pPr>
      <w:r>
        <w:rPr>
          <w:rFonts w:ascii="Times New Roman"/>
          <w:b w:val="false"/>
          <w:i w:val="false"/>
          <w:color w:val="000000"/>
          <w:sz w:val="28"/>
        </w:rPr>
        <w:t>
      Өтініш беруші құжаттардың толық емес топтамасын ұсынған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68"/>
    <w:bookmarkStart w:name="z73" w:id="6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құжаттар топтамасын қабылдау күні мен уақыты, құжаттарды қабылдаған жауапты тұлғаның тегі, аты, әкесінің аты көрсетіліп, тіркеу туралы белгі қойылған оның өтінішінің көшірмесін көрсетілетін қызметті алушыға беру болып табылады, ол осы Регламенттің 5-тармағында көрсетілген 2-ші іс-қимылды орындауды бастау үшін негіз болады. </w:t>
      </w:r>
    </w:p>
    <w:bookmarkEnd w:id="69"/>
    <w:bookmarkStart w:name="z74" w:id="70"/>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басшының бұрыштамасы болып табылады, ол осы Регламенттің 5-тармағында көрсетілген 3-ші іс-қимылды орындауды бастау үшін негіз болады.</w:t>
      </w:r>
    </w:p>
    <w:bookmarkEnd w:id="70"/>
    <w:bookmarkStart w:name="z75" w:id="71"/>
    <w:p>
      <w:pPr>
        <w:spacing w:after="0"/>
        <w:ind w:left="0"/>
        <w:jc w:val="both"/>
      </w:pPr>
      <w:r>
        <w:rPr>
          <w:rFonts w:ascii="Times New Roman"/>
          <w:b w:val="false"/>
          <w:i w:val="false"/>
          <w:color w:val="000000"/>
          <w:sz w:val="28"/>
        </w:rPr>
        <w:t xml:space="preserve">
      Осы Регламенттің 5-тармағында көрсетілген 3-ші іс-қимыл бойынша мемлекеттік қызмет көрсету рәсімінің (іс-қимылының) нәтижесі көрсетілетін қызметті алушының ұсынған құжаттарының толықтығын қарау болып табылады, ол осы Регламенттің 5-тармағында көрсетілген 4-ші іс-қимылды орындауды бастау үшін негіз болады. </w:t>
      </w:r>
    </w:p>
    <w:bookmarkEnd w:id="71"/>
    <w:bookmarkStart w:name="z76" w:id="72"/>
    <w:p>
      <w:pPr>
        <w:spacing w:after="0"/>
        <w:ind w:left="0"/>
        <w:jc w:val="both"/>
      </w:pPr>
      <w:r>
        <w:rPr>
          <w:rFonts w:ascii="Times New Roman"/>
          <w:b w:val="false"/>
          <w:i w:val="false"/>
          <w:color w:val="000000"/>
          <w:sz w:val="28"/>
        </w:rPr>
        <w:t xml:space="preserve">
      Осы Регламенттің 5-тармағында көрсетілген 4-ші іс-қимыл бойынша мемлекеттік қызмет көрсету рәсімінің (іс-қимылының) нәтижесі объектіні зерттеу болып табылады, ол осы Регламенттің 5-тармағында көрсетілген 5-ші іс-қимылды орындауды бастау үшін негіз болады. </w:t>
      </w:r>
    </w:p>
    <w:bookmarkEnd w:id="72"/>
    <w:bookmarkStart w:name="z77" w:id="73"/>
    <w:p>
      <w:pPr>
        <w:spacing w:after="0"/>
        <w:ind w:left="0"/>
        <w:jc w:val="both"/>
      </w:pPr>
      <w:r>
        <w:rPr>
          <w:rFonts w:ascii="Times New Roman"/>
          <w:b w:val="false"/>
          <w:i w:val="false"/>
          <w:color w:val="000000"/>
          <w:sz w:val="28"/>
        </w:rPr>
        <w:t xml:space="preserve">
      Осы Регламенттің 5-тармағында көрсетілген 5-ші іс-қимыл бойынша мемлекеттік қызмет көрсету рәсімінің (іс-қимылының) нәтижесі көрсетілетін қызметті берушінің қолы қойылған ветеринариялық-санитариялық қорытынды немесе мемлекеттік қызмет көрсетуден бас тартуға дәлелді жауап болып табылады, ол осы Регламенттің 5-тармағында көрсетілген 6-шы іс-қимылды орындауды бастау үшін негіз болады. </w:t>
      </w:r>
    </w:p>
    <w:bookmarkEnd w:id="73"/>
    <w:bookmarkStart w:name="z78" w:id="74"/>
    <w:p>
      <w:pPr>
        <w:spacing w:after="0"/>
        <w:ind w:left="0"/>
        <w:jc w:val="both"/>
      </w:pPr>
      <w:r>
        <w:rPr>
          <w:rFonts w:ascii="Times New Roman"/>
          <w:b w:val="false"/>
          <w:i w:val="false"/>
          <w:color w:val="000000"/>
          <w:sz w:val="28"/>
        </w:rPr>
        <w:t xml:space="preserve">
      Осы Регламенттің 5-тармағында көрсетілген 6-шы іс-қимыл бойынша мемлекеттік қызмет көрсету рәсімінің (іс-қимылының) нәтижесі көрсетілетін қызметті алушының ветеринариялық-санитариялық қорытындыны алуға немесе мемлекеттік қызмет көрсетуден бас тартуға дәлелді жауапқа қол қоюы болып табылады. </w:t>
      </w:r>
    </w:p>
    <w:bookmarkEnd w:id="74"/>
    <w:bookmarkStart w:name="z172" w:id="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5"/>
    <w:bookmarkStart w:name="z79" w:id="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6"/>
    <w:bookmarkStart w:name="z80" w:id="77"/>
    <w:p>
      <w:pPr>
        <w:spacing w:after="0"/>
        <w:ind w:left="0"/>
        <w:jc w:val="both"/>
      </w:pPr>
      <w:r>
        <w:rPr>
          <w:rFonts w:ascii="Times New Roman"/>
          <w:b w:val="false"/>
          <w:i w:val="false"/>
          <w:color w:val="000000"/>
          <w:sz w:val="28"/>
        </w:rPr>
        <w:t>
      1) көрсетілетін қызметті берушінің кеңсесі;</w:t>
      </w:r>
    </w:p>
    <w:bookmarkEnd w:id="77"/>
    <w:bookmarkStart w:name="z81"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82" w:id="79"/>
    <w:p>
      <w:pPr>
        <w:spacing w:after="0"/>
        <w:ind w:left="0"/>
        <w:jc w:val="both"/>
      </w:pPr>
      <w:r>
        <w:rPr>
          <w:rFonts w:ascii="Times New Roman"/>
          <w:b w:val="false"/>
          <w:i w:val="false"/>
          <w:color w:val="000000"/>
          <w:sz w:val="28"/>
        </w:rPr>
        <w:t>
      3) көрсетілетін қызметті берушінің орындаушысы.</w:t>
      </w:r>
    </w:p>
    <w:bookmarkEnd w:id="79"/>
    <w:bookmarkStart w:name="z83" w:id="80"/>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80"/>
    <w:bookmarkStart w:name="z84" w:id="81"/>
    <w:p>
      <w:pPr>
        <w:spacing w:after="0"/>
        <w:ind w:left="0"/>
        <w:jc w:val="both"/>
      </w:pPr>
      <w:r>
        <w:rPr>
          <w:rFonts w:ascii="Times New Roman"/>
          <w:b w:val="false"/>
          <w:i w:val="false"/>
          <w:color w:val="000000"/>
          <w:sz w:val="28"/>
        </w:rPr>
        <w:t>
      1) көрсетілетін қызметті беруші кеңсесінің мемлекеттік қызметті алуға өтініш қабылдауы. Орындалу ұзақтығы – 30 (отыз) минут;</w:t>
      </w:r>
    </w:p>
    <w:bookmarkEnd w:id="81"/>
    <w:bookmarkStart w:name="z85" w:id="82"/>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орындаушысын айқындайды. Орындалу ұзақтығы – 2 (екі) сағаттан артық емес;</w:t>
      </w:r>
    </w:p>
    <w:bookmarkEnd w:id="82"/>
    <w:bookmarkStart w:name="z86" w:id="83"/>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 ұсынған құжаттардың толықтығын тексереді. Орындалу ұзақтығы – 2 (екі) жұмыс күні;</w:t>
      </w:r>
    </w:p>
    <w:bookmarkEnd w:id="83"/>
    <w:bookmarkStart w:name="z87" w:id="84"/>
    <w:p>
      <w:pPr>
        <w:spacing w:after="0"/>
        <w:ind w:left="0"/>
        <w:jc w:val="both"/>
      </w:pPr>
      <w:r>
        <w:rPr>
          <w:rFonts w:ascii="Times New Roman"/>
          <w:b w:val="false"/>
          <w:i w:val="false"/>
          <w:color w:val="000000"/>
          <w:sz w:val="28"/>
        </w:rPr>
        <w:t>
      4) көрсетілетін қызметті берушінің орындаушысы объектіні зерттеуді жүргізеді және ветеринариялық-санитариялық қорытындыны немесе мемлекеттік қызмет көрсетуден бас тартуға дәлелді жауапты қалыптастырады. Орындалу ұзақтығы – 2 (екі) жұмыс күні;</w:t>
      </w:r>
    </w:p>
    <w:bookmarkEnd w:id="84"/>
    <w:bookmarkStart w:name="z88" w:id="85"/>
    <w:p>
      <w:pPr>
        <w:spacing w:after="0"/>
        <w:ind w:left="0"/>
        <w:jc w:val="both"/>
      </w:pPr>
      <w:r>
        <w:rPr>
          <w:rFonts w:ascii="Times New Roman"/>
          <w:b w:val="false"/>
          <w:i w:val="false"/>
          <w:color w:val="000000"/>
          <w:sz w:val="28"/>
        </w:rPr>
        <w:t>
      5) көрсетілетін қызметті берушінің басшысы ветеринариялық-санитариялық қорытындыға немесе мемлекеттік қызмет көрсетуден бас тартуға дәлелді жауапқа қол қояды. Орындалу ұзақтығы – 15 (он бес) минут;</w:t>
      </w:r>
    </w:p>
    <w:bookmarkEnd w:id="85"/>
    <w:bookmarkStart w:name="z89" w:id="86"/>
    <w:p>
      <w:pPr>
        <w:spacing w:after="0"/>
        <w:ind w:left="0"/>
        <w:jc w:val="both"/>
      </w:pPr>
      <w:r>
        <w:rPr>
          <w:rFonts w:ascii="Times New Roman"/>
          <w:b w:val="false"/>
          <w:i w:val="false"/>
          <w:color w:val="000000"/>
          <w:sz w:val="28"/>
        </w:rPr>
        <w:t>
      6) көрсетілетін қызметті берушінің кеңсесі ветеринариялық-санитариялық қорытындыны көрсетілетін қызметті алушыға береді. Орындалу ұзақтығы – 15 (он бес) минут.</w:t>
      </w:r>
    </w:p>
    <w:bookmarkEnd w:id="86"/>
    <w:bookmarkStart w:name="z173" w:id="8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7"/>
    <w:bookmarkStart w:name="z90" w:id="88"/>
    <w:p>
      <w:pPr>
        <w:spacing w:after="0"/>
        <w:ind w:left="0"/>
        <w:jc w:val="both"/>
      </w:pPr>
      <w:r>
        <w:rPr>
          <w:rFonts w:ascii="Times New Roman"/>
          <w:b w:val="false"/>
          <w:i w:val="false"/>
          <w:color w:val="000000"/>
          <w:sz w:val="28"/>
        </w:rPr>
        <w:t>
      9. "Электрондық үкімет" веб-порталы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w:t>
      </w:r>
    </w:p>
    <w:bookmarkEnd w:id="88"/>
    <w:bookmarkStart w:name="z91" w:id="89"/>
    <w:p>
      <w:pPr>
        <w:spacing w:after="0"/>
        <w:ind w:left="0"/>
        <w:jc w:val="both"/>
      </w:pPr>
      <w:r>
        <w:rPr>
          <w:rFonts w:ascii="Times New Roman"/>
          <w:b w:val="false"/>
          <w:i w:val="false"/>
          <w:color w:val="000000"/>
          <w:sz w:val="28"/>
        </w:rPr>
        <w:t xml:space="preserve">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 </w:t>
      </w:r>
    </w:p>
    <w:bookmarkEnd w:id="89"/>
    <w:bookmarkStart w:name="z92" w:id="90"/>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90"/>
    <w:bookmarkStart w:name="z93" w:id="91"/>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мен пароль арқылы порталда тексеру;</w:t>
      </w:r>
    </w:p>
    <w:bookmarkEnd w:id="91"/>
    <w:bookmarkStart w:name="z94" w:id="9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bookmarkEnd w:id="92"/>
    <w:bookmarkStart w:name="z95" w:id="9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w:t>
      </w:r>
    </w:p>
    <w:bookmarkEnd w:id="93"/>
    <w:bookmarkStart w:name="z96" w:id="94"/>
    <w:p>
      <w:pPr>
        <w:spacing w:after="0"/>
        <w:ind w:left="0"/>
        <w:jc w:val="both"/>
      </w:pPr>
      <w:r>
        <w:rPr>
          <w:rFonts w:ascii="Times New Roman"/>
          <w:b w:val="false"/>
          <w:i w:val="false"/>
          <w:color w:val="000000"/>
          <w:sz w:val="28"/>
        </w:rPr>
        <w:t>
      6) 4-процесс – ЭҮТШ-де қызметке ақы төлеу, бұдан кейін бұл ақпарат "Е-лицензиялау" МДБ АЖ-ға келіп түседі;</w:t>
      </w:r>
    </w:p>
    <w:bookmarkEnd w:id="94"/>
    <w:bookmarkStart w:name="z97" w:id="95"/>
    <w:p>
      <w:pPr>
        <w:spacing w:after="0"/>
        <w:ind w:left="0"/>
        <w:jc w:val="both"/>
      </w:pPr>
      <w:r>
        <w:rPr>
          <w:rFonts w:ascii="Times New Roman"/>
          <w:b w:val="false"/>
          <w:i w:val="false"/>
          <w:color w:val="000000"/>
          <w:sz w:val="28"/>
        </w:rPr>
        <w:t>
      7) 2-шарт – "Е-лицензиялау" МДБ АЖ-да қызмет көрсеткені үшін төлем төлеу фактісін тексеру;</w:t>
      </w:r>
    </w:p>
    <w:bookmarkEnd w:id="95"/>
    <w:bookmarkStart w:name="z98" w:id="96"/>
    <w:p>
      <w:pPr>
        <w:spacing w:after="0"/>
        <w:ind w:left="0"/>
        <w:jc w:val="both"/>
      </w:pPr>
      <w:r>
        <w:rPr>
          <w:rFonts w:ascii="Times New Roman"/>
          <w:b w:val="false"/>
          <w:i w:val="false"/>
          <w:color w:val="000000"/>
          <w:sz w:val="28"/>
        </w:rPr>
        <w:t xml:space="preserve">
      8) 5-процесс – қызмет көрсеткені үшін төлемнің болмауына байланысты "Е-лицензиялау" МДБ АЖ-да сұратылатын қызметті көрсетуден бас тарту туралы хабарлама қалыптастыру; </w:t>
      </w:r>
    </w:p>
    <w:bookmarkEnd w:id="96"/>
    <w:bookmarkStart w:name="z99" w:id="97"/>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97"/>
    <w:bookmarkStart w:name="z100" w:id="98"/>
    <w:p>
      <w:pPr>
        <w:spacing w:after="0"/>
        <w:ind w:left="0"/>
        <w:jc w:val="both"/>
      </w:pPr>
      <w:r>
        <w:rPr>
          <w:rFonts w:ascii="Times New Roman"/>
          <w:b w:val="false"/>
          <w:i w:val="false"/>
          <w:color w:val="000000"/>
          <w:sz w:val="28"/>
        </w:rPr>
        <w:t xml:space="preserve">
      10) 3-шарт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 </w:t>
      </w:r>
    </w:p>
    <w:bookmarkEnd w:id="98"/>
    <w:bookmarkStart w:name="z101" w:id="99"/>
    <w:p>
      <w:pPr>
        <w:spacing w:after="0"/>
        <w:ind w:left="0"/>
        <w:jc w:val="both"/>
      </w:pPr>
      <w:r>
        <w:rPr>
          <w:rFonts w:ascii="Times New Roman"/>
          <w:b w:val="false"/>
          <w:i w:val="false"/>
          <w:color w:val="000000"/>
          <w:sz w:val="28"/>
        </w:rPr>
        <w:t xml:space="preserve">
      11) 7-процесс – көрсетілетін қызметті алушының ЭЦҚ-сы түпнұсқалығының расталмауына байланысты сұратылатын қызметтен бас тарту туралы хабарлама қалыптастыру; </w:t>
      </w:r>
    </w:p>
    <w:bookmarkEnd w:id="99"/>
    <w:bookmarkStart w:name="z102" w:id="100"/>
    <w:p>
      <w:pPr>
        <w:spacing w:after="0"/>
        <w:ind w:left="0"/>
        <w:jc w:val="both"/>
      </w:pPr>
      <w:r>
        <w:rPr>
          <w:rFonts w:ascii="Times New Roman"/>
          <w:b w:val="false"/>
          <w:i w:val="false"/>
          <w:color w:val="000000"/>
          <w:sz w:val="28"/>
        </w:rPr>
        <w:t>
      12) 8-процесс – қызмет көрсетуге сұрау салудың толтырылған нысанын (енгізілген деректерді) көрсетілетін қызметті алушының ЭЦҚ-сы арқылы куәландыру (қол қою);</w:t>
      </w:r>
    </w:p>
    <w:bookmarkEnd w:id="100"/>
    <w:bookmarkStart w:name="z103" w:id="101"/>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"Е-лицензиялау" МДБ АЖ-да тіркеу және "Е-лицензиялау" МДБ АЖ-да сұрау салуды өңдеу;</w:t>
      </w:r>
    </w:p>
    <w:bookmarkEnd w:id="101"/>
    <w:bookmarkStart w:name="z104" w:id="102"/>
    <w:p>
      <w:pPr>
        <w:spacing w:after="0"/>
        <w:ind w:left="0"/>
        <w:jc w:val="both"/>
      </w:pPr>
      <w:r>
        <w:rPr>
          <w:rFonts w:ascii="Times New Roman"/>
          <w:b w:val="false"/>
          <w:i w:val="false"/>
          <w:color w:val="000000"/>
          <w:sz w:val="28"/>
        </w:rPr>
        <w:t xml:space="preserve">
      14) 4-шарт – көрсетілетін қызметті берушінің көрсетілетін қызметті алушының ветеринариялық-санитариялық қорытындыны беру үшін негіздерге сәйкестігін тексеруі; </w:t>
      </w:r>
    </w:p>
    <w:bookmarkEnd w:id="102"/>
    <w:bookmarkStart w:name="z105" w:id="103"/>
    <w:p>
      <w:pPr>
        <w:spacing w:after="0"/>
        <w:ind w:left="0"/>
        <w:jc w:val="both"/>
      </w:pPr>
      <w:r>
        <w:rPr>
          <w:rFonts w:ascii="Times New Roman"/>
          <w:b w:val="false"/>
          <w:i w:val="false"/>
          <w:color w:val="000000"/>
          <w:sz w:val="28"/>
        </w:rPr>
        <w:t>
      15) 10-процесс – көрсетілетін қызметті алушының деректерінде бұзушылықтардың болуына байланысты "Е-лицензиялау" МДБ АЖ-да сұратылатын қызметті көрсетуден бас тарту туралы хабарлама қалыптастыру;</w:t>
      </w:r>
    </w:p>
    <w:bookmarkEnd w:id="103"/>
    <w:bookmarkStart w:name="z106" w:id="104"/>
    <w:p>
      <w:pPr>
        <w:spacing w:after="0"/>
        <w:ind w:left="0"/>
        <w:jc w:val="both"/>
      </w:pPr>
      <w:r>
        <w:rPr>
          <w:rFonts w:ascii="Times New Roman"/>
          <w:b w:val="false"/>
          <w:i w:val="false"/>
          <w:color w:val="000000"/>
          <w:sz w:val="28"/>
        </w:rPr>
        <w:t>
      16) 11-процесс – көрсетілетін қызметті алушының электрондық құжат нысанында ветеринариялық-санитариялық қорытындыны алу орны, күні мен уақыты туралы хабарламаны алуы.</w:t>
      </w:r>
    </w:p>
    <w:bookmarkEnd w:id="104"/>
    <w:bookmarkStart w:name="z107" w:id="105"/>
    <w:p>
      <w:pPr>
        <w:spacing w:after="0"/>
        <w:ind w:left="0"/>
        <w:jc w:val="both"/>
      </w:pPr>
      <w:r>
        <w:rPr>
          <w:rFonts w:ascii="Times New Roman"/>
          <w:b w:val="false"/>
          <w:i w:val="false"/>
          <w:color w:val="000000"/>
          <w:sz w:val="28"/>
        </w:rPr>
        <w:t xml:space="preserve">
      "Электрондық үкімет" веб-порталы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 </w:t>
      </w:r>
    </w:p>
    <w:bookmarkEnd w:id="105"/>
    <w:bookmarkStart w:name="z108" w:id="106"/>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және көрсетілетін қызметті берушінің интернет-ресурсында орналастырылған.</w:t>
      </w:r>
    </w:p>
    <w:bookmarkEnd w:id="106"/>
    <w:bookmarkStart w:name="z109" w:id="107"/>
    <w:p>
      <w:pPr>
        <w:spacing w:after="0"/>
        <w:ind w:left="0"/>
        <w:jc w:val="both"/>
      </w:pPr>
      <w:r>
        <w:rPr>
          <w:rFonts w:ascii="Times New Roman"/>
          <w:b w:val="false"/>
          <w:i w:val="false"/>
          <w:color w:val="000000"/>
          <w:sz w:val="28"/>
        </w:rPr>
        <w:t>
      Ескерту:</w:t>
      </w:r>
    </w:p>
    <w:bookmarkEnd w:id="107"/>
    <w:bookmarkStart w:name="z110" w:id="108"/>
    <w:p>
      <w:pPr>
        <w:spacing w:after="0"/>
        <w:ind w:left="0"/>
        <w:jc w:val="both"/>
      </w:pPr>
      <w:r>
        <w:rPr>
          <w:rFonts w:ascii="Times New Roman"/>
          <w:b w:val="false"/>
          <w:i w:val="false"/>
          <w:color w:val="000000"/>
          <w:sz w:val="28"/>
        </w:rPr>
        <w:t>
      Аббревиатуралардың толық жазылуы:</w:t>
      </w:r>
    </w:p>
    <w:bookmarkEnd w:id="108"/>
    <w:bookmarkStart w:name="z111" w:id="109"/>
    <w:p>
      <w:pPr>
        <w:spacing w:after="0"/>
        <w:ind w:left="0"/>
        <w:jc w:val="both"/>
      </w:pPr>
      <w:r>
        <w:rPr>
          <w:rFonts w:ascii="Times New Roman"/>
          <w:b w:val="false"/>
          <w:i w:val="false"/>
          <w:color w:val="000000"/>
          <w:sz w:val="28"/>
        </w:rPr>
        <w:t>
      "Е-лицензиялау" МДБ АЖ – мемлекеттік деректер базасының ақпараттық жүйесі</w:t>
      </w:r>
    </w:p>
    <w:bookmarkEnd w:id="109"/>
    <w:bookmarkStart w:name="z112" w:id="110"/>
    <w:p>
      <w:pPr>
        <w:spacing w:after="0"/>
        <w:ind w:left="0"/>
        <w:jc w:val="both"/>
      </w:pPr>
      <w:r>
        <w:rPr>
          <w:rFonts w:ascii="Times New Roman"/>
          <w:b w:val="false"/>
          <w:i w:val="false"/>
          <w:color w:val="000000"/>
          <w:sz w:val="28"/>
        </w:rPr>
        <w:t>
      ЭҮТШ – "электрондық үкіметтің" төлем шлюзі</w:t>
      </w:r>
    </w:p>
    <w:bookmarkEnd w:id="110"/>
    <w:bookmarkStart w:name="z113" w:id="111"/>
    <w:p>
      <w:pPr>
        <w:spacing w:after="0"/>
        <w:ind w:left="0"/>
        <w:jc w:val="both"/>
      </w:pPr>
      <w:r>
        <w:rPr>
          <w:rFonts w:ascii="Times New Roman"/>
          <w:b w:val="false"/>
          <w:i w:val="false"/>
          <w:color w:val="000000"/>
          <w:sz w:val="28"/>
        </w:rPr>
        <w:t>
      ЖСН – жеке сәйкестендіру нөмірі</w:t>
      </w:r>
    </w:p>
    <w:bookmarkEnd w:id="111"/>
    <w:bookmarkStart w:name="z114" w:id="112"/>
    <w:p>
      <w:pPr>
        <w:spacing w:after="0"/>
        <w:ind w:left="0"/>
        <w:jc w:val="both"/>
      </w:pPr>
      <w:r>
        <w:rPr>
          <w:rFonts w:ascii="Times New Roman"/>
          <w:b w:val="false"/>
          <w:i w:val="false"/>
          <w:color w:val="000000"/>
          <w:sz w:val="28"/>
        </w:rPr>
        <w:t>
      БСН – бизнес-сәйкестендіру нөмірі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ветеринариялық- </w:t>
            </w:r>
            <w:r>
              <w:br/>
            </w:r>
            <w:r>
              <w:rPr>
                <w:rFonts w:ascii="Times New Roman"/>
                <w:b w:val="false"/>
                <w:i w:val="false"/>
                <w:color w:val="000000"/>
                <w:sz w:val="20"/>
              </w:rPr>
              <w:t xml:space="preserve">санитариялық бақылау және </w:t>
            </w:r>
            <w:r>
              <w:br/>
            </w:r>
            <w:r>
              <w:rPr>
                <w:rFonts w:ascii="Times New Roman"/>
                <w:b w:val="false"/>
                <w:i w:val="false"/>
                <w:color w:val="000000"/>
                <w:sz w:val="20"/>
              </w:rPr>
              <w:t xml:space="preserve">қадағалау объектілеріне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168" w:id="113"/>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 қимыл диаграммасы</w:t>
      </w:r>
    </w:p>
    <w:bookmarkEnd w:id="113"/>
    <w:p>
      <w:pPr>
        <w:spacing w:after="0"/>
        <w:ind w:left="0"/>
        <w:jc w:val="left"/>
      </w:pPr>
      <w:r>
        <w:br/>
      </w:r>
    </w:p>
    <w:p>
      <w:pPr>
        <w:spacing w:after="0"/>
        <w:ind w:left="0"/>
        <w:jc w:val="both"/>
      </w:pPr>
      <w:r>
        <w:drawing>
          <wp:inline distT="0" distB="0" distL="0" distR="0">
            <wp:extent cx="6451600" cy="139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51600" cy="139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14"/>
    <w:p>
      <w:pPr>
        <w:spacing w:after="0"/>
        <w:ind w:left="0"/>
        <w:jc w:val="left"/>
      </w:pPr>
      <w:r>
        <w:rPr>
          <w:rFonts w:ascii="Times New Roman"/>
          <w:b/>
          <w:i w:val="false"/>
          <w:color w:val="000000"/>
        </w:rPr>
        <w:t xml:space="preserve"> Шартты белгілер:</w:t>
      </w:r>
    </w:p>
    <w:bookmarkEnd w:id="114"/>
    <w:p>
      <w:pPr>
        <w:spacing w:after="0"/>
        <w:ind w:left="0"/>
        <w:jc w:val="left"/>
      </w:pPr>
      <w:r>
        <w:br/>
      </w:r>
    </w:p>
    <w:p>
      <w:pPr>
        <w:spacing w:after="0"/>
        <w:ind w:left="0"/>
        <w:jc w:val="both"/>
      </w:pPr>
      <w:r>
        <w:drawing>
          <wp:inline distT="0" distB="0" distL="0" distR="0">
            <wp:extent cx="7175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w:t>
            </w:r>
            <w:r>
              <w:br/>
            </w:r>
            <w:r>
              <w:rPr>
                <w:rFonts w:ascii="Times New Roman"/>
                <w:b w:val="false"/>
                <w:i w:val="false"/>
                <w:color w:val="000000"/>
                <w:sz w:val="20"/>
              </w:rPr>
              <w:t xml:space="preserve">санитариялық бақылау және </w:t>
            </w:r>
            <w:r>
              <w:br/>
            </w:r>
            <w:r>
              <w:rPr>
                <w:rFonts w:ascii="Times New Roman"/>
                <w:b w:val="false"/>
                <w:i w:val="false"/>
                <w:color w:val="000000"/>
                <w:sz w:val="20"/>
              </w:rPr>
              <w:t xml:space="preserve">қадағалау объектілеріне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180" w:id="115"/>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қызметін көрсетудің бизнес-процестерінің анықтамалығы</w:t>
      </w:r>
    </w:p>
    <w:bookmarkEnd w:id="115"/>
    <w:bookmarkStart w:name="z176" w:id="116"/>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16"/>
    <w:p>
      <w:pPr>
        <w:spacing w:after="0"/>
        <w:ind w:left="0"/>
        <w:jc w:val="left"/>
      </w:pPr>
      <w:r>
        <w:br/>
      </w:r>
    </w:p>
    <w:p>
      <w:pPr>
        <w:spacing w:after="0"/>
        <w:ind w:left="0"/>
        <w:jc w:val="both"/>
      </w:pPr>
      <w:r>
        <w:drawing>
          <wp:inline distT="0" distB="0" distL="0" distR="0">
            <wp:extent cx="6172200" cy="1258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72200" cy="1258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17"/>
    <w:p>
      <w:pPr>
        <w:spacing w:after="0"/>
        <w:ind w:left="0"/>
        <w:jc w:val="left"/>
      </w:pPr>
      <w:r>
        <w:rPr>
          <w:rFonts w:ascii="Times New Roman"/>
          <w:b/>
          <w:i w:val="false"/>
          <w:color w:val="000000"/>
        </w:rPr>
        <w:t xml:space="preserve"> 2. Портал арқылы мемлекеттік қызмет көрсету кезінде</w:t>
      </w:r>
    </w:p>
    <w:bookmarkEnd w:id="117"/>
    <w:p>
      <w:pPr>
        <w:spacing w:after="0"/>
        <w:ind w:left="0"/>
        <w:jc w:val="left"/>
      </w:pPr>
      <w:r>
        <w:br/>
      </w:r>
    </w:p>
    <w:p>
      <w:pPr>
        <w:spacing w:after="0"/>
        <w:ind w:left="0"/>
        <w:jc w:val="both"/>
      </w:pPr>
      <w:r>
        <w:drawing>
          <wp:inline distT="0" distB="0" distL="0" distR="0">
            <wp:extent cx="7810500" cy="129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9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18"/>
    <w:p>
      <w:pPr>
        <w:spacing w:after="0"/>
        <w:ind w:left="0"/>
        <w:jc w:val="left"/>
      </w:pPr>
      <w:r>
        <w:rPr>
          <w:rFonts w:ascii="Times New Roman"/>
          <w:b/>
          <w:i w:val="false"/>
          <w:color w:val="000000"/>
        </w:rPr>
        <w:t xml:space="preserve"> Шартты белгілер:</w:t>
      </w:r>
    </w:p>
    <w:bookmarkEnd w:id="118"/>
    <w:p>
      <w:pPr>
        <w:spacing w:after="0"/>
        <w:ind w:left="0"/>
        <w:jc w:val="left"/>
      </w:pPr>
      <w:r>
        <w:br/>
      </w:r>
    </w:p>
    <w:p>
      <w:pPr>
        <w:spacing w:after="0"/>
        <w:ind w:left="0"/>
        <w:jc w:val="both"/>
      </w:pPr>
      <w:r>
        <w:drawing>
          <wp:inline distT="0" distB="0" distL="0" distR="0">
            <wp:extent cx="77470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"17" қазандағы </w:t>
            </w:r>
            <w:r>
              <w:br/>
            </w:r>
            <w:r>
              <w:rPr>
                <w:rFonts w:ascii="Times New Roman"/>
                <w:b w:val="false"/>
                <w:i w:val="false"/>
                <w:color w:val="000000"/>
                <w:sz w:val="20"/>
              </w:rPr>
              <w:t>№ 276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22 қыркүйектегі </w:t>
            </w:r>
            <w:r>
              <w:br/>
            </w:r>
            <w:r>
              <w:rPr>
                <w:rFonts w:ascii="Times New Roman"/>
                <w:b w:val="false"/>
                <w:i w:val="false"/>
                <w:color w:val="000000"/>
                <w:sz w:val="20"/>
              </w:rPr>
              <w:t>№ 244 қаулысымен бекітілген</w:t>
            </w:r>
          </w:p>
        </w:tc>
      </w:tr>
    </w:tbl>
    <w:bookmarkStart w:name="z179" w:id="119"/>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регламентi 1. Жалпы ережелер</w:t>
      </w:r>
    </w:p>
    <w:bookmarkEnd w:id="119"/>
    <w:bookmarkStart w:name="z119" w:id="120"/>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қызметін (бұдан әрі – мемлекеттiк көрсетілетін қызмет)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120"/>
    <w:bookmarkStart w:name="z120" w:id="12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121"/>
    <w:bookmarkStart w:name="z121" w:id="122"/>
    <w:p>
      <w:pPr>
        <w:spacing w:after="0"/>
        <w:ind w:left="0"/>
        <w:jc w:val="both"/>
      </w:pPr>
      <w:r>
        <w:rPr>
          <w:rFonts w:ascii="Times New Roman"/>
          <w:b w:val="false"/>
          <w:i w:val="false"/>
          <w:color w:val="000000"/>
          <w:sz w:val="28"/>
        </w:rPr>
        <w:t xml:space="preserve">
      Ветеринариялық паспорттан үзінді-көшірме алу қажет болған жағдайда өтінішті қабылдау және мемлекеттік қызмет көрсету нәтижесін беру: </w:t>
      </w:r>
    </w:p>
    <w:bookmarkEnd w:id="122"/>
    <w:bookmarkStart w:name="z122" w:id="123"/>
    <w:p>
      <w:pPr>
        <w:spacing w:after="0"/>
        <w:ind w:left="0"/>
        <w:jc w:val="both"/>
      </w:pPr>
      <w:r>
        <w:rPr>
          <w:rFonts w:ascii="Times New Roman"/>
          <w:b w:val="false"/>
          <w:i w:val="false"/>
          <w:color w:val="000000"/>
          <w:sz w:val="28"/>
        </w:rPr>
        <w:t>
      1) көрсетілетін қызметті берушінің кеңсесі;</w:t>
      </w:r>
    </w:p>
    <w:bookmarkEnd w:id="123"/>
    <w:bookmarkStart w:name="z123" w:id="124"/>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24"/>
    <w:bookmarkStart w:name="z124" w:id="125"/>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немесе қағаз түрінде.</w:t>
      </w:r>
    </w:p>
    <w:bookmarkEnd w:id="125"/>
    <w:bookmarkStart w:name="z125" w:id="126"/>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немесе Қазақстан Республикасы Ауыл шаруашылығы министрінің 2015 жылғы 6 мамырдағы № 7-1/418 (Нормативтік құқықтық актілерді мемлекеттік тіркеу тізілімінде 11959 нөмірімен тіркелген) бұйрығымен бекітілген "Ауыл шаруашылығы жануарларын ветеринариялық паспорт бере отырып бірдейлендіруді жүргізу" мемлекеттiк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қарастырылған негіздер бойынша мемлекеттік қызметті көрсетуден бас тарту туралы дәлелді жауап. </w:t>
      </w:r>
    </w:p>
    <w:bookmarkEnd w:id="126"/>
    <w:bookmarkStart w:name="z126" w:id="127"/>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bookmarkEnd w:id="127"/>
    <w:bookmarkStart w:name="z185" w:id="1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8"/>
    <w:bookmarkStart w:name="z127" w:id="129"/>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(немесе оның өкілінің) өтінішінің немесе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нысанындағы сұрау салуы және құжаттарының болуы негіз болып табылады.</w:t>
      </w:r>
    </w:p>
    <w:bookmarkEnd w:id="129"/>
    <w:bookmarkStart w:name="z128" w:id="130"/>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30"/>
    <w:bookmarkStart w:name="z129" w:id="131"/>
    <w:p>
      <w:pPr>
        <w:spacing w:after="0"/>
        <w:ind w:left="0"/>
        <w:jc w:val="both"/>
      </w:pPr>
      <w:r>
        <w:rPr>
          <w:rFonts w:ascii="Times New Roman"/>
          <w:b w:val="false"/>
          <w:i w:val="false"/>
          <w:color w:val="000000"/>
          <w:sz w:val="28"/>
        </w:rPr>
        <w:t>
      1-іс-қимыл – көрсетілетін қызметті беруші кеңсесінің көрсетілетін қызметті алушының құжаттарын қабылдауы, оның өтінішінің көшірмесінде құжаттар топтамасын қабылдау күні мен уақытын белгілей отырып, көрсетілетін қызметті алушының өтінішін тіркеуі. Орындалу ұзақтығы – 30 (отыз) минут;</w:t>
      </w:r>
    </w:p>
    <w:bookmarkEnd w:id="131"/>
    <w:bookmarkStart w:name="z130" w:id="132"/>
    <w:p>
      <w:pPr>
        <w:spacing w:after="0"/>
        <w:ind w:left="0"/>
        <w:jc w:val="both"/>
      </w:pPr>
      <w:r>
        <w:rPr>
          <w:rFonts w:ascii="Times New Roman"/>
          <w:b w:val="false"/>
          <w:i w:val="false"/>
          <w:color w:val="000000"/>
          <w:sz w:val="28"/>
        </w:rPr>
        <w:t>
      2-іс-қимыл – көрсетілетін қызметті беруші ветеринариялық дәрігерінің жануарға жеке нөмір беруі және ветеринариялық паспортты немесе мемлекеттік қызмет көрсетуден бас тарту туралы дәлелді жауапты ресімдеуі. Орындалу ұзақтығы – 60 (алпыс) минут;</w:t>
      </w:r>
    </w:p>
    <w:bookmarkEnd w:id="132"/>
    <w:bookmarkStart w:name="z131" w:id="133"/>
    <w:p>
      <w:pPr>
        <w:spacing w:after="0"/>
        <w:ind w:left="0"/>
        <w:jc w:val="both"/>
      </w:pPr>
      <w:r>
        <w:rPr>
          <w:rFonts w:ascii="Times New Roman"/>
          <w:b w:val="false"/>
          <w:i w:val="false"/>
          <w:color w:val="000000"/>
          <w:sz w:val="28"/>
        </w:rPr>
        <w:t>
      3-іс-қимыл – көрсетілетін қызметті беруші кеңсесінің көрсетілетін қызметті алушыға ветеринариялық паспортты немесе мемлекеттік қызмет көрсетуден бас тарту туралы дәлелді жауапты беруі. Орындалу ұзақтығы – 15 (он бес) минут.</w:t>
      </w:r>
    </w:p>
    <w:bookmarkEnd w:id="133"/>
    <w:bookmarkStart w:name="z132" w:id="134"/>
    <w:p>
      <w:pPr>
        <w:spacing w:after="0"/>
        <w:ind w:left="0"/>
        <w:jc w:val="both"/>
      </w:pPr>
      <w:r>
        <w:rPr>
          <w:rFonts w:ascii="Times New Roman"/>
          <w:b w:val="false"/>
          <w:i w:val="false"/>
          <w:color w:val="000000"/>
          <w:sz w:val="28"/>
        </w:rPr>
        <w:t>
      Мемлекеттік қызмет көрсету мерзімдері:</w:t>
      </w:r>
    </w:p>
    <w:bookmarkEnd w:id="134"/>
    <w:bookmarkStart w:name="z133" w:id="135"/>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 және мемлекеттік қызмет көрсету нәтижесін алу сәтіне дейін – облыстың жергілікті атқарушы органы айқындаған өткізу мерзімдеріне сәйкес жүзеге асырылады;</w:t>
      </w:r>
    </w:p>
    <w:bookmarkEnd w:id="135"/>
    <w:bookmarkStart w:name="z134" w:id="136"/>
    <w:p>
      <w:pPr>
        <w:spacing w:after="0"/>
        <w:ind w:left="0"/>
        <w:jc w:val="both"/>
      </w:pPr>
      <w:r>
        <w:rPr>
          <w:rFonts w:ascii="Times New Roman"/>
          <w:b w:val="false"/>
          <w:i w:val="false"/>
          <w:color w:val="000000"/>
          <w:sz w:val="28"/>
        </w:rPr>
        <w:t xml:space="preserve">
      ветеринариялық паспорттан үзінді-көшірме беру – 30 (отыз) минут; </w:t>
      </w:r>
    </w:p>
    <w:bookmarkEnd w:id="136"/>
    <w:bookmarkStart w:name="z135" w:id="137"/>
    <w:p>
      <w:pPr>
        <w:spacing w:after="0"/>
        <w:ind w:left="0"/>
        <w:jc w:val="both"/>
      </w:pPr>
      <w:r>
        <w:rPr>
          <w:rFonts w:ascii="Times New Roman"/>
          <w:b w:val="false"/>
          <w:i w:val="false"/>
          <w:color w:val="000000"/>
          <w:sz w:val="28"/>
        </w:rPr>
        <w:t>
      сырғалар (сырға) жоғалған, бүлінген кезде (жеке нөмірін айқындау мүмкін емес) қайталама мемлекеттік көрсетілетін қызмет жануарға жаңа жеке нөмір бере отырып, көрсетілетін қызметті берушіге сырғалар келіп түскен күннен бастап 2 (екі) жұмыс күні ішінде көрсетіледі.</w:t>
      </w:r>
    </w:p>
    <w:bookmarkEnd w:id="137"/>
    <w:bookmarkStart w:name="z136" w:id="138"/>
    <w:p>
      <w:pPr>
        <w:spacing w:after="0"/>
        <w:ind w:left="0"/>
        <w:jc w:val="both"/>
      </w:pPr>
      <w:r>
        <w:rPr>
          <w:rFonts w:ascii="Times New Roman"/>
          <w:b w:val="false"/>
          <w:i w:val="false"/>
          <w:color w:val="000000"/>
          <w:sz w:val="28"/>
        </w:rPr>
        <w:t>
      Ірі жануардың сырғаларының бірі жоғалған немесе бүлінген кезде көрсетілетін қызметті берушіге аспалы сырға телнұсқасы келіп түскен күннен бастап 2 (екі) жұмыс күні ішінде.</w:t>
      </w:r>
    </w:p>
    <w:bookmarkEnd w:id="138"/>
    <w:bookmarkStart w:name="z137" w:id="13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p>
    <w:bookmarkEnd w:id="139"/>
    <w:bookmarkStart w:name="z138" w:id="140"/>
    <w:p>
      <w:pPr>
        <w:spacing w:after="0"/>
        <w:ind w:left="0"/>
        <w:jc w:val="both"/>
      </w:pPr>
      <w:r>
        <w:rPr>
          <w:rFonts w:ascii="Times New Roman"/>
          <w:b w:val="false"/>
          <w:i w:val="false"/>
          <w:color w:val="000000"/>
          <w:sz w:val="28"/>
        </w:rPr>
        <w:t xml:space="preserve">
      Осы Регламенттің 5-тармағында көрсетілген 2-ші іс-қимыл нәтижесі жануарға жеке нөмір беру және ветеринариялық паспортты немесе мемлекеттік қызмет көрсетуден бас тарту туралы дәлелді жауапты ресімдеу болып табылады, олар осы Регламенттің 5-тармағында көрсетілген 3-ші іс-қимылды орындауды бастау үшін негіз болады. </w:t>
      </w:r>
    </w:p>
    <w:bookmarkEnd w:id="140"/>
    <w:bookmarkStart w:name="z139" w:id="141"/>
    <w:p>
      <w:pPr>
        <w:spacing w:after="0"/>
        <w:ind w:left="0"/>
        <w:jc w:val="both"/>
      </w:pPr>
      <w:r>
        <w:rPr>
          <w:rFonts w:ascii="Times New Roman"/>
          <w:b w:val="false"/>
          <w:i w:val="false"/>
          <w:color w:val="000000"/>
          <w:sz w:val="28"/>
        </w:rPr>
        <w:t>
      Осы Регламенттің 5-тармағында көрсетілген 3-ші іс-қимыл нәтижесі көрсетілетін қызметті алушыға ветеринариялық паспортты немесе мемлекеттік қызмет көрсетуден бас тарту туралы дәлелді жауапты беру болып табылады.</w:t>
      </w:r>
    </w:p>
    <w:bookmarkEnd w:id="141"/>
    <w:bookmarkStart w:name="z181" w:id="1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2"/>
    <w:bookmarkStart w:name="z140" w:id="14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3"/>
    <w:bookmarkStart w:name="z141" w:id="144"/>
    <w:p>
      <w:pPr>
        <w:spacing w:after="0"/>
        <w:ind w:left="0"/>
        <w:jc w:val="both"/>
      </w:pPr>
      <w:r>
        <w:rPr>
          <w:rFonts w:ascii="Times New Roman"/>
          <w:b w:val="false"/>
          <w:i w:val="false"/>
          <w:color w:val="000000"/>
          <w:sz w:val="28"/>
        </w:rPr>
        <w:t>
      1) көрсетілетін қызметті берушінің кеңсесі;</w:t>
      </w:r>
    </w:p>
    <w:bookmarkEnd w:id="144"/>
    <w:bookmarkStart w:name="z142" w:id="145"/>
    <w:p>
      <w:pPr>
        <w:spacing w:after="0"/>
        <w:ind w:left="0"/>
        <w:jc w:val="both"/>
      </w:pPr>
      <w:r>
        <w:rPr>
          <w:rFonts w:ascii="Times New Roman"/>
          <w:b w:val="false"/>
          <w:i w:val="false"/>
          <w:color w:val="000000"/>
          <w:sz w:val="28"/>
        </w:rPr>
        <w:t>
      2) көрсетілетін қызметті берушінің ветеринариялық дәрігері.</w:t>
      </w:r>
    </w:p>
    <w:bookmarkEnd w:id="145"/>
    <w:bookmarkStart w:name="z143" w:id="146"/>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146"/>
    <w:bookmarkStart w:name="z144" w:id="147"/>
    <w:p>
      <w:pPr>
        <w:spacing w:after="0"/>
        <w:ind w:left="0"/>
        <w:jc w:val="both"/>
      </w:pPr>
      <w:r>
        <w:rPr>
          <w:rFonts w:ascii="Times New Roman"/>
          <w:b w:val="false"/>
          <w:i w:val="false"/>
          <w:color w:val="000000"/>
          <w:sz w:val="28"/>
        </w:rPr>
        <w:t>
      1) көрсетілетін қызметті беруші кеңсесінің көрсетілетін қызметті алушының құжаттарын қабылдауы, оның өтінішінің көшірмесінде құжаттар топтамасын қабылдау күні мен уақытын белгілей отырып, көрсетілетін қызметті алушының өтінішін тіркеуі. Орындалу ұзақтығы – 30 (отыз) минут;</w:t>
      </w:r>
    </w:p>
    <w:bookmarkEnd w:id="147"/>
    <w:bookmarkStart w:name="z145" w:id="148"/>
    <w:p>
      <w:pPr>
        <w:spacing w:after="0"/>
        <w:ind w:left="0"/>
        <w:jc w:val="both"/>
      </w:pPr>
      <w:r>
        <w:rPr>
          <w:rFonts w:ascii="Times New Roman"/>
          <w:b w:val="false"/>
          <w:i w:val="false"/>
          <w:color w:val="000000"/>
          <w:sz w:val="28"/>
        </w:rPr>
        <w:t>
      2) көрсетілетін қызметті беруші ветеринариялық дәрігерінің жануарға жеке нөмір беруі және ветеринариялық паспортты немесе мемлекеттік қызмет көрсетуден бас тарту туралы дәлелді жауапты ресімдеуі. Орындалу ұзақтығы – 60 (алпыс) минут;</w:t>
      </w:r>
    </w:p>
    <w:bookmarkEnd w:id="148"/>
    <w:bookmarkStart w:name="z146" w:id="149"/>
    <w:p>
      <w:pPr>
        <w:spacing w:after="0"/>
        <w:ind w:left="0"/>
        <w:jc w:val="both"/>
      </w:pPr>
      <w:r>
        <w:rPr>
          <w:rFonts w:ascii="Times New Roman"/>
          <w:b w:val="false"/>
          <w:i w:val="false"/>
          <w:color w:val="000000"/>
          <w:sz w:val="28"/>
        </w:rPr>
        <w:t>
      3) көрсетілетін қызметті беруші кеңсесінің көрсетілетін қызметті алушыға ветеринариялық паспортты немесе мемлекеттік қызмет көрсетуден бас тарту туралы дәлелді жауап беруі. Орындалу ұзақтығы – 15 (он бес) минут.</w:t>
      </w:r>
    </w:p>
    <w:bookmarkEnd w:id="149"/>
    <w:bookmarkStart w:name="z182" w:id="15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50"/>
    <w:bookmarkStart w:name="z147" w:id="151"/>
    <w:p>
      <w:pPr>
        <w:spacing w:after="0"/>
        <w:ind w:left="0"/>
        <w:jc w:val="both"/>
      </w:pPr>
      <w:r>
        <w:rPr>
          <w:rFonts w:ascii="Times New Roman"/>
          <w:b w:val="false"/>
          <w:i w:val="false"/>
          <w:color w:val="000000"/>
          <w:sz w:val="28"/>
        </w:rPr>
        <w:t>
      9.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w:t>
      </w:r>
    </w:p>
    <w:bookmarkEnd w:id="151"/>
    <w:bookmarkStart w:name="z148" w:id="152"/>
    <w:p>
      <w:pPr>
        <w:spacing w:after="0"/>
        <w:ind w:left="0"/>
        <w:jc w:val="both"/>
      </w:pPr>
      <w:r>
        <w:rPr>
          <w:rFonts w:ascii="Times New Roman"/>
          <w:b w:val="false"/>
          <w:i w:val="false"/>
          <w:color w:val="000000"/>
          <w:sz w:val="28"/>
        </w:rPr>
        <w:t xml:space="preserve">
      1) көрсетілетін қызметті алушы порталда тіркеуді көрсетілетін қызметті алушының компьютерінің интернет-браузерінде сақталатын өзінің тіркеу куәлігінің көмегімен жүзеге асырады (порталда тіркелмеген көрсетілетін қызметті алушылар үшін жүзеге асырылады); </w:t>
      </w:r>
    </w:p>
    <w:bookmarkEnd w:id="152"/>
    <w:bookmarkStart w:name="z149" w:id="153"/>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153"/>
    <w:bookmarkStart w:name="z150" w:id="154"/>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логин (ЖСН) мен пароль арқылы тексеру;</w:t>
      </w:r>
    </w:p>
    <w:bookmarkEnd w:id="154"/>
    <w:bookmarkStart w:name="z151" w:id="15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bookmarkEnd w:id="155"/>
    <w:bookmarkStart w:name="z152" w:id="15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 көрсету үшін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w:t>
      </w:r>
    </w:p>
    <w:bookmarkEnd w:id="156"/>
    <w:bookmarkStart w:name="z153" w:id="157"/>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157"/>
    <w:bookmarkStart w:name="z154" w:id="158"/>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 мен ЭЦҚ тіркеу куәлігінде көрсетілген ЖСН арасындағы сәйкестендіру деректерінің сәйкестігін, сондай-ақ БНАЖ-де көрсетілетін қызметті алушының өкілінің сенім хатының деректерін тексеру;</w:t>
      </w:r>
    </w:p>
    <w:bookmarkEnd w:id="158"/>
    <w:bookmarkStart w:name="z155" w:id="159"/>
    <w:p>
      <w:pPr>
        <w:spacing w:after="0"/>
        <w:ind w:left="0"/>
        <w:jc w:val="both"/>
      </w:pPr>
      <w:r>
        <w:rPr>
          <w:rFonts w:ascii="Times New Roman"/>
          <w:b w:val="false"/>
          <w:i w:val="false"/>
          <w:color w:val="000000"/>
          <w:sz w:val="28"/>
        </w:rPr>
        <w:t>
      8) 5-процесс – мемлекеттік қызмет көрсетуге сұрау салудың толтырылған нысанын (енгізілген деректерді) көрсетілетін қызметті алушының ЭЦҚ-сы арқылы куәландыру (қол қою);</w:t>
      </w:r>
    </w:p>
    <w:bookmarkEnd w:id="159"/>
    <w:bookmarkStart w:name="z156" w:id="160"/>
    <w:p>
      <w:pPr>
        <w:spacing w:after="0"/>
        <w:ind w:left="0"/>
        <w:jc w:val="both"/>
      </w:pPr>
      <w:r>
        <w:rPr>
          <w:rFonts w:ascii="Times New Roman"/>
          <w:b w:val="false"/>
          <w:i w:val="false"/>
          <w:color w:val="000000"/>
          <w:sz w:val="28"/>
        </w:rPr>
        <w:t>
      9) 6-процесс – көрсетілген қызметті алушының электрондық құжатын "Е-лицензиялау" МДБ АЖ-да тіркеу және "Е-лицензиялау" МДБ АЖ-да сұрау салуды өңдеу;</w:t>
      </w:r>
    </w:p>
    <w:bookmarkEnd w:id="160"/>
    <w:bookmarkStart w:name="z157" w:id="161"/>
    <w:p>
      <w:pPr>
        <w:spacing w:after="0"/>
        <w:ind w:left="0"/>
        <w:jc w:val="both"/>
      </w:pPr>
      <w:r>
        <w:rPr>
          <w:rFonts w:ascii="Times New Roman"/>
          <w:b w:val="false"/>
          <w:i w:val="false"/>
          <w:color w:val="000000"/>
          <w:sz w:val="28"/>
        </w:rPr>
        <w:t xml:space="preserve">
      10) 3-шарт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161"/>
    <w:bookmarkStart w:name="z158" w:id="162"/>
    <w:p>
      <w:pPr>
        <w:spacing w:after="0"/>
        <w:ind w:left="0"/>
        <w:jc w:val="both"/>
      </w:pPr>
      <w:r>
        <w:rPr>
          <w:rFonts w:ascii="Times New Roman"/>
          <w:b w:val="false"/>
          <w:i w:val="false"/>
          <w:color w:val="000000"/>
          <w:sz w:val="28"/>
        </w:rPr>
        <w:t xml:space="preserve">
      11) 7-процесс – көрсетілетін қызметті берушінің уәкілетті тұлғасының ЭЦҚ-мен куәландырылған электрондық құжат нысанындағы ауыл шаруашылығы жануарларын бірдейлендіруді жүргізу күні мен уақыты туралы хабарламаны алу. </w:t>
      </w:r>
    </w:p>
    <w:bookmarkEnd w:id="162"/>
    <w:bookmarkStart w:name="z159" w:id="163"/>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63"/>
    <w:bookmarkStart w:name="z160" w:id="164"/>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64"/>
    <w:bookmarkStart w:name="z161" w:id="165"/>
    <w:p>
      <w:pPr>
        <w:spacing w:after="0"/>
        <w:ind w:left="0"/>
        <w:jc w:val="both"/>
      </w:pPr>
      <w:r>
        <w:rPr>
          <w:rFonts w:ascii="Times New Roman"/>
          <w:b w:val="false"/>
          <w:i w:val="false"/>
          <w:color w:val="000000"/>
          <w:sz w:val="28"/>
        </w:rPr>
        <w:t>
      Ескерту:</w:t>
      </w:r>
    </w:p>
    <w:bookmarkEnd w:id="165"/>
    <w:bookmarkStart w:name="z162" w:id="166"/>
    <w:p>
      <w:pPr>
        <w:spacing w:after="0"/>
        <w:ind w:left="0"/>
        <w:jc w:val="both"/>
      </w:pPr>
      <w:r>
        <w:rPr>
          <w:rFonts w:ascii="Times New Roman"/>
          <w:b w:val="false"/>
          <w:i w:val="false"/>
          <w:color w:val="000000"/>
          <w:sz w:val="28"/>
        </w:rPr>
        <w:t>
      Аббревиатуралардың толық жазылуы:</w:t>
      </w:r>
    </w:p>
    <w:bookmarkEnd w:id="166"/>
    <w:bookmarkStart w:name="z163" w:id="167"/>
    <w:p>
      <w:pPr>
        <w:spacing w:after="0"/>
        <w:ind w:left="0"/>
        <w:jc w:val="both"/>
      </w:pPr>
      <w:r>
        <w:rPr>
          <w:rFonts w:ascii="Times New Roman"/>
          <w:b w:val="false"/>
          <w:i w:val="false"/>
          <w:color w:val="000000"/>
          <w:sz w:val="28"/>
        </w:rPr>
        <w:t>
      "Е-лицензиялау" МДБ АЖ – мемлекетік деректер базасының ақпараттық жүйесі</w:t>
      </w:r>
    </w:p>
    <w:bookmarkEnd w:id="167"/>
    <w:bookmarkStart w:name="z164" w:id="168"/>
    <w:p>
      <w:pPr>
        <w:spacing w:after="0"/>
        <w:ind w:left="0"/>
        <w:jc w:val="both"/>
      </w:pPr>
      <w:r>
        <w:rPr>
          <w:rFonts w:ascii="Times New Roman"/>
          <w:b w:val="false"/>
          <w:i w:val="false"/>
          <w:color w:val="000000"/>
          <w:sz w:val="28"/>
        </w:rPr>
        <w:t>
      БНАЖ – бірыңғай нотариаттық ақпараттық жүйе</w:t>
      </w:r>
    </w:p>
    <w:bookmarkEnd w:id="168"/>
    <w:bookmarkStart w:name="z165" w:id="169"/>
    <w:p>
      <w:pPr>
        <w:spacing w:after="0"/>
        <w:ind w:left="0"/>
        <w:jc w:val="both"/>
      </w:pPr>
      <w:r>
        <w:rPr>
          <w:rFonts w:ascii="Times New Roman"/>
          <w:b w:val="false"/>
          <w:i w:val="false"/>
          <w:color w:val="000000"/>
          <w:sz w:val="28"/>
        </w:rPr>
        <w:t>
      ЖСН – жеке сәйкестендіру нөмірі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ветеринариялық </w:t>
            </w:r>
            <w:r>
              <w:br/>
            </w:r>
            <w:r>
              <w:rPr>
                <w:rFonts w:ascii="Times New Roman"/>
                <w:b w:val="false"/>
                <w:i w:val="false"/>
                <w:color w:val="000000"/>
                <w:sz w:val="20"/>
              </w:rPr>
              <w:t xml:space="preserve">паспорт бере отырып </w:t>
            </w:r>
            <w:r>
              <w:br/>
            </w:r>
            <w:r>
              <w:rPr>
                <w:rFonts w:ascii="Times New Roman"/>
                <w:b w:val="false"/>
                <w:i w:val="false"/>
                <w:color w:val="000000"/>
                <w:sz w:val="20"/>
              </w:rPr>
              <w:t xml:space="preserve">бірдейлендіруді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83" w:id="170"/>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 - қимыл диаграммасы</w:t>
      </w:r>
    </w:p>
    <w:bookmarkEnd w:id="170"/>
    <w:p>
      <w:pPr>
        <w:spacing w:after="0"/>
        <w:ind w:left="0"/>
        <w:jc w:val="left"/>
      </w:pPr>
      <w:r>
        <w:br/>
      </w:r>
    </w:p>
    <w:p>
      <w:pPr>
        <w:spacing w:after="0"/>
        <w:ind w:left="0"/>
        <w:jc w:val="both"/>
      </w:pPr>
      <w:r>
        <w:drawing>
          <wp:inline distT="0" distB="0" distL="0" distR="0">
            <wp:extent cx="6134100" cy="1257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34100" cy="1257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1"/>
    <w:p>
      <w:pPr>
        <w:spacing w:after="0"/>
        <w:ind w:left="0"/>
        <w:jc w:val="left"/>
      </w:pPr>
      <w:r>
        <w:rPr>
          <w:rFonts w:ascii="Times New Roman"/>
          <w:b/>
          <w:i w:val="false"/>
          <w:color w:val="000000"/>
        </w:rPr>
        <w:t xml:space="preserve"> Шартты белгілер:</w:t>
      </w:r>
    </w:p>
    <w:bookmarkEnd w:id="171"/>
    <w:p>
      <w:pPr>
        <w:spacing w:after="0"/>
        <w:ind w:left="0"/>
        <w:jc w:val="left"/>
      </w:pPr>
      <w:r>
        <w:br/>
      </w:r>
    </w:p>
    <w:p>
      <w:pPr>
        <w:spacing w:after="0"/>
        <w:ind w:left="0"/>
        <w:jc w:val="both"/>
      </w:pPr>
      <w:r>
        <w:drawing>
          <wp:inline distT="0" distB="0" distL="0" distR="0">
            <wp:extent cx="64262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262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ветеринариялық </w:t>
            </w:r>
            <w:r>
              <w:br/>
            </w:r>
            <w:r>
              <w:rPr>
                <w:rFonts w:ascii="Times New Roman"/>
                <w:b w:val="false"/>
                <w:i w:val="false"/>
                <w:color w:val="000000"/>
                <w:sz w:val="20"/>
              </w:rPr>
              <w:t xml:space="preserve">паспорт бере отырып </w:t>
            </w:r>
            <w:r>
              <w:br/>
            </w:r>
            <w:r>
              <w:rPr>
                <w:rFonts w:ascii="Times New Roman"/>
                <w:b w:val="false"/>
                <w:i w:val="false"/>
                <w:color w:val="000000"/>
                <w:sz w:val="20"/>
              </w:rPr>
              <w:t xml:space="preserve">бірдейлендіруді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86" w:id="172"/>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қызметін көрсетудің бизнес-процестерінің анықтамалығы</w:t>
      </w:r>
    </w:p>
    <w:bookmarkEnd w:id="172"/>
    <w:bookmarkStart w:name="z187" w:id="173"/>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 </w:t>
      </w:r>
    </w:p>
    <w:bookmarkEnd w:id="173"/>
    <w:p>
      <w:pPr>
        <w:spacing w:after="0"/>
        <w:ind w:left="0"/>
        <w:jc w:val="left"/>
      </w:pPr>
      <w:r>
        <w:br/>
      </w:r>
    </w:p>
    <w:p>
      <w:pPr>
        <w:spacing w:after="0"/>
        <w:ind w:left="0"/>
        <w:jc w:val="both"/>
      </w:pPr>
      <w:r>
        <w:drawing>
          <wp:inline distT="0" distB="0" distL="0" distR="0">
            <wp:extent cx="5613400" cy="1188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13400" cy="1188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74"/>
    <w:p>
      <w:pPr>
        <w:spacing w:after="0"/>
        <w:ind w:left="0"/>
        <w:jc w:val="left"/>
      </w:pPr>
      <w:r>
        <w:rPr>
          <w:rFonts w:ascii="Times New Roman"/>
          <w:b/>
          <w:i w:val="false"/>
          <w:color w:val="000000"/>
        </w:rPr>
        <w:t xml:space="preserve"> 2. Портал арқылы мемлекеттік қызметті көрсету кезінде</w:t>
      </w:r>
    </w:p>
    <w:bookmarkEnd w:id="174"/>
    <w:p>
      <w:pPr>
        <w:spacing w:after="0"/>
        <w:ind w:left="0"/>
        <w:jc w:val="left"/>
      </w:pPr>
      <w:r>
        <w:br/>
      </w:r>
    </w:p>
    <w:p>
      <w:pPr>
        <w:spacing w:after="0"/>
        <w:ind w:left="0"/>
        <w:jc w:val="both"/>
      </w:pPr>
      <w:r>
        <w:drawing>
          <wp:inline distT="0" distB="0" distL="0" distR="0">
            <wp:extent cx="7658100" cy="1220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58100" cy="1220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5"/>
    <w:p>
      <w:pPr>
        <w:spacing w:after="0"/>
        <w:ind w:left="0"/>
        <w:jc w:val="left"/>
      </w:pPr>
      <w:r>
        <w:rPr>
          <w:rFonts w:ascii="Times New Roman"/>
          <w:b/>
          <w:i w:val="false"/>
          <w:color w:val="000000"/>
        </w:rPr>
        <w:t xml:space="preserve"> Шартты белгілер:</w:t>
      </w:r>
    </w:p>
    <w:bookmarkEnd w:id="175"/>
    <w:p>
      <w:pPr>
        <w:spacing w:after="0"/>
        <w:ind w:left="0"/>
        <w:jc w:val="left"/>
      </w:pPr>
      <w:r>
        <w:br/>
      </w:r>
    </w:p>
    <w:p>
      <w:pPr>
        <w:spacing w:after="0"/>
        <w:ind w:left="0"/>
        <w:jc w:val="both"/>
      </w:pPr>
      <w:r>
        <w:drawing>
          <wp:inline distT="0" distB="0" distL="0" distR="0">
            <wp:extent cx="77724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724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