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1a756" w14:textId="941a7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аллергологиялық және иммунологиялық көмек көрсетуді ұйымдастыру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2017 жылғы 26 маусымдағы № 446 бұйрығы. Қазақстан Республикасының Әділет министрлігінде 2017 жылғы 28 шілдеде № 15397 болып тіркелді. Күші жойылды - Қазақстан Республикасы Денсаулық сақтау министрінің м.а. 2025 жылғы 30 мамырдағы № 49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30.05.2025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Республикасының Кодексі 7-бабы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аллергологиялық және иммунологиялық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көшірмелерін баспа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жариялауға және Қазақстан Республикасының нормативтік құқықтық актілерінің эталондық бақылау банкіне қосу үшін жіберуді;</w:t>
      </w:r>
    </w:p>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 М. Ақтаеваға жүктелсін.</w:t>
      </w:r>
    </w:p>
    <w:bookmarkEnd w:id="3"/>
    <w:bookmarkStart w:name="z5" w:id="4"/>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26 маусымдағы</w:t>
            </w:r>
            <w:r>
              <w:br/>
            </w:r>
            <w:r>
              <w:rPr>
                <w:rFonts w:ascii="Times New Roman"/>
                <w:b w:val="false"/>
                <w:i w:val="false"/>
                <w:color w:val="000000"/>
                <w:sz w:val="20"/>
              </w:rPr>
              <w:t>№ 446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Республикасында аллергологиялық және иммунологиялық көмек көрсетуді ұйымдастыру</w:t>
      </w:r>
      <w:r>
        <w:br/>
      </w:r>
      <w:r>
        <w:rPr>
          <w:rFonts w:ascii="Times New Roman"/>
          <w:b/>
          <w:i w:val="false"/>
          <w:color w:val="000000"/>
        </w:rPr>
        <w:t>Стандарты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Қазақстан Республикасында аллергологиялық және иммунологиялық көмек көрсетуді ұйымдастыру стандарты (бұдан әрі – Стандарт) 2009 жылғы 18 қыркүйектегі "Халық денсаулығы және денсаулық сақтау жүйесі туралы" Қазақстан Республикасының Кодексі 7-бабы 1- 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w:t>
      </w:r>
    </w:p>
    <w:bookmarkEnd w:id="7"/>
    <w:bookmarkStart w:name="z10" w:id="8"/>
    <w:p>
      <w:pPr>
        <w:spacing w:after="0"/>
        <w:ind w:left="0"/>
        <w:jc w:val="both"/>
      </w:pPr>
      <w:r>
        <w:rPr>
          <w:rFonts w:ascii="Times New Roman"/>
          <w:b w:val="false"/>
          <w:i w:val="false"/>
          <w:color w:val="000000"/>
          <w:sz w:val="28"/>
        </w:rPr>
        <w:t>
      2. Осы Стандарт меншік нысанына және ведомстволық тиесілілігіне қарамастан амбулаториялық-емханалық, стационарлық және стационарды алмастыратын деңгейлерде аллергиялық аурулармен және иммун тапшылығы жай-күйлері бар пациенттерге медициналық көмек көрсетуді ұйымдастыруға қойылатын жалпы қағидаттар мен талаптарды белгілейді.</w:t>
      </w:r>
    </w:p>
    <w:bookmarkEnd w:id="8"/>
    <w:bookmarkStart w:name="z11" w:id="9"/>
    <w:p>
      <w:pPr>
        <w:spacing w:after="0"/>
        <w:ind w:left="0"/>
        <w:jc w:val="both"/>
      </w:pPr>
      <w:r>
        <w:rPr>
          <w:rFonts w:ascii="Times New Roman"/>
          <w:b w:val="false"/>
          <w:i w:val="false"/>
          <w:color w:val="000000"/>
          <w:sz w:val="28"/>
        </w:rPr>
        <w:t>
      3. Осы Стандартта пайдаланылатын анықтамалар:</w:t>
      </w:r>
    </w:p>
    <w:bookmarkEnd w:id="9"/>
    <w:p>
      <w:pPr>
        <w:spacing w:after="0"/>
        <w:ind w:left="0"/>
        <w:jc w:val="both"/>
      </w:pPr>
      <w:r>
        <w:rPr>
          <w:rFonts w:ascii="Times New Roman"/>
          <w:b w:val="false"/>
          <w:i w:val="false"/>
          <w:color w:val="000000"/>
          <w:sz w:val="28"/>
        </w:rPr>
        <w:t>
      1) аллерген-арнайы иммунотерапия (бұдан әрі – ААИТ) – аллерген препараттармен аллергиялық ауруларды этиотроптық емдеу іс-шараларының кешені;</w:t>
      </w:r>
    </w:p>
    <w:p>
      <w:pPr>
        <w:spacing w:after="0"/>
        <w:ind w:left="0"/>
        <w:jc w:val="both"/>
      </w:pPr>
      <w:r>
        <w:rPr>
          <w:rFonts w:ascii="Times New Roman"/>
          <w:b w:val="false"/>
          <w:i w:val="false"/>
          <w:color w:val="000000"/>
          <w:sz w:val="28"/>
        </w:rPr>
        <w:t>
      2) аллергологиялық көмек – аллергиялық реакциялар мен ауруларды, олардың пайда болу себептері мен даму механизмдері ескерілетін, диагностикалау, емдеу және профилактикалау шараларының кешені;</w:t>
      </w:r>
    </w:p>
    <w:p>
      <w:pPr>
        <w:spacing w:after="0"/>
        <w:ind w:left="0"/>
        <w:jc w:val="both"/>
      </w:pPr>
      <w:r>
        <w:rPr>
          <w:rFonts w:ascii="Times New Roman"/>
          <w:b w:val="false"/>
          <w:i w:val="false"/>
          <w:color w:val="000000"/>
          <w:sz w:val="28"/>
        </w:rPr>
        <w:t>
      3) арнайы аллергодиагностика (бұдан әрі – ААД) – in vivo (әр түрлі әдістермен адам организміне аллергендер енгізу арқылы) және in vitro (зертханалық жағдайда) жүргізілетін аллергиялық аурулардың патогенезінде әсер ететін әр түрлі аллергендерге сезімталдықты анықтау;</w:t>
      </w:r>
    </w:p>
    <w:p>
      <w:pPr>
        <w:spacing w:after="0"/>
        <w:ind w:left="0"/>
        <w:jc w:val="both"/>
      </w:pPr>
      <w:r>
        <w:rPr>
          <w:rFonts w:ascii="Times New Roman"/>
          <w:b w:val="false"/>
          <w:i w:val="false"/>
          <w:color w:val="000000"/>
          <w:sz w:val="28"/>
        </w:rPr>
        <w:t xml:space="preserve">
      4) дәрілік формуляр – Қазақстан Республикасы Денсаулық сақтау министрінің 2009 жылғы 23 қарашадағы № 762 бұйрығымен бекітілген Денсаулық сақтау ұйымдарының дәрілік формулярларын әзірлеу және келісу </w:t>
      </w:r>
      <w:r>
        <w:rPr>
          <w:rFonts w:ascii="Times New Roman"/>
          <w:b w:val="false"/>
          <w:i w:val="false"/>
          <w:color w:val="000000"/>
          <w:sz w:val="28"/>
        </w:rPr>
        <w:t>ережесіне</w:t>
      </w:r>
      <w:r>
        <w:rPr>
          <w:rFonts w:ascii="Times New Roman"/>
          <w:b w:val="false"/>
          <w:i w:val="false"/>
          <w:color w:val="000000"/>
          <w:sz w:val="28"/>
        </w:rPr>
        <w:t xml:space="preserve"> сәйкес (Қазақстан Республикасының нормативтік құқықтық актілерін мемлекеттік тіркеу тізілімінде № 5900 болып тіркелген) (бұдан әрі – № 762 бұйрық) уәкілетті орган айқындайтын денсаулық сақтау ұйымының басшысы бекітетін денсаулық сақтау ұйымының бейіні ескерілген тегін медициналық көмектің кепілдік берілген көлемін көрсету үшін қалыптастырылған жеткілікті мөлшерде болуы міндетті дәрілік заттардың тізбесі.</w:t>
      </w:r>
    </w:p>
    <w:p>
      <w:pPr>
        <w:spacing w:after="0"/>
        <w:ind w:left="0"/>
        <w:jc w:val="both"/>
      </w:pPr>
      <w:r>
        <w:rPr>
          <w:rFonts w:ascii="Times New Roman"/>
          <w:b w:val="false"/>
          <w:i w:val="false"/>
          <w:color w:val="000000"/>
          <w:sz w:val="28"/>
        </w:rPr>
        <w:t>
      5) динамикалық байқау – халық денсаулығының жай-күйін жүйелі түрде байқау, сондай-ақ осы байқаудың нәтижелері бойынша қажетті медициналық көмек көрсету;</w:t>
      </w:r>
    </w:p>
    <w:p>
      <w:pPr>
        <w:spacing w:after="0"/>
        <w:ind w:left="0"/>
        <w:jc w:val="both"/>
      </w:pPr>
      <w:r>
        <w:rPr>
          <w:rFonts w:ascii="Times New Roman"/>
          <w:b w:val="false"/>
          <w:i w:val="false"/>
          <w:color w:val="000000"/>
          <w:sz w:val="28"/>
        </w:rPr>
        <w:t>
      6) иммунологиялық көмек – бастапқы және қайталама иммундық тапшылық жай-күйлерді диагностикалау, профилактикалау және емдеу шараларының кешені;</w:t>
      </w:r>
    </w:p>
    <w:p>
      <w:pPr>
        <w:spacing w:after="0"/>
        <w:ind w:left="0"/>
        <w:jc w:val="both"/>
      </w:pPr>
      <w:r>
        <w:rPr>
          <w:rFonts w:ascii="Times New Roman"/>
          <w:b w:val="false"/>
          <w:i w:val="false"/>
          <w:color w:val="000000"/>
          <w:sz w:val="28"/>
        </w:rPr>
        <w:t>
      7) иммунотерапия – иммундық жүйеге әсер ету мақсатында препараттармен емдеу іс-шараларының кешені;</w:t>
      </w:r>
    </w:p>
    <w:p>
      <w:pPr>
        <w:spacing w:after="0"/>
        <w:ind w:left="0"/>
        <w:jc w:val="both"/>
      </w:pPr>
      <w:r>
        <w:rPr>
          <w:rFonts w:ascii="Times New Roman"/>
          <w:b w:val="false"/>
          <w:i w:val="false"/>
          <w:color w:val="000000"/>
          <w:sz w:val="28"/>
        </w:rPr>
        <w:t>
      8) пациент – медициналық көрсетілетін қызметтерді тұтынушы болып табылатын жеке тұлға;</w:t>
      </w:r>
    </w:p>
    <w:p>
      <w:pPr>
        <w:spacing w:after="0"/>
        <w:ind w:left="0"/>
        <w:jc w:val="both"/>
      </w:pPr>
      <w:r>
        <w:rPr>
          <w:rFonts w:ascii="Times New Roman"/>
          <w:b w:val="false"/>
          <w:i w:val="false"/>
          <w:color w:val="000000"/>
          <w:sz w:val="28"/>
        </w:rPr>
        <w:t>
      9) пациенттің иммундық статусы - иммундық жүйенің жай-күйі көрсеткіштерінің кешені, жекелеген ағзалар мен иммундық жүйе жасушаларының функциялық жай-күйінің сандық және сапалық сипаттамасы;</w:t>
      </w:r>
    </w:p>
    <w:p>
      <w:pPr>
        <w:spacing w:after="0"/>
        <w:ind w:left="0"/>
        <w:jc w:val="both"/>
      </w:pPr>
      <w:r>
        <w:rPr>
          <w:rFonts w:ascii="Times New Roman"/>
          <w:b w:val="false"/>
          <w:i w:val="false"/>
          <w:color w:val="000000"/>
          <w:sz w:val="28"/>
        </w:rPr>
        <w:t xml:space="preserve">
      10) профилактика – аурулардың пайда болуының, олардың ерте сатыда өршуінің алдын алуға және орын алған асқынуларды, ағзалар мен тіндердің бүлінулерін бақылауға бағытталған медициналық және медициналық емес іс-шаралар кешені; </w:t>
      </w:r>
    </w:p>
    <w:bookmarkStart w:name="z12" w:id="10"/>
    <w:p>
      <w:pPr>
        <w:spacing w:after="0"/>
        <w:ind w:left="0"/>
        <w:jc w:val="left"/>
      </w:pPr>
      <w:r>
        <w:rPr>
          <w:rFonts w:ascii="Times New Roman"/>
          <w:b/>
          <w:i w:val="false"/>
          <w:color w:val="000000"/>
        </w:rPr>
        <w:t xml:space="preserve"> 2-тарау. Қазақстан Республикасында аллергологиялық және иммунологиялық көмек көрсетуді ұйымдастыру</w:t>
      </w:r>
    </w:p>
    <w:bookmarkEnd w:id="10"/>
    <w:bookmarkStart w:name="z13" w:id="11"/>
    <w:p>
      <w:pPr>
        <w:spacing w:after="0"/>
        <w:ind w:left="0"/>
        <w:jc w:val="both"/>
      </w:pPr>
      <w:r>
        <w:rPr>
          <w:rFonts w:ascii="Times New Roman"/>
          <w:b w:val="false"/>
          <w:i w:val="false"/>
          <w:color w:val="000000"/>
          <w:sz w:val="28"/>
        </w:rPr>
        <w:t xml:space="preserve">
      4. Аллергиялық аурулары және иммун тапшылығының жай-күйлері бар халыққа медициналық көмек "Тегін медициналық көмектің кепілдік берілген көлемінің тізбесін бекіту туралы" Қазақстан Республикасы Үкіметінің 2009 жылғы 15 желтоқсандағы № 2136 </w:t>
      </w:r>
      <w:r>
        <w:rPr>
          <w:rFonts w:ascii="Times New Roman"/>
          <w:b w:val="false"/>
          <w:i w:val="false"/>
          <w:color w:val="000000"/>
          <w:sz w:val="28"/>
        </w:rPr>
        <w:t>қаулысымен</w:t>
      </w:r>
      <w:r>
        <w:rPr>
          <w:rFonts w:ascii="Times New Roman"/>
          <w:b w:val="false"/>
          <w:i w:val="false"/>
          <w:color w:val="000000"/>
          <w:sz w:val="28"/>
        </w:rPr>
        <w:t xml:space="preserve"> бекітілген тегін медициналық көмектің кепілдік берілген көлемінің тізбесіне сәйкес ТМККК шеңберінде көрсетіледі.</w:t>
      </w:r>
    </w:p>
    <w:bookmarkEnd w:id="11"/>
    <w:p>
      <w:pPr>
        <w:spacing w:after="0"/>
        <w:ind w:left="0"/>
        <w:jc w:val="both"/>
      </w:pPr>
      <w:r>
        <w:rPr>
          <w:rFonts w:ascii="Times New Roman"/>
          <w:b w:val="false"/>
          <w:i w:val="false"/>
          <w:color w:val="000000"/>
          <w:sz w:val="28"/>
        </w:rPr>
        <w:t xml:space="preserve">
      5. Медициналық ұйымдардың, сондай-ақ Қазақстан Республикасында ересектер мен балаларға аллергологиялық және иммунологиялық көмек көрсететін медициналық ұйымның (бұдан әрі – МҰ) құрамындағы құрылымдық бөлімшелердің штаттары "Денсаулық сақтау ұйымдарының үлгі штаттары мен штат нормативтерін бекіту туралы" Қазақстан Республикасы Денсаулық сақтау министрінің 2010 жылғы 7 сәуірдегі № 238 бұйрығымен бекітілген (Нормативтік құқықтық актілерді мемлекеттік тіркеу тізілімінде № 6173 болып тіркелген) денсаулық сақтау ұйымдарының үлгі штаттары мен штат </w:t>
      </w:r>
      <w:r>
        <w:rPr>
          <w:rFonts w:ascii="Times New Roman"/>
          <w:b w:val="false"/>
          <w:i w:val="false"/>
          <w:color w:val="000000"/>
          <w:sz w:val="28"/>
        </w:rPr>
        <w:t>нормативтеріне</w:t>
      </w:r>
      <w:r>
        <w:rPr>
          <w:rFonts w:ascii="Times New Roman"/>
          <w:b w:val="false"/>
          <w:i w:val="false"/>
          <w:color w:val="000000"/>
          <w:sz w:val="28"/>
        </w:rPr>
        <w:t xml:space="preserve"> сәйкес белгіленеді.</w:t>
      </w:r>
    </w:p>
    <w:bookmarkStart w:name="z14" w:id="12"/>
    <w:p>
      <w:pPr>
        <w:spacing w:after="0"/>
        <w:ind w:left="0"/>
        <w:jc w:val="both"/>
      </w:pPr>
      <w:r>
        <w:rPr>
          <w:rFonts w:ascii="Times New Roman"/>
          <w:b w:val="false"/>
          <w:i w:val="false"/>
          <w:color w:val="000000"/>
          <w:sz w:val="28"/>
        </w:rPr>
        <w:t>
      6. Қазақстан Республикасында аллергологиялық және иммунологиялық көмек көрсету мынадай нысандарда жүзеге асырылады:</w:t>
      </w:r>
    </w:p>
    <w:bookmarkEnd w:id="12"/>
    <w:p>
      <w:pPr>
        <w:spacing w:after="0"/>
        <w:ind w:left="0"/>
        <w:jc w:val="both"/>
      </w:pPr>
      <w:r>
        <w:rPr>
          <w:rFonts w:ascii="Times New Roman"/>
          <w:b w:val="false"/>
          <w:i w:val="false"/>
          <w:color w:val="000000"/>
          <w:sz w:val="28"/>
        </w:rPr>
        <w:t>
      1) амбулаториялық-емханалық көмек, оның ішінде консультациялық-диагностикалық көмек (бұдан әрі – КДК);</w:t>
      </w:r>
    </w:p>
    <w:p>
      <w:pPr>
        <w:spacing w:after="0"/>
        <w:ind w:left="0"/>
        <w:jc w:val="both"/>
      </w:pPr>
      <w:r>
        <w:rPr>
          <w:rFonts w:ascii="Times New Roman"/>
          <w:b w:val="false"/>
          <w:i w:val="false"/>
          <w:color w:val="000000"/>
          <w:sz w:val="28"/>
        </w:rPr>
        <w:t>
      2) стационарлық көмек;</w:t>
      </w:r>
    </w:p>
    <w:p>
      <w:pPr>
        <w:spacing w:after="0"/>
        <w:ind w:left="0"/>
        <w:jc w:val="both"/>
      </w:pPr>
      <w:r>
        <w:rPr>
          <w:rFonts w:ascii="Times New Roman"/>
          <w:b w:val="false"/>
          <w:i w:val="false"/>
          <w:color w:val="000000"/>
          <w:sz w:val="28"/>
        </w:rPr>
        <w:t>
      3) стационарды алмастыратын көмек;</w:t>
      </w:r>
    </w:p>
    <w:p>
      <w:pPr>
        <w:spacing w:after="0"/>
        <w:ind w:left="0"/>
        <w:jc w:val="both"/>
      </w:pPr>
      <w:r>
        <w:rPr>
          <w:rFonts w:ascii="Times New Roman"/>
          <w:b w:val="false"/>
          <w:i w:val="false"/>
          <w:color w:val="000000"/>
          <w:sz w:val="28"/>
        </w:rPr>
        <w:t>
      4) жедел медициналық көмек.</w:t>
      </w:r>
    </w:p>
    <w:bookmarkStart w:name="z15" w:id="13"/>
    <w:p>
      <w:pPr>
        <w:spacing w:after="0"/>
        <w:ind w:left="0"/>
        <w:jc w:val="both"/>
      </w:pPr>
      <w:r>
        <w:rPr>
          <w:rFonts w:ascii="Times New Roman"/>
          <w:b w:val="false"/>
          <w:i w:val="false"/>
          <w:color w:val="000000"/>
          <w:sz w:val="28"/>
        </w:rPr>
        <w:t>
      7. Амбулаториялық-емханалық деңгейде аллергологиялық және иммунологиялық көмек көрсету:</w:t>
      </w:r>
    </w:p>
    <w:bookmarkEnd w:id="13"/>
    <w:p>
      <w:pPr>
        <w:spacing w:after="0"/>
        <w:ind w:left="0"/>
        <w:jc w:val="both"/>
      </w:pPr>
      <w:r>
        <w:rPr>
          <w:rFonts w:ascii="Times New Roman"/>
          <w:b w:val="false"/>
          <w:i w:val="false"/>
          <w:color w:val="000000"/>
          <w:sz w:val="28"/>
        </w:rPr>
        <w:t xml:space="preserve">
      1) пациенттің жай-күйін анықтау және диагнозды белгілеу; </w:t>
      </w:r>
    </w:p>
    <w:p>
      <w:pPr>
        <w:spacing w:after="0"/>
        <w:ind w:left="0"/>
        <w:jc w:val="both"/>
      </w:pPr>
      <w:r>
        <w:rPr>
          <w:rFonts w:ascii="Times New Roman"/>
          <w:b w:val="false"/>
          <w:i w:val="false"/>
          <w:color w:val="000000"/>
          <w:sz w:val="28"/>
        </w:rPr>
        <w:t xml:space="preserve">
      2) аллергиялық аурулар мен иммунопатологиялық жай-күйлерді анықтау мақсатында азаматтарды зертханалық және аспаптық зерттеп-қарау; </w:t>
      </w:r>
    </w:p>
    <w:p>
      <w:pPr>
        <w:spacing w:after="0"/>
        <w:ind w:left="0"/>
        <w:jc w:val="both"/>
      </w:pPr>
      <w:r>
        <w:rPr>
          <w:rFonts w:ascii="Times New Roman"/>
          <w:b w:val="false"/>
          <w:i w:val="false"/>
          <w:color w:val="000000"/>
          <w:sz w:val="28"/>
        </w:rPr>
        <w:t xml:space="preserve">
      3)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дәрілік жоғары сезімталдық диагностикасының әдістемесіне сәйкес дәріден болатын аллергияны профилактикалау мақсатында дәрілік препараттармен тері-аллергиялық сынамалар әдісімен спецификалық аллергодиагностика жүргізу немесе қажет болған жағдайда Е in vitro спецификалық иммуноглобулиндерді анықтау;</w:t>
      </w:r>
    </w:p>
    <w:p>
      <w:pPr>
        <w:spacing w:after="0"/>
        <w:ind w:left="0"/>
        <w:jc w:val="both"/>
      </w:pPr>
      <w:r>
        <w:rPr>
          <w:rFonts w:ascii="Times New Roman"/>
          <w:b w:val="false"/>
          <w:i w:val="false"/>
          <w:color w:val="000000"/>
          <w:sz w:val="28"/>
        </w:rPr>
        <w:t>
      4) инъекциялық әдістермен аллергендер сығындысы бар ААД in vivo, сондай-ақ аллергендер сығындысы бар ААИТ жүргізуді;</w:t>
      </w:r>
    </w:p>
    <w:p>
      <w:pPr>
        <w:spacing w:after="0"/>
        <w:ind w:left="0"/>
        <w:jc w:val="both"/>
      </w:pPr>
      <w:r>
        <w:rPr>
          <w:rFonts w:ascii="Times New Roman"/>
          <w:b w:val="false"/>
          <w:i w:val="false"/>
          <w:color w:val="000000"/>
          <w:sz w:val="28"/>
        </w:rPr>
        <w:t>
      5) инъекциялық емес (сублингвальді, интраназальді, ауыз арқылы) әдістермен ААИТ жүргізуді;</w:t>
      </w:r>
    </w:p>
    <w:p>
      <w:pPr>
        <w:spacing w:after="0"/>
        <w:ind w:left="0"/>
        <w:jc w:val="both"/>
      </w:pPr>
      <w:r>
        <w:rPr>
          <w:rFonts w:ascii="Times New Roman"/>
          <w:b w:val="false"/>
          <w:i w:val="false"/>
          <w:color w:val="000000"/>
          <w:sz w:val="28"/>
        </w:rPr>
        <w:t>
      6) иммунопатологиялық жай-күйі бар немесе олардың болуына күдік туындағанда пациенттердің иммундық статусының параметрлеріне, оның ішінде дәрілік заттардың жанама әсерлеріне де зерттеу жүргізуді;</w:t>
      </w:r>
    </w:p>
    <w:p>
      <w:pPr>
        <w:spacing w:after="0"/>
        <w:ind w:left="0"/>
        <w:jc w:val="both"/>
      </w:pPr>
      <w:r>
        <w:rPr>
          <w:rFonts w:ascii="Times New Roman"/>
          <w:b w:val="false"/>
          <w:i w:val="false"/>
          <w:color w:val="000000"/>
          <w:sz w:val="28"/>
        </w:rPr>
        <w:t>
      7) анықталған нозологияға және клиникалық хаттамаларға (бұдан әрі – КХ) сәйкес ем тағайындауды;</w:t>
      </w:r>
    </w:p>
    <w:p>
      <w:pPr>
        <w:spacing w:after="0"/>
        <w:ind w:left="0"/>
        <w:jc w:val="both"/>
      </w:pPr>
      <w:r>
        <w:rPr>
          <w:rFonts w:ascii="Times New Roman"/>
          <w:b w:val="false"/>
          <w:i w:val="false"/>
          <w:color w:val="000000"/>
          <w:sz w:val="28"/>
        </w:rPr>
        <w:t xml:space="preserve">
      8) мамандандырылған медициналық көмек және жоғары технологиялы медициналық қызметтер көрсету үшін пациенттерді стационарды алмастыратын немесе жоспарлы емдеуге жатқызуға МҰ-ға жолдауды; </w:t>
      </w:r>
    </w:p>
    <w:p>
      <w:pPr>
        <w:spacing w:after="0"/>
        <w:ind w:left="0"/>
        <w:jc w:val="both"/>
      </w:pPr>
      <w:r>
        <w:rPr>
          <w:rFonts w:ascii="Times New Roman"/>
          <w:b w:val="false"/>
          <w:i w:val="false"/>
          <w:color w:val="000000"/>
          <w:sz w:val="28"/>
        </w:rPr>
        <w:t>
      9) халықтың нысаналы топтарын профилактикалық медициналық қарап-тексерулерді;</w:t>
      </w:r>
    </w:p>
    <w:p>
      <w:pPr>
        <w:spacing w:after="0"/>
        <w:ind w:left="0"/>
        <w:jc w:val="both"/>
      </w:pPr>
      <w:r>
        <w:rPr>
          <w:rFonts w:ascii="Times New Roman"/>
          <w:b w:val="false"/>
          <w:i w:val="false"/>
          <w:color w:val="000000"/>
          <w:sz w:val="28"/>
        </w:rPr>
        <w:t xml:space="preserve">
      10) аллергиялық аурулары және иммун тапшылығы жай-күйлері бар пациенттерді динамикалық байқауды; </w:t>
      </w:r>
    </w:p>
    <w:p>
      <w:pPr>
        <w:spacing w:after="0"/>
        <w:ind w:left="0"/>
        <w:jc w:val="both"/>
      </w:pPr>
      <w:r>
        <w:rPr>
          <w:rFonts w:ascii="Times New Roman"/>
          <w:b w:val="false"/>
          <w:i w:val="false"/>
          <w:color w:val="000000"/>
          <w:sz w:val="28"/>
        </w:rPr>
        <w:t>
      11) аурулардың созылмалы түрлерімен ауыратын науқастарды диспансерге хаттамаларына сәйкес аллергиялық аурулары және иммун тапшылығы жай-күйлері бар пациенттерді диспансерге жатқызуды ұйымдастыру және жүргізуді; </w:t>
      </w:r>
    </w:p>
    <w:p>
      <w:pPr>
        <w:spacing w:after="0"/>
        <w:ind w:left="0"/>
        <w:jc w:val="both"/>
      </w:pPr>
      <w:r>
        <w:rPr>
          <w:rFonts w:ascii="Times New Roman"/>
          <w:b w:val="false"/>
          <w:i w:val="false"/>
          <w:color w:val="000000"/>
          <w:sz w:val="28"/>
        </w:rPr>
        <w:t>
      12) аллергиялық аурулары және иммун тапшылығы жай-күйлері бар пациенттерді медициналық оңалтуды;</w:t>
      </w:r>
    </w:p>
    <w:p>
      <w:pPr>
        <w:spacing w:after="0"/>
        <w:ind w:left="0"/>
        <w:jc w:val="both"/>
      </w:pPr>
      <w:r>
        <w:rPr>
          <w:rFonts w:ascii="Times New Roman"/>
          <w:b w:val="false"/>
          <w:i w:val="false"/>
          <w:color w:val="000000"/>
          <w:sz w:val="28"/>
        </w:rPr>
        <w:t xml:space="preserve">
      13)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6697 болып тіркелген) (бұдан әрі – № 907 бұйрық) бастапқы медициналық құжаттаманы ресімдеу және жүргізуді;</w:t>
      </w:r>
    </w:p>
    <w:p>
      <w:pPr>
        <w:spacing w:after="0"/>
        <w:ind w:left="0"/>
        <w:jc w:val="both"/>
      </w:pPr>
      <w:r>
        <w:rPr>
          <w:rFonts w:ascii="Times New Roman"/>
          <w:b w:val="false"/>
          <w:i w:val="false"/>
          <w:color w:val="000000"/>
          <w:sz w:val="28"/>
        </w:rPr>
        <w:t xml:space="preserve">
      14) Қазақстан Республикасы Денсаулық сақтау және әлеуметтік даму министрінің 2015 жылғы 31 наурыздағы № 183 бұйрығымен бекітілген Еңбекке уақытша жарамсыздыққа сараптама жүргізу, еңбекке уақытша жарамсыздық парағын және анықтамасын беру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10964 болып тіркелген) сәйкес еңбекке уақытша жарамсыздыққа сараптама жүргізуді;</w:t>
      </w:r>
    </w:p>
    <w:p>
      <w:pPr>
        <w:spacing w:after="0"/>
        <w:ind w:left="0"/>
        <w:jc w:val="both"/>
      </w:pPr>
      <w:r>
        <w:rPr>
          <w:rFonts w:ascii="Times New Roman"/>
          <w:b w:val="false"/>
          <w:i w:val="false"/>
          <w:color w:val="000000"/>
          <w:sz w:val="28"/>
        </w:rPr>
        <w:t xml:space="preserve">
      15) аллергиялық аурулары және иммун тапшылығы жай-күйлері бар пациенттерге дәрілік заттарға арналған рецепттер беруді; </w:t>
      </w:r>
    </w:p>
    <w:p>
      <w:pPr>
        <w:spacing w:after="0"/>
        <w:ind w:left="0"/>
        <w:jc w:val="both"/>
      </w:pPr>
      <w:r>
        <w:rPr>
          <w:rFonts w:ascii="Times New Roman"/>
          <w:b w:val="false"/>
          <w:i w:val="false"/>
          <w:color w:val="000000"/>
          <w:sz w:val="28"/>
        </w:rPr>
        <w:t xml:space="preserve">
      16) мүгедектікті және еңбек ету қабілетін жоғалту дәрежесін белгілеу үшін аллергиялық аурулары және иммун тапшылығы жай-күйлері бар пациенттерді Қазақстан Республикасы Денсаулық сақтау және әлеуметтік даму министрінің 2015 жылғы 30 қаңтардағы № 44 бұйрығымен бекітілген (бұдан әрі – № 44 бұйрық) (Нормативтік құқықтық актілерді мемлекеттік тіркеудің тізілімінде № 10589 болып тіркелген) Медициналық-әлеуметтік сараптама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медициналық-әлеуметтік сараптамаға жолдауды;</w:t>
      </w:r>
    </w:p>
    <w:p>
      <w:pPr>
        <w:spacing w:after="0"/>
        <w:ind w:left="0"/>
        <w:jc w:val="both"/>
      </w:pPr>
      <w:r>
        <w:rPr>
          <w:rFonts w:ascii="Times New Roman"/>
          <w:b w:val="false"/>
          <w:i w:val="false"/>
          <w:color w:val="000000"/>
          <w:sz w:val="28"/>
        </w:rPr>
        <w:t>
      17) аллергиялық аурулары және иммун тапшылығы жай-күйлері бар пациенттерді "Астма-мектебінде" және "Аллергия мектебінде" оқытуды;</w:t>
      </w:r>
    </w:p>
    <w:p>
      <w:pPr>
        <w:spacing w:after="0"/>
        <w:ind w:left="0"/>
        <w:jc w:val="both"/>
      </w:pPr>
      <w:r>
        <w:rPr>
          <w:rFonts w:ascii="Times New Roman"/>
          <w:b w:val="false"/>
          <w:i w:val="false"/>
          <w:color w:val="000000"/>
          <w:sz w:val="28"/>
        </w:rPr>
        <w:t>
      18) саламатты өмір салтын насихаттауды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Денсаулық сақтау министрінің 07.12.2018 </w:t>
      </w:r>
      <w:r>
        <w:rPr>
          <w:rFonts w:ascii="Times New Roman"/>
          <w:b w:val="false"/>
          <w:i w:val="false"/>
          <w:color w:val="000000"/>
          <w:sz w:val="28"/>
        </w:rPr>
        <w:t>№ ҚР ДСМ-37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8. Аллергиялық аурулары және иммун тапшылығы жай-күйлері бар пациенттерге КДК Қазақстан Республикасы Денсаулық сақтау және әлеуметтік даму министрінің міндетін атқарушының 2015 жылғы 28 шілдедегі № 626 бұйрығымен бекітілген (Нормативтік құқықтық актілерді мемлекеттік тіркеу тізілімінде № 11958 болып тіркелген) Консультациялық-диагностикалық көмек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14"/>
    <w:bookmarkStart w:name="z17" w:id="15"/>
    <w:p>
      <w:pPr>
        <w:spacing w:after="0"/>
        <w:ind w:left="0"/>
        <w:jc w:val="both"/>
      </w:pPr>
      <w:r>
        <w:rPr>
          <w:rFonts w:ascii="Times New Roman"/>
          <w:b w:val="false"/>
          <w:i w:val="false"/>
          <w:color w:val="000000"/>
          <w:sz w:val="28"/>
        </w:rPr>
        <w:t xml:space="preserve">
      9. Иммун тапшылығы бар пациенттерге КДК көрсету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амбулаториялық және стационарлық жағдайларда медициналық көмек көрсету үшін бастапқы иммун тапшылығына күдігі бар пациенттерді жіберу алгоритміне сәйкес медициналық-санитариялық алғашқы көмек (бұдан әрі - МСАК) дәрігерінің немесе ТМККК шеңберінде басқа бейінді маманның жіберуі бойынша жүзеге асырылады.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07.12.2018 </w:t>
      </w:r>
      <w:r>
        <w:rPr>
          <w:rFonts w:ascii="Times New Roman"/>
          <w:b w:val="false"/>
          <w:i w:val="false"/>
          <w:color w:val="000000"/>
          <w:sz w:val="28"/>
        </w:rPr>
        <w:t>№ ҚР ДСМ-37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10. Аллергиялық аурулары және иммун тапшылығы жай-күйлері бар пациенттерге стационарлық көмек Қазақстан Республикасы Денсаулық сақтау және әлеуметтік даму министрінің 2015 жылғы 29 қыркүйектегі № 761 бұйрығымен бекітілген (Нормативтік құқықтық актілерді мемлекеттік тіркеу тізілімінде № 12204 болып тіркелген) (бұдан әрі - № 761 бұйрық) Стационарлық көмек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 </w:t>
      </w:r>
    </w:p>
    <w:bookmarkEnd w:id="16"/>
    <w:bookmarkStart w:name="z19" w:id="17"/>
    <w:p>
      <w:pPr>
        <w:spacing w:after="0"/>
        <w:ind w:left="0"/>
        <w:jc w:val="both"/>
      </w:pPr>
      <w:r>
        <w:rPr>
          <w:rFonts w:ascii="Times New Roman"/>
          <w:b w:val="false"/>
          <w:i w:val="false"/>
          <w:color w:val="000000"/>
          <w:sz w:val="28"/>
        </w:rPr>
        <w:t>
      11. Аллергиялық аурулары және иммун тапшылығы жай-күйлері бар пациенттерге стационарлық көмек көрсету:</w:t>
      </w:r>
    </w:p>
    <w:bookmarkEnd w:id="17"/>
    <w:p>
      <w:pPr>
        <w:spacing w:after="0"/>
        <w:ind w:left="0"/>
        <w:jc w:val="both"/>
      </w:pPr>
      <w:r>
        <w:rPr>
          <w:rFonts w:ascii="Times New Roman"/>
          <w:b w:val="false"/>
          <w:i w:val="false"/>
          <w:color w:val="000000"/>
          <w:sz w:val="28"/>
        </w:rPr>
        <w:t xml:space="preserve">
      1) пациенттің жағдайын анықтау және алдын ала клиникалық диагнозды белгілеуді; </w:t>
      </w:r>
    </w:p>
    <w:p>
      <w:pPr>
        <w:spacing w:after="0"/>
        <w:ind w:left="0"/>
        <w:jc w:val="both"/>
      </w:pPr>
      <w:r>
        <w:rPr>
          <w:rFonts w:ascii="Times New Roman"/>
          <w:b w:val="false"/>
          <w:i w:val="false"/>
          <w:color w:val="000000"/>
          <w:sz w:val="28"/>
        </w:rPr>
        <w:t>
      2) КХ сәйкес зертханалық және аспаптық зерттеп-қарау жүргізуді;</w:t>
      </w:r>
    </w:p>
    <w:p>
      <w:pPr>
        <w:spacing w:after="0"/>
        <w:ind w:left="0"/>
        <w:jc w:val="both"/>
      </w:pPr>
      <w:r>
        <w:rPr>
          <w:rFonts w:ascii="Times New Roman"/>
          <w:b w:val="false"/>
          <w:i w:val="false"/>
          <w:color w:val="000000"/>
          <w:sz w:val="28"/>
        </w:rPr>
        <w:t>
      3) клиникалық-аспаптық және зертханалық зерттеулердің мәліметтеріне бағалау жүргізуді;</w:t>
      </w:r>
    </w:p>
    <w:p>
      <w:pPr>
        <w:spacing w:after="0"/>
        <w:ind w:left="0"/>
        <w:jc w:val="both"/>
      </w:pPr>
      <w:r>
        <w:rPr>
          <w:rFonts w:ascii="Times New Roman"/>
          <w:b w:val="false"/>
          <w:i w:val="false"/>
          <w:color w:val="000000"/>
          <w:sz w:val="28"/>
        </w:rPr>
        <w:t xml:space="preserve">
      4)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дәрілік жоғары сезімталдық диагностикасының әдістемесіне сәйкес дәріден болатын аллергияны профилактикалау мақсатында дәрілік препараттармен тері-аллергиялық сынамалар әдісімен спецификалық аллергодиагностика жүргізу немесе қажет болған жағдайда Е in vitro спецификалық иммуноглобулиндерді анықтау;</w:t>
      </w:r>
    </w:p>
    <w:p>
      <w:pPr>
        <w:spacing w:after="0"/>
        <w:ind w:left="0"/>
        <w:jc w:val="both"/>
      </w:pPr>
      <w:r>
        <w:rPr>
          <w:rFonts w:ascii="Times New Roman"/>
          <w:b w:val="false"/>
          <w:i w:val="false"/>
          <w:color w:val="000000"/>
          <w:sz w:val="28"/>
        </w:rPr>
        <w:t>
      5) аллергендер сығындысы бар ААД in vivo, сондай-ақ аллергендер сығындысы бар ААИТ жүргізуді;</w:t>
      </w:r>
    </w:p>
    <w:p>
      <w:pPr>
        <w:spacing w:after="0"/>
        <w:ind w:left="0"/>
        <w:jc w:val="both"/>
      </w:pPr>
      <w:r>
        <w:rPr>
          <w:rFonts w:ascii="Times New Roman"/>
          <w:b w:val="false"/>
          <w:i w:val="false"/>
          <w:color w:val="000000"/>
          <w:sz w:val="28"/>
        </w:rPr>
        <w:t xml:space="preserve">
      6) иммунопатологиялық жай-күйі бар немесе олардың болуына күдік пайда болған кезде пациенттердің иммундық статусы параметрлеріне, оның ішінде дәрілік заттардың жанама әсерлеріне де зерттеу жүргізу; </w:t>
      </w:r>
    </w:p>
    <w:p>
      <w:pPr>
        <w:spacing w:after="0"/>
        <w:ind w:left="0"/>
        <w:jc w:val="both"/>
      </w:pPr>
      <w:r>
        <w:rPr>
          <w:rFonts w:ascii="Times New Roman"/>
          <w:b w:val="false"/>
          <w:i w:val="false"/>
          <w:color w:val="000000"/>
          <w:sz w:val="28"/>
        </w:rPr>
        <w:t>
      7) емдеуші дәрігердің бөлімше меңгерушісімен бірлесіп, КХ сәйкес емді тағайындауын;</w:t>
      </w:r>
    </w:p>
    <w:p>
      <w:pPr>
        <w:spacing w:after="0"/>
        <w:ind w:left="0"/>
        <w:jc w:val="both"/>
      </w:pPr>
      <w:r>
        <w:rPr>
          <w:rFonts w:ascii="Times New Roman"/>
          <w:b w:val="false"/>
          <w:i w:val="false"/>
          <w:color w:val="000000"/>
          <w:sz w:val="28"/>
        </w:rPr>
        <w:t xml:space="preserve">
      8) емдеуді; </w:t>
      </w:r>
    </w:p>
    <w:p>
      <w:pPr>
        <w:spacing w:after="0"/>
        <w:ind w:left="0"/>
        <w:jc w:val="both"/>
      </w:pPr>
      <w:r>
        <w:rPr>
          <w:rFonts w:ascii="Times New Roman"/>
          <w:b w:val="false"/>
          <w:i w:val="false"/>
          <w:color w:val="000000"/>
          <w:sz w:val="28"/>
        </w:rPr>
        <w:t xml:space="preserve">
      9) дәрігердің күн сайынғы қарап-тексеруін, емді түзетуді; </w:t>
      </w:r>
    </w:p>
    <w:p>
      <w:pPr>
        <w:spacing w:after="0"/>
        <w:ind w:left="0"/>
        <w:jc w:val="both"/>
      </w:pPr>
      <w:r>
        <w:rPr>
          <w:rFonts w:ascii="Times New Roman"/>
          <w:b w:val="false"/>
          <w:i w:val="false"/>
          <w:color w:val="000000"/>
          <w:sz w:val="28"/>
        </w:rPr>
        <w:t xml:space="preserve">
      10) келіп түскен кезде және кейіннен аптасына кемінде бір рет бөлімше меңгерушісінің қарап-тексеруін; </w:t>
      </w:r>
    </w:p>
    <w:p>
      <w:pPr>
        <w:spacing w:after="0"/>
        <w:ind w:left="0"/>
        <w:jc w:val="both"/>
      </w:pPr>
      <w:r>
        <w:rPr>
          <w:rFonts w:ascii="Times New Roman"/>
          <w:b w:val="false"/>
          <w:i w:val="false"/>
          <w:color w:val="000000"/>
          <w:sz w:val="28"/>
        </w:rPr>
        <w:t>
      11) бейінді мамандардың консультация жүргізуін (көрсетілімдер болған кезде);</w:t>
      </w:r>
    </w:p>
    <w:p>
      <w:pPr>
        <w:spacing w:after="0"/>
        <w:ind w:left="0"/>
        <w:jc w:val="both"/>
      </w:pPr>
      <w:r>
        <w:rPr>
          <w:rFonts w:ascii="Times New Roman"/>
          <w:b w:val="false"/>
          <w:i w:val="false"/>
          <w:color w:val="000000"/>
          <w:sz w:val="28"/>
        </w:rPr>
        <w:t xml:space="preserve">
      12) № 907 </w:t>
      </w:r>
      <w:r>
        <w:rPr>
          <w:rFonts w:ascii="Times New Roman"/>
          <w:b w:val="false"/>
          <w:i w:val="false"/>
          <w:color w:val="000000"/>
          <w:sz w:val="28"/>
        </w:rPr>
        <w:t>бұйрыққа</w:t>
      </w:r>
      <w:r>
        <w:rPr>
          <w:rFonts w:ascii="Times New Roman"/>
          <w:b w:val="false"/>
          <w:i w:val="false"/>
          <w:color w:val="000000"/>
          <w:sz w:val="28"/>
        </w:rPr>
        <w:t xml:space="preserve"> сәйкес алғашқы медициналық құжаттарды ресімдеу және жүргізуді;</w:t>
      </w:r>
    </w:p>
    <w:p>
      <w:pPr>
        <w:spacing w:after="0"/>
        <w:ind w:left="0"/>
        <w:jc w:val="both"/>
      </w:pPr>
      <w:r>
        <w:rPr>
          <w:rFonts w:ascii="Times New Roman"/>
          <w:b w:val="false"/>
          <w:i w:val="false"/>
          <w:color w:val="000000"/>
          <w:sz w:val="28"/>
        </w:rPr>
        <w:t xml:space="preserve">
      13) мүгедектікті және еңбек ету қабілетін жоғалту дәрежесін белгілеу үшін аллергиялық аурулары және иммун тапшылығы жай-күйлері бар пациенттерді № 44 </w:t>
      </w:r>
      <w:r>
        <w:rPr>
          <w:rFonts w:ascii="Times New Roman"/>
          <w:b w:val="false"/>
          <w:i w:val="false"/>
          <w:color w:val="000000"/>
          <w:sz w:val="28"/>
        </w:rPr>
        <w:t>бұйрыққа</w:t>
      </w:r>
      <w:r>
        <w:rPr>
          <w:rFonts w:ascii="Times New Roman"/>
          <w:b w:val="false"/>
          <w:i w:val="false"/>
          <w:color w:val="000000"/>
          <w:sz w:val="28"/>
        </w:rPr>
        <w:t xml:space="preserve"> сәйкес медициналық-әлеуметтік сараптамаға жолдауды қамтиды.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Денсаулық сақтау министрінің 07.12.2018 </w:t>
      </w:r>
      <w:r>
        <w:rPr>
          <w:rFonts w:ascii="Times New Roman"/>
          <w:b w:val="false"/>
          <w:i w:val="false"/>
          <w:color w:val="000000"/>
          <w:sz w:val="28"/>
        </w:rPr>
        <w:t>№ ҚР ДСМ-37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12. Аллергиялық аурулары және иммун тапшылығы жай-күйлері бар пациенттерге, оның іщінде балаларға стационарды алмастыратын көмек Қазақстан Республикасы Денсаулық сақтау және әлеуметтік даму министрінің 2015 жылғы 17 тамыздағы № 669 бұйрығымен бекітілген (Нормативтік құқықтық актілерді мемлекеттік тіркеу тізілімінде № 12106 болып тіркелген) Стационарды алмастыратын көмек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көрсетіледі.</w:t>
      </w:r>
    </w:p>
    <w:bookmarkEnd w:id="18"/>
    <w:bookmarkStart w:name="z21" w:id="19"/>
    <w:p>
      <w:pPr>
        <w:spacing w:after="0"/>
        <w:ind w:left="0"/>
        <w:jc w:val="both"/>
      </w:pPr>
      <w:r>
        <w:rPr>
          <w:rFonts w:ascii="Times New Roman"/>
          <w:b w:val="false"/>
          <w:i w:val="false"/>
          <w:color w:val="000000"/>
          <w:sz w:val="28"/>
        </w:rPr>
        <w:t xml:space="preserve">
      13. Аллергиялық аурулары және иммун тапшылығы жай-күйлері бар пациенттерге жедел және кезек күттірмейтін медициналық көмек Қазақстан Республикасы Денсаулық сақтау және әлеуметтік даму министрінің 2015 жылғы 27 сәуірдегі № 269 бұйрығымен бекітілген (Нормативтік құқықтық актілерді мемлекеттік тіркеу тізілімінде № 11263 болып тіркелген) Жедел медициналық көмек көрсету және санитариялық авиация нысанында медициналық көмек ұсыну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19"/>
    <w:bookmarkStart w:name="z22" w:id="20"/>
    <w:p>
      <w:pPr>
        <w:spacing w:after="0"/>
        <w:ind w:left="0"/>
        <w:jc w:val="both"/>
      </w:pPr>
      <w:r>
        <w:rPr>
          <w:rFonts w:ascii="Times New Roman"/>
          <w:b w:val="false"/>
          <w:i w:val="false"/>
          <w:color w:val="000000"/>
          <w:sz w:val="28"/>
        </w:rPr>
        <w:t>
      14. Анафилаксикалық шок кезінде аллергиялық аурулары және иммун тапшылығы жай-күйлері бар пациенттерді диагностикалау мен емдеудің әдістері, тәсілдері және емшаралары кезек күттірмейтін жай-күйлерді диагностикалау мен емдеудің клиникалық хаттамаларына сәйкес айкындалады.</w:t>
      </w:r>
    </w:p>
    <w:bookmarkEnd w:id="20"/>
    <w:bookmarkStart w:name="z23" w:id="21"/>
    <w:p>
      <w:pPr>
        <w:spacing w:after="0"/>
        <w:ind w:left="0"/>
        <w:jc w:val="both"/>
      </w:pPr>
      <w:r>
        <w:rPr>
          <w:rFonts w:ascii="Times New Roman"/>
          <w:b w:val="false"/>
          <w:i w:val="false"/>
          <w:color w:val="000000"/>
          <w:sz w:val="28"/>
        </w:rPr>
        <w:t>
      15. Балаларға көрсетілетін аллергологиялық көмек аллергиялық аурулары мен иммундық тапшылық жай-күйі бар балаларды анықтауға, емдеуге және олардың профилактикасына бағытталған іс-шараларды уақтылы жүргізуге бағытталған.</w:t>
      </w:r>
    </w:p>
    <w:bookmarkEnd w:id="21"/>
    <w:bookmarkStart w:name="z24" w:id="22"/>
    <w:p>
      <w:pPr>
        <w:spacing w:after="0"/>
        <w:ind w:left="0"/>
        <w:jc w:val="both"/>
      </w:pPr>
      <w:r>
        <w:rPr>
          <w:rFonts w:ascii="Times New Roman"/>
          <w:b w:val="false"/>
          <w:i w:val="false"/>
          <w:color w:val="000000"/>
          <w:sz w:val="28"/>
        </w:rPr>
        <w:t>
      16. Балаларға көрсетілетін аллергологиялық көмек аллергиялық аурулары және иммун тапшылығы жай-күйлері бар балаларды уақытылы анықтауға, динамикалық байқауға, емдеуге және профилактиканы қамтиды.</w:t>
      </w:r>
    </w:p>
    <w:bookmarkEnd w:id="22"/>
    <w:bookmarkStart w:name="z25" w:id="23"/>
    <w:p>
      <w:pPr>
        <w:spacing w:after="0"/>
        <w:ind w:left="0"/>
        <w:jc w:val="both"/>
      </w:pPr>
      <w:r>
        <w:rPr>
          <w:rFonts w:ascii="Times New Roman"/>
          <w:b w:val="false"/>
          <w:i w:val="false"/>
          <w:color w:val="000000"/>
          <w:sz w:val="28"/>
        </w:rPr>
        <w:t>
      17. Балаларды МҰ-ға жоспарлы стационарлық емдеуге жолдауды емхананың педиатрлары, жалпы практика дәрігерлері мен балалар аллергологтары жүзеге асырады.</w:t>
      </w:r>
    </w:p>
    <w:bookmarkEnd w:id="23"/>
    <w:bookmarkStart w:name="z26" w:id="24"/>
    <w:p>
      <w:pPr>
        <w:spacing w:after="0"/>
        <w:ind w:left="0"/>
        <w:jc w:val="both"/>
      </w:pPr>
      <w:r>
        <w:rPr>
          <w:rFonts w:ascii="Times New Roman"/>
          <w:b w:val="false"/>
          <w:i w:val="false"/>
          <w:color w:val="000000"/>
          <w:sz w:val="28"/>
        </w:rPr>
        <w:t>
      18. Аллергиялық аурулары және иммун тапшылығы жай-күйлері бар пациенттер медициналық көрсетілімдері болған жағдайда оңалту іс-шараларын жүргізу үшін мамандандырылған медициналық және санаторийлік-курорттық ұйымдарға жіберіледі.</w:t>
      </w:r>
    </w:p>
    <w:bookmarkEnd w:id="24"/>
    <w:bookmarkStart w:name="z27" w:id="25"/>
    <w:p>
      <w:pPr>
        <w:spacing w:after="0"/>
        <w:ind w:left="0"/>
        <w:jc w:val="both"/>
      </w:pPr>
      <w:r>
        <w:rPr>
          <w:rFonts w:ascii="Times New Roman"/>
          <w:b w:val="false"/>
          <w:i w:val="false"/>
          <w:color w:val="000000"/>
          <w:sz w:val="28"/>
        </w:rPr>
        <w:t xml:space="preserve">
      19. МҰ-да аллергиялық аурулары және иммун тапшылығы жай-күйлері бар пациенттерді дәрі-дәрмекпен қамтамасыз ету ТМККК шеңберінде № 762 </w:t>
      </w:r>
      <w:r>
        <w:rPr>
          <w:rFonts w:ascii="Times New Roman"/>
          <w:b w:val="false"/>
          <w:i w:val="false"/>
          <w:color w:val="000000"/>
          <w:sz w:val="28"/>
        </w:rPr>
        <w:t>бұйрыққа</w:t>
      </w:r>
      <w:r>
        <w:rPr>
          <w:rFonts w:ascii="Times New Roman"/>
          <w:b w:val="false"/>
          <w:i w:val="false"/>
          <w:color w:val="000000"/>
          <w:sz w:val="28"/>
        </w:rPr>
        <w:t xml:space="preserve"> сәйкес әзірленген дәрілік формулярлар негізінде ұсынылады.</w:t>
      </w:r>
    </w:p>
    <w:bookmarkEnd w:id="25"/>
    <w:bookmarkStart w:name="z28" w:id="26"/>
    <w:p>
      <w:pPr>
        <w:spacing w:after="0"/>
        <w:ind w:left="0"/>
        <w:jc w:val="left"/>
      </w:pPr>
      <w:r>
        <w:rPr>
          <w:rFonts w:ascii="Times New Roman"/>
          <w:b/>
          <w:i w:val="false"/>
          <w:color w:val="000000"/>
        </w:rPr>
        <w:t xml:space="preserve"> 3-тарау. МҰ қызметінің негізгі бағыттары </w:t>
      </w:r>
    </w:p>
    <w:bookmarkEnd w:id="26"/>
    <w:bookmarkStart w:name="z29" w:id="27"/>
    <w:p>
      <w:pPr>
        <w:spacing w:after="0"/>
        <w:ind w:left="0"/>
        <w:jc w:val="both"/>
      </w:pPr>
      <w:r>
        <w:rPr>
          <w:rFonts w:ascii="Times New Roman"/>
          <w:b w:val="false"/>
          <w:i w:val="false"/>
          <w:color w:val="000000"/>
          <w:sz w:val="28"/>
        </w:rPr>
        <w:t>
      20. МҰ қызметінің негізгі бағыттары:</w:t>
      </w:r>
    </w:p>
    <w:bookmarkEnd w:id="27"/>
    <w:p>
      <w:pPr>
        <w:spacing w:after="0"/>
        <w:ind w:left="0"/>
        <w:jc w:val="both"/>
      </w:pPr>
      <w:r>
        <w:rPr>
          <w:rFonts w:ascii="Times New Roman"/>
          <w:b w:val="false"/>
          <w:i w:val="false"/>
          <w:color w:val="000000"/>
          <w:sz w:val="28"/>
        </w:rPr>
        <w:t>
      1) аллергиялық аурулары және иммун тапшылығы жай-күйлері бар пациенттерге білікті, мамандандырылған медициналық көмек және жоғары технологиялы медициналық қызметтер көрсету;</w:t>
      </w:r>
    </w:p>
    <w:p>
      <w:pPr>
        <w:spacing w:after="0"/>
        <w:ind w:left="0"/>
        <w:jc w:val="both"/>
      </w:pPr>
      <w:r>
        <w:rPr>
          <w:rFonts w:ascii="Times New Roman"/>
          <w:b w:val="false"/>
          <w:i w:val="false"/>
          <w:color w:val="000000"/>
          <w:sz w:val="28"/>
        </w:rPr>
        <w:t>
      2) медициналық көмектің қолжетімділігін және медициналық көрсетілетін қызметтердің сапасын қамтамасыз ететін тиімді жүйе құру болып табылады.</w:t>
      </w:r>
    </w:p>
    <w:bookmarkStart w:name="z30" w:id="28"/>
    <w:p>
      <w:pPr>
        <w:spacing w:after="0"/>
        <w:ind w:left="0"/>
        <w:jc w:val="both"/>
      </w:pPr>
      <w:r>
        <w:rPr>
          <w:rFonts w:ascii="Times New Roman"/>
          <w:b w:val="false"/>
          <w:i w:val="false"/>
          <w:color w:val="000000"/>
          <w:sz w:val="28"/>
        </w:rPr>
        <w:t xml:space="preserve">
      21. Білікті медициналық көмекті жоғары медициналық білімі бар медицина қызметкерлері ("терапия", "педиатрия", "жалпы практика дәрігері", "жалпы хирургия" мамандықтары бойынша дәрігерлер) диагностика, емдеу және медициналық оңалту бойынша мамандандырылған әдістерді қажет етпейтін аурулар кезінде көрсетеді. </w:t>
      </w:r>
    </w:p>
    <w:bookmarkEnd w:id="28"/>
    <w:bookmarkStart w:name="z31" w:id="29"/>
    <w:p>
      <w:pPr>
        <w:spacing w:after="0"/>
        <w:ind w:left="0"/>
        <w:jc w:val="both"/>
      </w:pPr>
      <w:r>
        <w:rPr>
          <w:rFonts w:ascii="Times New Roman"/>
          <w:b w:val="false"/>
          <w:i w:val="false"/>
          <w:color w:val="000000"/>
          <w:sz w:val="28"/>
        </w:rPr>
        <w:t>
      22. Аллергиялық аурулары және иммун тапшылығы жай-күйлері бар пациенттерге мамандандырылған медициналық көмекті "аллергология және иммунология" (ересектер, балалар) мамандықтары бойынша дәрігерлер көрсетеді (бұдан әрі – аллерголог-иммунолог дәрігерлер) және өзіне арнайы әдістер мен күрделі медициналық технологияларды пайдалануды, сондай-ақ медициналық оңалтуды қажет ететін аурулар мен жағдайлардың профилактикасын, диагностикасын және емдеуді қамтиды.</w:t>
      </w:r>
    </w:p>
    <w:bookmarkEnd w:id="29"/>
    <w:bookmarkStart w:name="z32" w:id="30"/>
    <w:p>
      <w:pPr>
        <w:spacing w:after="0"/>
        <w:ind w:left="0"/>
        <w:jc w:val="both"/>
      </w:pPr>
      <w:r>
        <w:rPr>
          <w:rFonts w:ascii="Times New Roman"/>
          <w:b w:val="false"/>
          <w:i w:val="false"/>
          <w:color w:val="000000"/>
          <w:sz w:val="28"/>
        </w:rPr>
        <w:t>
      23. Аллергиялық аурулары және иммун тапшылығы жай-күйлері бар пациенттерге жоғары технологиялы медициналық көрсетілетін қызметтерді МҰ-да оториноларинголог дәрігерлер, сурдолог дәрігерлер көрсетеді және өзіне инновациялық, аз инвазивті және арнайы әдістер мен күрделі медициналық технологияларды пайдалануды, сондай-ақ медициналық оңалтуды қажет ететін аурулар мен жай-күйдің профилактикасын, диагностикалауды және емдеуді қамтиды.</w:t>
      </w:r>
    </w:p>
    <w:bookmarkEnd w:id="30"/>
    <w:bookmarkStart w:name="z33" w:id="31"/>
    <w:p>
      <w:pPr>
        <w:spacing w:after="0"/>
        <w:ind w:left="0"/>
        <w:jc w:val="both"/>
      </w:pPr>
      <w:r>
        <w:rPr>
          <w:rFonts w:ascii="Times New Roman"/>
          <w:b w:val="false"/>
          <w:i w:val="false"/>
          <w:color w:val="000000"/>
          <w:sz w:val="28"/>
        </w:rPr>
        <w:t>
      24. Пациентті МҰ-ның стационарлық бөлімшесіне емдеуге жатқызу:</w:t>
      </w:r>
    </w:p>
    <w:bookmarkEnd w:id="31"/>
    <w:p>
      <w:pPr>
        <w:spacing w:after="0"/>
        <w:ind w:left="0"/>
        <w:jc w:val="both"/>
      </w:pPr>
      <w:r>
        <w:rPr>
          <w:rFonts w:ascii="Times New Roman"/>
          <w:b w:val="false"/>
          <w:i w:val="false"/>
          <w:color w:val="000000"/>
          <w:sz w:val="28"/>
        </w:rPr>
        <w:t>
      1) МСАК мамандарының немесе медициналық ұйымның жолдамасы бойынша жоспарлы тәртіпте № 761 бұйрыға сәйкес пациенттің МҰ еркін таңдау құқығы ескеріліп, Портал арқылы ТМККК шеңберінде емдеуге жатқызу жағдайларының жоспарланған санының шеңберінде;</w:t>
      </w:r>
    </w:p>
    <w:p>
      <w:pPr>
        <w:spacing w:after="0"/>
        <w:ind w:left="0"/>
        <w:jc w:val="both"/>
      </w:pPr>
      <w:r>
        <w:rPr>
          <w:rFonts w:ascii="Times New Roman"/>
          <w:b w:val="false"/>
          <w:i w:val="false"/>
          <w:color w:val="000000"/>
          <w:sz w:val="28"/>
        </w:rPr>
        <w:t>
      2) шұғыл көрсетілімдер бойынша жолдаманың болу-болмауына қарамастан жүзеге асырылады.</w:t>
      </w:r>
    </w:p>
    <w:bookmarkStart w:name="z34" w:id="32"/>
    <w:p>
      <w:pPr>
        <w:spacing w:after="0"/>
        <w:ind w:left="0"/>
        <w:jc w:val="both"/>
      </w:pPr>
      <w:r>
        <w:rPr>
          <w:rFonts w:ascii="Times New Roman"/>
          <w:b w:val="false"/>
          <w:i w:val="false"/>
          <w:color w:val="000000"/>
          <w:sz w:val="28"/>
        </w:rPr>
        <w:t xml:space="preserve">
      25. Білікті, мамандандырылған медициналық көмек көрсету және тәулік бойы медициналық бақылау жүргізіп, жоғары технологиялы медициналық қызмет көрсету қажеттілігі аллергиялық аурулары және иммун тапшылығы жай-күйлері бар пациентті жоспарлы емдеуге жатқызу үшін көрсетілім болып табылады. </w:t>
      </w:r>
    </w:p>
    <w:bookmarkEnd w:id="32"/>
    <w:bookmarkStart w:name="z35" w:id="33"/>
    <w:p>
      <w:pPr>
        <w:spacing w:after="0"/>
        <w:ind w:left="0"/>
        <w:jc w:val="both"/>
      </w:pPr>
      <w:r>
        <w:rPr>
          <w:rFonts w:ascii="Times New Roman"/>
          <w:b w:val="false"/>
          <w:i w:val="false"/>
          <w:color w:val="000000"/>
          <w:sz w:val="28"/>
        </w:rPr>
        <w:t>
      26. Негізгі емдеу курсынан кейін пациент медициналық көрсетілімдер бойынша амбулаториялық-емханалық көмек көрсететін медициналық ұйым жағдайында жүргізілетін қалпына келтіру еміне жіберіледі.</w:t>
      </w:r>
    </w:p>
    <w:bookmarkEnd w:id="33"/>
    <w:bookmarkStart w:name="z36" w:id="34"/>
    <w:p>
      <w:pPr>
        <w:spacing w:after="0"/>
        <w:ind w:left="0"/>
        <w:jc w:val="both"/>
      </w:pPr>
      <w:r>
        <w:rPr>
          <w:rFonts w:ascii="Times New Roman"/>
          <w:b w:val="false"/>
          <w:i w:val="false"/>
          <w:color w:val="000000"/>
          <w:sz w:val="28"/>
        </w:rPr>
        <w:t xml:space="preserve">
      27. Меншік нысанына және ведомстволық тиістілігіне қарамастан МҰ-ның көрсетілетін медициналық қызметтерінің сапасын ішкі және сыртқы сараптамаларды ұйымдастыру мен жүргізу Қазақстан Республикасы Денсаулық сақтау және әлеуметтік даму министрінің 2015 жылғы 27 наурыздағы № 173 бұйрығымен бекітілген (Нормативтік құқықтық актілерді мемлекеттік тіркеу тізілімінде № 10880 болып тіркелген) Медициналық көрсетілетін қызметтер сапасына ішкі және сыртқы сараптамаларды ұйымдастыру және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34"/>
    <w:bookmarkStart w:name="z37" w:id="35"/>
    <w:p>
      <w:pPr>
        <w:spacing w:after="0"/>
        <w:ind w:left="0"/>
        <w:jc w:val="both"/>
      </w:pPr>
      <w:r>
        <w:rPr>
          <w:rFonts w:ascii="Times New Roman"/>
          <w:b w:val="false"/>
          <w:i w:val="false"/>
          <w:color w:val="000000"/>
          <w:sz w:val="28"/>
        </w:rPr>
        <w:t xml:space="preserve">
      28. Аллергологиялық және иммунологиялық көмек көрсететін денсаулық сақтау ұйымы бөлімшелерінің өзінің процестері мен емшараларын бағалау, денсаулық сақтау саласындағы стандарттарды енгізу, ішкі индикаторларды және сыртқы индикаторларды қолдану бойынша қызмет тиімділігін талдау динамикадағы индикаторлардың шекті мәндерінің сәйкестігіне бағалау арқылы жүзеге асырылады. </w:t>
      </w:r>
    </w:p>
    <w:bookmarkEnd w:id="35"/>
    <w:bookmarkStart w:name="z38" w:id="36"/>
    <w:p>
      <w:pPr>
        <w:spacing w:after="0"/>
        <w:ind w:left="0"/>
        <w:jc w:val="both"/>
      </w:pPr>
      <w:r>
        <w:rPr>
          <w:rFonts w:ascii="Times New Roman"/>
          <w:b w:val="false"/>
          <w:i w:val="false"/>
          <w:color w:val="000000"/>
          <w:sz w:val="28"/>
        </w:rPr>
        <w:t xml:space="preserve">
      29. Аллергиялық аурулары және иммун тапшылығы жай-күйі бар пациенттерге ақылы медициналық көрсетілетін қызметтерді Қазақстан Республикасы Денсаулық сақтау және әлеуметтік даму министрінің 2015 жылғы 30 сәуірдегі № 304 бұйрығымен бекітілген (Нормативтік құқықтық актілерді мемлекеттік тіркеу тізілімінде № 11341 болып тіркелген) Денсаулық сақтау ұйымдарында ақылы қызметтер көрсету </w:t>
      </w:r>
      <w:r>
        <w:rPr>
          <w:rFonts w:ascii="Times New Roman"/>
          <w:b w:val="false"/>
          <w:i w:val="false"/>
          <w:color w:val="000000"/>
          <w:sz w:val="28"/>
        </w:rPr>
        <w:t>қағидалары мен шарттарына</w:t>
      </w:r>
      <w:r>
        <w:rPr>
          <w:rFonts w:ascii="Times New Roman"/>
          <w:b w:val="false"/>
          <w:i w:val="false"/>
          <w:color w:val="000000"/>
          <w:sz w:val="28"/>
        </w:rPr>
        <w:t xml:space="preserve"> сәйкес көрсетіледі.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аллергологиялық және</w:t>
            </w:r>
            <w:r>
              <w:br/>
            </w:r>
            <w:r>
              <w:rPr>
                <w:rFonts w:ascii="Times New Roman"/>
                <w:b w:val="false"/>
                <w:i w:val="false"/>
                <w:color w:val="000000"/>
                <w:sz w:val="20"/>
              </w:rPr>
              <w:t>иммунологиялық</w:t>
            </w:r>
            <w:r>
              <w:br/>
            </w:r>
            <w:r>
              <w:rPr>
                <w:rFonts w:ascii="Times New Roman"/>
                <w:b w:val="false"/>
                <w:i w:val="false"/>
                <w:color w:val="000000"/>
                <w:sz w:val="20"/>
              </w:rPr>
              <w:t>көмекті ұйымдастыру</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Дәрілік жоғары сезімталдық диагностикасының және профилактикасының әдістемесі</w:t>
      </w:r>
    </w:p>
    <w:p>
      <w:pPr>
        <w:spacing w:after="0"/>
        <w:ind w:left="0"/>
        <w:jc w:val="both"/>
      </w:pPr>
      <w:r>
        <w:rPr>
          <w:rFonts w:ascii="Times New Roman"/>
          <w:b w:val="false"/>
          <w:i w:val="false"/>
          <w:color w:val="ff0000"/>
          <w:sz w:val="28"/>
        </w:rPr>
        <w:t xml:space="preserve">
      Ескерту. Стандарт 1-қосымшамен толықтырылды – ҚР Денсаулық сақтау министрінің 07.12.2018 </w:t>
      </w:r>
      <w:r>
        <w:rPr>
          <w:rFonts w:ascii="Times New Roman"/>
          <w:b w:val="false"/>
          <w:i w:val="false"/>
          <w:color w:val="ff0000"/>
          <w:sz w:val="28"/>
        </w:rPr>
        <w:t>№ ҚР ДСМ-37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 w:id="37"/>
    <w:p>
      <w:pPr>
        <w:spacing w:after="0"/>
        <w:ind w:left="0"/>
        <w:jc w:val="both"/>
      </w:pPr>
      <w:r>
        <w:rPr>
          <w:rFonts w:ascii="Times New Roman"/>
          <w:b w:val="false"/>
          <w:i w:val="false"/>
          <w:color w:val="000000"/>
          <w:sz w:val="28"/>
        </w:rPr>
        <w:t>
      1. Дәрілік жоғары сезімталдық диагностикасының және профилактикасының әдістемесі (бұдан әрі - Әдістеме) дәріге жоғары сезімталдықты анықтайды.</w:t>
      </w:r>
    </w:p>
    <w:bookmarkEnd w:id="37"/>
    <w:bookmarkStart w:name="z51" w:id="38"/>
    <w:p>
      <w:pPr>
        <w:spacing w:after="0"/>
        <w:ind w:left="0"/>
        <w:jc w:val="both"/>
      </w:pPr>
      <w:r>
        <w:rPr>
          <w:rFonts w:ascii="Times New Roman"/>
          <w:b w:val="false"/>
          <w:i w:val="false"/>
          <w:color w:val="000000"/>
          <w:sz w:val="28"/>
        </w:rPr>
        <w:t xml:space="preserve">
      2. Әдістемеде мынадай терминдер мен ұғымдар пайдаланылады: </w:t>
      </w:r>
    </w:p>
    <w:bookmarkEnd w:id="38"/>
    <w:p>
      <w:pPr>
        <w:spacing w:after="0"/>
        <w:ind w:left="0"/>
        <w:jc w:val="both"/>
      </w:pPr>
      <w:r>
        <w:rPr>
          <w:rFonts w:ascii="Times New Roman"/>
          <w:b w:val="false"/>
          <w:i w:val="false"/>
          <w:color w:val="000000"/>
          <w:sz w:val="28"/>
        </w:rPr>
        <w:t>
      1) дәрілік жоғары сезімталдық - бұл дәрілік затты қайтадан енгізген кезде дамуына иммундық механизмдер қатысатын дәрілік заттарға организмнің жоғары сезімталдығы;</w:t>
      </w:r>
    </w:p>
    <w:p>
      <w:pPr>
        <w:spacing w:after="0"/>
        <w:ind w:left="0"/>
        <w:jc w:val="both"/>
      </w:pPr>
      <w:r>
        <w:rPr>
          <w:rFonts w:ascii="Times New Roman"/>
          <w:b w:val="false"/>
          <w:i w:val="false"/>
          <w:color w:val="000000"/>
          <w:sz w:val="28"/>
        </w:rPr>
        <w:t>
      2) аллергияға қарсы премедикация (бұдан әрі - премедикация) - дәрілік жоғары сезімталдық реакциясының профилактикасы мақсатында антигистаминдік препараттар мен глюкокортикостероидтарды қолдану;</w:t>
      </w:r>
    </w:p>
    <w:p>
      <w:pPr>
        <w:spacing w:after="0"/>
        <w:ind w:left="0"/>
        <w:jc w:val="both"/>
      </w:pPr>
      <w:r>
        <w:rPr>
          <w:rFonts w:ascii="Times New Roman"/>
          <w:b w:val="false"/>
          <w:i w:val="false"/>
          <w:color w:val="000000"/>
          <w:sz w:val="28"/>
        </w:rPr>
        <w:t>
      3) провокациялық дозаланатын тест - препаратты ең төменгі дозадан орташа терапиялық дозаға дейін енгізу.</w:t>
      </w:r>
    </w:p>
    <w:bookmarkStart w:name="z52" w:id="39"/>
    <w:p>
      <w:pPr>
        <w:spacing w:after="0"/>
        <w:ind w:left="0"/>
        <w:jc w:val="both"/>
      </w:pPr>
      <w:r>
        <w:rPr>
          <w:rFonts w:ascii="Times New Roman"/>
          <w:b w:val="false"/>
          <w:i w:val="false"/>
          <w:color w:val="000000"/>
          <w:sz w:val="28"/>
        </w:rPr>
        <w:t xml:space="preserve">
      3. Пациентке дәрілік жоғары сезімталдық диагностикасы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дәрілік жоғары сезімталдық диагностикасының схемасына сәйкес жүргізіледі.</w:t>
      </w:r>
    </w:p>
    <w:bookmarkEnd w:id="39"/>
    <w:bookmarkStart w:name="z64" w:id="40"/>
    <w:p>
      <w:pPr>
        <w:spacing w:after="0"/>
        <w:ind w:left="0"/>
        <w:jc w:val="both"/>
      </w:pPr>
      <w:r>
        <w:rPr>
          <w:rFonts w:ascii="Times New Roman"/>
          <w:b w:val="false"/>
          <w:i w:val="false"/>
          <w:color w:val="000000"/>
          <w:sz w:val="28"/>
        </w:rPr>
        <w:t>
      4. Медицина персоналы (дәрігер, орта медицина қызметкері) пациентке дәрілік затты (әсіресе - сарысу немесе ақуыз, рентгенконтрастық заттың негізінде антибиотикті, анестетикті, миорелаксантты, нейролептикті, антикоагулянтты) енгізер (энтералдық, парентералдық) алдында:</w:t>
      </w:r>
    </w:p>
    <w:bookmarkEnd w:id="40"/>
    <w:p>
      <w:pPr>
        <w:spacing w:after="0"/>
        <w:ind w:left="0"/>
        <w:jc w:val="both"/>
      </w:pPr>
      <w:r>
        <w:rPr>
          <w:rFonts w:ascii="Times New Roman"/>
          <w:b w:val="false"/>
          <w:i w:val="false"/>
          <w:color w:val="000000"/>
          <w:sz w:val="28"/>
        </w:rPr>
        <w:t>
      1) шағымдарды жинауды;</w:t>
      </w:r>
    </w:p>
    <w:p>
      <w:pPr>
        <w:spacing w:after="0"/>
        <w:ind w:left="0"/>
        <w:jc w:val="both"/>
      </w:pPr>
      <w:r>
        <w:rPr>
          <w:rFonts w:ascii="Times New Roman"/>
          <w:b w:val="false"/>
          <w:i w:val="false"/>
          <w:color w:val="000000"/>
          <w:sz w:val="28"/>
        </w:rPr>
        <w:t>
      2) аллергиялық анамнезді (кез келген аллергиялық аурулардың болуы, дәрілік аллергияның көріністері, дәрілік препаратты қолдану, хлормен, латекспен, никельмен және хроммен жергілікті байланыс кезінде нақтыланбаған бөртпелер) жинауды;</w:t>
      </w:r>
    </w:p>
    <w:p>
      <w:pPr>
        <w:spacing w:after="0"/>
        <w:ind w:left="0"/>
        <w:jc w:val="both"/>
      </w:pPr>
      <w:r>
        <w:rPr>
          <w:rFonts w:ascii="Times New Roman"/>
          <w:b w:val="false"/>
          <w:i w:val="false"/>
          <w:color w:val="000000"/>
          <w:sz w:val="28"/>
        </w:rPr>
        <w:t xml:space="preserve">
      3) пациенттің ақпараттандырылған келісімін алуды жүзеге асырады. </w:t>
      </w:r>
    </w:p>
    <w:bookmarkStart w:name="z54" w:id="41"/>
    <w:p>
      <w:pPr>
        <w:spacing w:after="0"/>
        <w:ind w:left="0"/>
        <w:jc w:val="both"/>
      </w:pPr>
      <w:r>
        <w:rPr>
          <w:rFonts w:ascii="Times New Roman"/>
          <w:b w:val="false"/>
          <w:i w:val="false"/>
          <w:color w:val="000000"/>
          <w:sz w:val="28"/>
        </w:rPr>
        <w:t xml:space="preserve">
      5. Шағымдар, теріс аллергологиялық анамнез болмаған және пациенттің ақпараттандырылған келісімі болған кезде пациентке дәрілік затты енгізу жүргізіледі. </w:t>
      </w:r>
    </w:p>
    <w:bookmarkEnd w:id="41"/>
    <w:bookmarkStart w:name="z55" w:id="42"/>
    <w:p>
      <w:pPr>
        <w:spacing w:after="0"/>
        <w:ind w:left="0"/>
        <w:jc w:val="both"/>
      </w:pPr>
      <w:r>
        <w:rPr>
          <w:rFonts w:ascii="Times New Roman"/>
          <w:b w:val="false"/>
          <w:i w:val="false"/>
          <w:color w:val="000000"/>
          <w:sz w:val="28"/>
        </w:rPr>
        <w:t xml:space="preserve">
      6. Шағымдар болмаған кезде, бірақ ауыр жеке аллергиялық анамнезі (бронх демікпесі, аллергиялық ринит, атопиялық дерматит, қайталанбалы есекжем, ұласқан аллергиялық дерматит) және/немесе ауыр отбасылық аллергиялық анамнезі (жоғарыда көрсетілген аурулары ата-аналарында, жақын туыстары мен сибстерде болса) болған кезде, сондай-ақ дәрілік заттарды жиі қолданған, операциялар мен манипуляциялар қайталанған кезде пациентке премедикация жүргізіледі. </w:t>
      </w:r>
    </w:p>
    <w:bookmarkEnd w:id="42"/>
    <w:p>
      <w:pPr>
        <w:spacing w:after="0"/>
        <w:ind w:left="0"/>
        <w:jc w:val="both"/>
      </w:pPr>
      <w:r>
        <w:rPr>
          <w:rFonts w:ascii="Times New Roman"/>
          <w:b w:val="false"/>
          <w:i w:val="false"/>
          <w:color w:val="000000"/>
          <w:sz w:val="28"/>
        </w:rPr>
        <w:t>
      Премедикация үшін препаратты енгізгенге дейін 1,5 сағат бұрын энтералдық енгізілетін немесе препаратты енгізгенге дейін 15 минут бұрын 1 буындағы антигистаминдік препарат парентералдық енгізілетін 2 буындағы антигистаминдік препарат (таблетка, шырын, тамшылар) премедикациялар үшін қолданылады.</w:t>
      </w:r>
    </w:p>
    <w:p>
      <w:pPr>
        <w:spacing w:after="0"/>
        <w:ind w:left="0"/>
        <w:jc w:val="both"/>
      </w:pPr>
      <w:r>
        <w:rPr>
          <w:rFonts w:ascii="Times New Roman"/>
          <w:b w:val="false"/>
          <w:i w:val="false"/>
          <w:color w:val="000000"/>
          <w:sz w:val="28"/>
        </w:rPr>
        <w:t>
      Премедикация мақсатында хирургиялық араласуға дейін 30 минут-1 сағат бұрын бұлшықетішілік немесе венаішілік тамшы арқылы глюкокортикостероидық препараттар 0,1мк/кг дексаметазон немесе 1 мк/кг преднизолон енгізіледі.</w:t>
      </w:r>
    </w:p>
    <w:bookmarkStart w:name="z56" w:id="43"/>
    <w:p>
      <w:pPr>
        <w:spacing w:after="0"/>
        <w:ind w:left="0"/>
        <w:jc w:val="both"/>
      </w:pPr>
      <w:r>
        <w:rPr>
          <w:rFonts w:ascii="Times New Roman"/>
          <w:b w:val="false"/>
          <w:i w:val="false"/>
          <w:color w:val="000000"/>
          <w:sz w:val="28"/>
        </w:rPr>
        <w:t>
      7. Пациенттің медициналық құжаттарында расталған аллергиялық аурулары мен осы препаратқа дәрілік жоғары сезімталдығы болған кезде дәрігер мынадай шешімдердің бірін қабылдайды:</w:t>
      </w:r>
    </w:p>
    <w:bookmarkEnd w:id="43"/>
    <w:p>
      <w:pPr>
        <w:spacing w:after="0"/>
        <w:ind w:left="0"/>
        <w:jc w:val="both"/>
      </w:pPr>
      <w:r>
        <w:rPr>
          <w:rFonts w:ascii="Times New Roman"/>
          <w:b w:val="false"/>
          <w:i w:val="false"/>
          <w:color w:val="000000"/>
          <w:sz w:val="28"/>
        </w:rPr>
        <w:t>
      1) басқа фармакологиялық топтағы препаратқа ауыстыруды жүргізу;</w:t>
      </w:r>
    </w:p>
    <w:p>
      <w:pPr>
        <w:spacing w:after="0"/>
        <w:ind w:left="0"/>
        <w:jc w:val="both"/>
      </w:pPr>
      <w:r>
        <w:rPr>
          <w:rFonts w:ascii="Times New Roman"/>
          <w:b w:val="false"/>
          <w:i w:val="false"/>
          <w:color w:val="000000"/>
          <w:sz w:val="28"/>
        </w:rPr>
        <w:t>
      2) пациентті аллергологтың консультациясына жіберу.</w:t>
      </w:r>
    </w:p>
    <w:bookmarkStart w:name="z57" w:id="44"/>
    <w:p>
      <w:pPr>
        <w:spacing w:after="0"/>
        <w:ind w:left="0"/>
        <w:jc w:val="both"/>
      </w:pPr>
      <w:r>
        <w:rPr>
          <w:rFonts w:ascii="Times New Roman"/>
          <w:b w:val="false"/>
          <w:i w:val="false"/>
          <w:color w:val="000000"/>
          <w:sz w:val="28"/>
        </w:rPr>
        <w:t>
      8. Пациенттің медициналық құжаттарда расталмаған аллергиялық аурулары мен дәрілік жоғары сезімталдығы болған кезде дәрігер мынадай шешімдердің бірін қабылдайды:</w:t>
      </w:r>
    </w:p>
    <w:bookmarkEnd w:id="44"/>
    <w:p>
      <w:pPr>
        <w:spacing w:after="0"/>
        <w:ind w:left="0"/>
        <w:jc w:val="both"/>
      </w:pPr>
      <w:r>
        <w:rPr>
          <w:rFonts w:ascii="Times New Roman"/>
          <w:b w:val="false"/>
          <w:i w:val="false"/>
          <w:color w:val="000000"/>
          <w:sz w:val="28"/>
        </w:rPr>
        <w:t xml:space="preserve">
      1)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тестілеудің нақты түрін таңдай отырып, енгізу үшін жоспарланған препаратқа дәрілік жоғары сезімталдыққа спецификалық аллергодиагностикалау жүргізу;</w:t>
      </w:r>
    </w:p>
    <w:p>
      <w:pPr>
        <w:spacing w:after="0"/>
        <w:ind w:left="0"/>
        <w:jc w:val="both"/>
      </w:pPr>
      <w:r>
        <w:rPr>
          <w:rFonts w:ascii="Times New Roman"/>
          <w:b w:val="false"/>
          <w:i w:val="false"/>
          <w:color w:val="000000"/>
          <w:sz w:val="28"/>
        </w:rPr>
        <w:t>
      2) стационарда реанимация және қарқынды терапия бөлімшесі (бұдан әрі - РҚТБ) болған кезде дәрігердің бақылауымен жүргізілетін провокациялық дозаландырылған тесті өткізу. Бастан өткерген ауыр аллергиялық реакциядан кейін провокациялық дозаланған тест 1 айдан ерте емес уақытта өткізіледі;</w:t>
      </w:r>
    </w:p>
    <w:p>
      <w:pPr>
        <w:spacing w:after="0"/>
        <w:ind w:left="0"/>
        <w:jc w:val="both"/>
      </w:pPr>
      <w:r>
        <w:rPr>
          <w:rFonts w:ascii="Times New Roman"/>
          <w:b w:val="false"/>
          <w:i w:val="false"/>
          <w:color w:val="000000"/>
          <w:sz w:val="28"/>
        </w:rPr>
        <w:t xml:space="preserve">
      3) консилиумға премедикацияны немесе десенсибилизацияны жүргізу туралы мәселені шығару. </w:t>
      </w:r>
    </w:p>
    <w:bookmarkStart w:name="z58" w:id="45"/>
    <w:p>
      <w:pPr>
        <w:spacing w:after="0"/>
        <w:ind w:left="0"/>
        <w:jc w:val="both"/>
      </w:pPr>
      <w:r>
        <w:rPr>
          <w:rFonts w:ascii="Times New Roman"/>
          <w:b w:val="false"/>
          <w:i w:val="false"/>
          <w:color w:val="000000"/>
          <w:sz w:val="28"/>
        </w:rPr>
        <w:t xml:space="preserve">
      9. Дәрілік препаратпен тері-аллергиялық тестілеу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тестілеу өткізу алгоритміне сәйкес жүргізіледі.</w:t>
      </w:r>
    </w:p>
    <w:bookmarkEnd w:id="45"/>
    <w:bookmarkStart w:name="z59" w:id="46"/>
    <w:p>
      <w:pPr>
        <w:spacing w:after="0"/>
        <w:ind w:left="0"/>
        <w:jc w:val="both"/>
      </w:pPr>
      <w:r>
        <w:rPr>
          <w:rFonts w:ascii="Times New Roman"/>
          <w:b w:val="false"/>
          <w:i w:val="false"/>
          <w:color w:val="000000"/>
          <w:sz w:val="28"/>
        </w:rPr>
        <w:t xml:space="preserve">
      10. Суда еритін препарат кезінде тестілеу жүргізу үшін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w:t>
      </w:r>
      <w:r>
        <w:rPr>
          <w:rFonts w:ascii="Times New Roman"/>
          <w:b w:val="false"/>
          <w:i w:val="false"/>
          <w:color w:val="000000"/>
          <w:sz w:val="28"/>
        </w:rPr>
        <w:t xml:space="preserve"> теріні тестілеу үшін пайдаланылатын дәрілік препаратттардың тізімінде көрсетілген концентрацияға сәйкес физиологиялық ерітіндіні араластыру пайдаланылады.</w:t>
      </w:r>
    </w:p>
    <w:bookmarkEnd w:id="46"/>
    <w:bookmarkStart w:name="z60" w:id="47"/>
    <w:p>
      <w:pPr>
        <w:spacing w:after="0"/>
        <w:ind w:left="0"/>
        <w:jc w:val="both"/>
      </w:pPr>
      <w:r>
        <w:rPr>
          <w:rFonts w:ascii="Times New Roman"/>
          <w:b w:val="false"/>
          <w:i w:val="false"/>
          <w:color w:val="000000"/>
          <w:sz w:val="28"/>
        </w:rPr>
        <w:t xml:space="preserve">
      11. Егер пациент антигистаминдік препараттарды глюкокортикостероидты (преднизалон бойынша 15 мг астам дозада), цитостатиктерді, стериоидты емес қабынуға қарсы заттарды қабылдаса және басқа да салыстырмалы қарсы көрсетілімдері (бұрын анафилактикалық шок, жүрек, бүйрек, бауыр ауыруының декомпенсациясы, эндокриндік аурулардың ауыр түрлері, жүктілік, 3 жасқа дейінгі балалар болса) болған жағдайда тестілеу өткізілмейді. Бұл жағдайда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диагностика зертханалық әдістермен жүргізіледі.</w:t>
      </w:r>
    </w:p>
    <w:bookmarkEnd w:id="47"/>
    <w:bookmarkStart w:name="z61" w:id="48"/>
    <w:p>
      <w:pPr>
        <w:spacing w:after="0"/>
        <w:ind w:left="0"/>
        <w:jc w:val="both"/>
      </w:pPr>
      <w:r>
        <w:rPr>
          <w:rFonts w:ascii="Times New Roman"/>
          <w:b w:val="false"/>
          <w:i w:val="false"/>
          <w:color w:val="000000"/>
          <w:sz w:val="28"/>
        </w:rPr>
        <w:t>
      12. Спецификалық аллергодиагностиканың теріс нәтижесін алу кезінде пациентке тестіленетін препарат енгізіледі.</w:t>
      </w:r>
    </w:p>
    <w:bookmarkEnd w:id="48"/>
    <w:bookmarkStart w:name="z62" w:id="49"/>
    <w:p>
      <w:pPr>
        <w:spacing w:after="0"/>
        <w:ind w:left="0"/>
        <w:jc w:val="both"/>
      </w:pPr>
      <w:r>
        <w:rPr>
          <w:rFonts w:ascii="Times New Roman"/>
          <w:b w:val="false"/>
          <w:i w:val="false"/>
          <w:color w:val="000000"/>
          <w:sz w:val="28"/>
        </w:rPr>
        <w:t>
      13. Спецификалық аллергодиагностиканың оң нәтижесін алу кезінде дәрігер келесі шешімдердің бірін қабылдайды:</w:t>
      </w:r>
    </w:p>
    <w:bookmarkEnd w:id="49"/>
    <w:p>
      <w:pPr>
        <w:spacing w:after="0"/>
        <w:ind w:left="0"/>
        <w:jc w:val="both"/>
      </w:pPr>
      <w:r>
        <w:rPr>
          <w:rFonts w:ascii="Times New Roman"/>
          <w:b w:val="false"/>
          <w:i w:val="false"/>
          <w:color w:val="000000"/>
          <w:sz w:val="28"/>
        </w:rPr>
        <w:t xml:space="preserve">
      1) препаратты алып тастау; </w:t>
      </w:r>
    </w:p>
    <w:p>
      <w:pPr>
        <w:spacing w:after="0"/>
        <w:ind w:left="0"/>
        <w:jc w:val="both"/>
      </w:pPr>
      <w:r>
        <w:rPr>
          <w:rFonts w:ascii="Times New Roman"/>
          <w:b w:val="false"/>
          <w:i w:val="false"/>
          <w:color w:val="000000"/>
          <w:sz w:val="28"/>
        </w:rPr>
        <w:t xml:space="preserve">
      2) басқа фармакологиялық топтағы препаратқа ауыстыруды жүргізу; </w:t>
      </w:r>
    </w:p>
    <w:p>
      <w:pPr>
        <w:spacing w:after="0"/>
        <w:ind w:left="0"/>
        <w:jc w:val="both"/>
      </w:pPr>
      <w:r>
        <w:rPr>
          <w:rFonts w:ascii="Times New Roman"/>
          <w:b w:val="false"/>
          <w:i w:val="false"/>
          <w:color w:val="000000"/>
          <w:sz w:val="28"/>
        </w:rPr>
        <w:t>
      3) пациентті аллергологтың консультациясына жіберу;</w:t>
      </w:r>
    </w:p>
    <w:p>
      <w:pPr>
        <w:spacing w:after="0"/>
        <w:ind w:left="0"/>
        <w:jc w:val="both"/>
      </w:pPr>
      <w:r>
        <w:rPr>
          <w:rFonts w:ascii="Times New Roman"/>
          <w:b w:val="false"/>
          <w:i w:val="false"/>
          <w:color w:val="000000"/>
          <w:sz w:val="28"/>
        </w:rPr>
        <w:t>
      4) консилиумға премедикацияны немесе десенсибилизацияны жүргізу туралы мәселені шығару.</w:t>
      </w:r>
    </w:p>
    <w:bookmarkStart w:name="z63" w:id="50"/>
    <w:p>
      <w:pPr>
        <w:spacing w:after="0"/>
        <w:ind w:left="0"/>
        <w:jc w:val="both"/>
      </w:pPr>
      <w:r>
        <w:rPr>
          <w:rFonts w:ascii="Times New Roman"/>
          <w:b w:val="false"/>
          <w:i w:val="false"/>
          <w:color w:val="000000"/>
          <w:sz w:val="28"/>
        </w:rPr>
        <w:t xml:space="preserve">
      14. Күрделі диагностикалық жағдайларда, провокациялық тесті жүргізу қажеттілігі кезінде дәрілік препараттардың (таблеткалық түрлері, шырындар, ұнтақтар) әртүрлі түрлеріне полисенсибилизацияны диагностикалаудағы қиындық кезінде аллергологиялық тестілеуді облыстық медициналық ұйымдардың немесе республикалық медициналық ұйымдардың аллергологиялық бөлімшелерінің аллергологтары жүргізеді. </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жоғары сезімталдық</w:t>
            </w:r>
            <w:r>
              <w:br/>
            </w:r>
            <w:r>
              <w:rPr>
                <w:rFonts w:ascii="Times New Roman"/>
                <w:b w:val="false"/>
                <w:i w:val="false"/>
                <w:color w:val="000000"/>
                <w:sz w:val="20"/>
              </w:rPr>
              <w:t>диагностикасының және</w:t>
            </w:r>
            <w:r>
              <w:br/>
            </w:r>
            <w:r>
              <w:rPr>
                <w:rFonts w:ascii="Times New Roman"/>
                <w:b w:val="false"/>
                <w:i w:val="false"/>
                <w:color w:val="000000"/>
                <w:sz w:val="20"/>
              </w:rPr>
              <w:t>профилактикасының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Дәрілік жоғары сезімталдық диагностикасының сызбасы</w:t>
      </w:r>
    </w:p>
    <w:p>
      <w:pPr>
        <w:spacing w:after="0"/>
        <w:ind w:left="0"/>
        <w:jc w:val="left"/>
      </w:pPr>
      <w:r>
        <w:br/>
      </w:r>
    </w:p>
    <w:p>
      <w:pPr>
        <w:spacing w:after="0"/>
        <w:ind w:left="0"/>
        <w:jc w:val="both"/>
      </w:pPr>
      <w:r>
        <w:drawing>
          <wp:inline distT="0" distB="0" distL="0" distR="0">
            <wp:extent cx="7810500" cy="980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80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жоғары сезімталдық</w:t>
            </w:r>
            <w:r>
              <w:br/>
            </w:r>
            <w:r>
              <w:rPr>
                <w:rFonts w:ascii="Times New Roman"/>
                <w:b w:val="false"/>
                <w:i w:val="false"/>
                <w:color w:val="000000"/>
                <w:sz w:val="20"/>
              </w:rPr>
              <w:t>диагностикасының және</w:t>
            </w:r>
            <w:r>
              <w:br/>
            </w:r>
            <w:r>
              <w:rPr>
                <w:rFonts w:ascii="Times New Roman"/>
                <w:b w:val="false"/>
                <w:i w:val="false"/>
                <w:color w:val="000000"/>
                <w:sz w:val="20"/>
              </w:rPr>
              <w:t>профилактикасының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Дәрілік жоғары сезімталдықтың спецификалық аллергодиагностикасы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vivo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vitro тест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Жүйелік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Прик-тест, теріішілік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провокациялық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спцификалық IgE, базофилдерді өзгерту (активтендіру) тесті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теріішілік тест, патч-тест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провокациялық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базофилдерді өзгерту (активтендіру) тесті, лимфоциттердің бласт- өзгерту реакциясы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жоғары сезімталдық</w:t>
            </w:r>
            <w:r>
              <w:br/>
            </w:r>
            <w:r>
              <w:rPr>
                <w:rFonts w:ascii="Times New Roman"/>
                <w:b w:val="false"/>
                <w:i w:val="false"/>
                <w:color w:val="000000"/>
                <w:sz w:val="20"/>
              </w:rPr>
              <w:t>диагностикасының және</w:t>
            </w:r>
            <w:r>
              <w:br/>
            </w:r>
            <w:r>
              <w:rPr>
                <w:rFonts w:ascii="Times New Roman"/>
                <w:b w:val="false"/>
                <w:i w:val="false"/>
                <w:color w:val="000000"/>
                <w:sz w:val="20"/>
              </w:rPr>
              <w:t>профилактикасының</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Тестілеу өткізу алгоритмі</w:t>
      </w:r>
    </w:p>
    <w:p>
      <w:pPr>
        <w:spacing w:after="0"/>
        <w:ind w:left="0"/>
        <w:jc w:val="both"/>
      </w:pPr>
      <w:r>
        <w:rPr>
          <w:rFonts w:ascii="Times New Roman"/>
          <w:b w:val="false"/>
          <w:i w:val="false"/>
          <w:color w:val="000000"/>
          <w:sz w:val="28"/>
        </w:rPr>
        <w:t xml:space="preserve">
      1. Прик-тесті өткізу үшін пациенттің терісіне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және ланцет арқылы тесу жүзеге асырылады, терілік тестілеу үшін пайдаланылатын тізімде көрсетілген, концентрациядағы физиологиялық ерітіндіде еріген тестілеуші препараттың тамшысын жағады.</w:t>
      </w:r>
    </w:p>
    <w:p>
      <w:pPr>
        <w:spacing w:after="0"/>
        <w:ind w:left="0"/>
        <w:jc w:val="both"/>
      </w:pPr>
      <w:r>
        <w:rPr>
          <w:rFonts w:ascii="Times New Roman"/>
          <w:b w:val="false"/>
          <w:i w:val="false"/>
          <w:color w:val="000000"/>
          <w:sz w:val="28"/>
        </w:rPr>
        <w:t>
      2. Нәтижені бағалау 20 минуттан соң жүргізіледі.</w:t>
      </w:r>
    </w:p>
    <w:p>
      <w:pPr>
        <w:spacing w:after="0"/>
        <w:ind w:left="0"/>
        <w:jc w:val="both"/>
      </w:pPr>
      <w:r>
        <w:rPr>
          <w:rFonts w:ascii="Times New Roman"/>
          <w:b w:val="false"/>
          <w:i w:val="false"/>
          <w:color w:val="000000"/>
          <w:sz w:val="28"/>
        </w:rPr>
        <w:t>
      3. Терінің ісінуімен гиперемия болған кезде прик-тест оң деп саналады. Терінің ісінуі жоқ гиперемия кезінде немесе қандай да бір реакция болмағанда, прик-тест теріс деп саналады және теріішілік сынама жүргізіледі.</w:t>
      </w:r>
    </w:p>
    <w:p>
      <w:pPr>
        <w:spacing w:after="0"/>
        <w:ind w:left="0"/>
        <w:jc w:val="both"/>
      </w:pPr>
      <w:r>
        <w:rPr>
          <w:rFonts w:ascii="Times New Roman"/>
          <w:b w:val="false"/>
          <w:i w:val="false"/>
          <w:color w:val="000000"/>
          <w:sz w:val="28"/>
        </w:rPr>
        <w:t xml:space="preserve">
      4. Теріішілік сынама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0,2-0,3 мл дозада терілік тестілеу үшін пайдаланылатын дәрілік препараттардың тізімінде көрсетілген концентрациядағы физиологиялық ерітіндіде еріген тестілеуші препаратпен шприц арқылы жүргізіледі.</w:t>
      </w:r>
    </w:p>
    <w:p>
      <w:pPr>
        <w:spacing w:after="0"/>
        <w:ind w:left="0"/>
        <w:jc w:val="both"/>
      </w:pPr>
      <w:r>
        <w:rPr>
          <w:rFonts w:ascii="Times New Roman"/>
          <w:b w:val="false"/>
          <w:i w:val="false"/>
          <w:color w:val="000000"/>
          <w:sz w:val="28"/>
        </w:rPr>
        <w:t>
      5. 0,2-0,3 мл дозадағы физиологиялық ерітіндімен бақылау теріішілік сынамасы жүргізіледі.</w:t>
      </w:r>
    </w:p>
    <w:p>
      <w:pPr>
        <w:spacing w:after="0"/>
        <w:ind w:left="0"/>
        <w:jc w:val="both"/>
      </w:pPr>
      <w:r>
        <w:rPr>
          <w:rFonts w:ascii="Times New Roman"/>
          <w:b w:val="false"/>
          <w:i w:val="false"/>
          <w:color w:val="000000"/>
          <w:sz w:val="28"/>
        </w:rPr>
        <w:t>
      6. Нәтижені бағалау 20-60 минуттан соң жүреді. Гиперемия 1 см аса болғанда, тест оң деп саналады. Баяу типті аллергиялық реакцияның дамуына күдіктенген кезде 1-3 сағаттан кейін теріішілік тесті бағалау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жоғары сезімталдық</w:t>
            </w:r>
            <w:r>
              <w:br/>
            </w:r>
            <w:r>
              <w:rPr>
                <w:rFonts w:ascii="Times New Roman"/>
                <w:b w:val="false"/>
                <w:i w:val="false"/>
                <w:color w:val="000000"/>
                <w:sz w:val="20"/>
              </w:rPr>
              <w:t>диагностикасының және</w:t>
            </w:r>
            <w:r>
              <w:br/>
            </w:r>
            <w:r>
              <w:rPr>
                <w:rFonts w:ascii="Times New Roman"/>
                <w:b w:val="false"/>
                <w:i w:val="false"/>
                <w:color w:val="000000"/>
                <w:sz w:val="20"/>
              </w:rPr>
              <w:t>профилактикасының</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Терілік тестілеу үшін пайдаланылатын дәрілік препараттардың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Халықаралық патенттелмеген атауы/Қолдаыстағы зат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Бастапқы концентрациясы, мг/мл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Прик-тест үшін еріту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Теріішілік тестілеу үшін еріту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Теріішілік тест үшін ерітіндіні дайындау техникасы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бастапқы концентрациясының 0,1 мл зарарсыздандырылған 10,0 шприцпен алынады және 10 мл физиологиялық ерітінді қосылады.</w:t>
            </w:r>
          </w:p>
          <w:p>
            <w:pPr>
              <w:spacing w:after="20"/>
              <w:ind w:left="20"/>
              <w:jc w:val="both"/>
            </w:pPr>
            <w:r>
              <w:rPr>
                <w:rFonts w:ascii="Times New Roman"/>
                <w:b w:val="false"/>
                <w:i w:val="false"/>
                <w:color w:val="000000"/>
                <w:sz w:val="20"/>
              </w:rPr>
              <w:t>
Осы ерітіндіден шприцте 0,1 мл қалдырылады және физиологиялық ерітіндінің 10 мл қосылады.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бастапқы концентрациясының 0,2 мл зарарсыздандырылған 10,0 шприцпен алынады және 10 мл физиологиялық ерітінді қосылады.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бастапқы концентрациясының 0,05 мл зарарсыздандырылған 10,0 шприцпен алынады және 10 мл физиологиялық ерітінді қосылады.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бастапқы концентрациясының 0,1 мл зарарсыздандырылған 1,0 шприцпен (инсулиндік) алынады және 1 мл физиологиялық ерітінді қосылады.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Тиопентал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бастапқы концентрациясының 0,1 мл зарарсыздандырылған 1,0 шприцпен (инсулиндік) алынады және 1 мл физиологиялық ерітінді қосылады.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бастапқы концентрациясының 0,1 мл зарарсыздандырылған 1,0 шприцпен (инсулиндік) алынады және 1 мл физиологиялық ерітінді қосылады.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бастапқы концентрациясының 0,1 мл зарарсыздандырылған 1,0 шприцпен (инсулиндік) алынады және 1 мл Физиологиялық ерітінді қосылады.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бастапқы концентрациясының 0,1 мл зарарсыздандырылған 10,0 шприцпен алынады және 10 мл Физиологиялық ерітінді қосылады.</w:t>
            </w:r>
          </w:p>
          <w:p>
            <w:pPr>
              <w:spacing w:after="20"/>
              <w:ind w:left="20"/>
              <w:jc w:val="both"/>
            </w:pPr>
            <w:r>
              <w:rPr>
                <w:rFonts w:ascii="Times New Roman"/>
                <w:b w:val="false"/>
                <w:i w:val="false"/>
                <w:color w:val="000000"/>
                <w:sz w:val="20"/>
              </w:rPr>
              <w:t>
Осы ерітіндіден шприцте 0,1 мл қалдырылады және физиологиялық ерітіндінің 10 мл қосылады.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бастапқы концентрациясының 0,1 мл зарарсыздандырылған 1,0 шприцпен (инсулиндік) алынады және 10 мл Физиологиялық ерітінді қосылады.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бастапқы концентрациясының 0,1 мл зарарсыздандырылған 1,0 шприцпен (инсулиндік) алынады және 1 мл Физиологиялық ерітінді қосылады.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Мепивакаин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бастапқы концентрациясының 0,1 мл зарарсыздандырылған 1,0 шприцпен (инсулиндік) алынады және 1 мл Физиологиялық ерітінді қосылады.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бастапқы концентрациясының 0,1 мл зарарсыздандырылған 1,0 шприцпен (инсулиндік) алынады және 1 мл Физиологиялық ерітінді қосылады.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бастапқы концентрациясының 0,1 мл зарарсыздандырылған 1,0 шприцпен (инсулиндік) алынады және 1 мл Физиологиялық ерітінді қосылады.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Артикаин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бастапқы концентрациясының 0,1 мл зарарсыздандырылған 1,0 шприцпен (инсулиндік) алынады және 1 мл Физиологиялық ерітінді қосылады.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бастапқы концентрациясының 0,1 мл зарарсыздандырылған 1,0 шприцпен (инсулиндік) алынады және 1 мл Физиологиялық ерітінді қосылады.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бастапқы концентрациясының 0,5 мл зарарсыздандырылған 10,0 шприцпен алынады және 10 мл Физиологиялық ерітінді қосылады.</w:t>
            </w:r>
          </w:p>
          <w:p>
            <w:pPr>
              <w:spacing w:after="20"/>
              <w:ind w:left="20"/>
              <w:jc w:val="both"/>
            </w:pPr>
            <w:r>
              <w:rPr>
                <w:rFonts w:ascii="Times New Roman"/>
                <w:b w:val="false"/>
                <w:i w:val="false"/>
                <w:color w:val="000000"/>
                <w:sz w:val="20"/>
              </w:rPr>
              <w:t>
Осы ерітіндіден шприцте 0,1 мл қалдырылады және физиологиялық ерітіндінің 10 мл қосылады.</w:t>
            </w:r>
          </w:p>
          <w:p>
            <w:pPr>
              <w:spacing w:after="20"/>
              <w:ind w:left="20"/>
              <w:jc w:val="both"/>
            </w:pPr>
            <w:r>
              <w:rPr>
                <w:rFonts w:ascii="Times New Roman"/>
                <w:b w:val="false"/>
                <w:i w:val="false"/>
                <w:color w:val="000000"/>
                <w:sz w:val="20"/>
              </w:rPr>
              <w:t>
Осы ерітіндінен шприцте 0,1 мл қалдырылады және физиологиялық ерітіндінің 10 мл қосылады.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Бетта-лактамды антибиотиктер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бастапқы концентрациясының 0,5 мл зарарсыздандырылған 10,0 шприцпен алынады және 10 мл Физиологиялық ерітінді қосылады.</w:t>
            </w:r>
          </w:p>
          <w:p>
            <w:pPr>
              <w:spacing w:after="20"/>
              <w:ind w:left="20"/>
              <w:jc w:val="both"/>
            </w:pPr>
            <w:r>
              <w:rPr>
                <w:rFonts w:ascii="Times New Roman"/>
                <w:b w:val="false"/>
                <w:i w:val="false"/>
                <w:color w:val="000000"/>
                <w:sz w:val="20"/>
              </w:rPr>
              <w:t>
Осы ерітіндіден шприцте 0,1 мл қалдырылады және физиологиялық ерітіндінің 10 мл қосылады.</w:t>
            </w:r>
          </w:p>
          <w:p>
            <w:pPr>
              <w:spacing w:after="20"/>
              <w:ind w:left="20"/>
              <w:jc w:val="both"/>
            </w:pPr>
            <w:r>
              <w:rPr>
                <w:rFonts w:ascii="Times New Roman"/>
                <w:b w:val="false"/>
                <w:i w:val="false"/>
                <w:color w:val="000000"/>
                <w:sz w:val="20"/>
              </w:rPr>
              <w:t>
Осы ерітіндіден шприцте 0,1 мл қалдырылады және физиологиялық ерітіндінің 10 мл қосылады.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бастапқы концентрациясының 0,2 мл зарарсыздандырылған 10,0 шприцпен алынады және 10 мл Физиологиялық ерітінді қосылады.</w:t>
            </w:r>
          </w:p>
          <w:p>
            <w:pPr>
              <w:spacing w:after="20"/>
              <w:ind w:left="20"/>
              <w:jc w:val="both"/>
            </w:pPr>
            <w:r>
              <w:rPr>
                <w:rFonts w:ascii="Times New Roman"/>
                <w:b w:val="false"/>
                <w:i w:val="false"/>
                <w:color w:val="000000"/>
                <w:sz w:val="20"/>
              </w:rPr>
              <w:t>
Осы ерітіндіден шприцте 0,1 мл қалдырылады және физиологиялық ерітіндінің 10 мл қосылады.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Цефалоспориндер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бастапқы концентрациясының 0,05 мл зарарсыздандырылған 10,0 шприцпен алынады және 10 мл Физиологиялық ерітінді қосылады.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Рентгенконтрастық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бастапқы концентрациясының 0,1 мл зарарсыздандырылған 5,0 шприцпен алынады және 3 мл Физиологиялық ерітінді қосылады.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СЕҚҚП (стероидты емес қабынуға қарсы препараттар)*</w:t>
            </w:r>
          </w:p>
          <w:p>
            <w:pPr>
              <w:spacing w:after="20"/>
              <w:ind w:left="20"/>
              <w:jc w:val="both"/>
            </w:pPr>
            <w:r>
              <w:rPr>
                <w:rFonts w:ascii="Times New Roman"/>
                <w:b w:val="false"/>
                <w:i w:val="false"/>
                <w:color w:val="000000"/>
                <w:sz w:val="20"/>
              </w:rPr>
              <w:t>
*-жеткілікті дәлелдік базасы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бастапқы концентрациясының 0,3 мл зарарсыздандырылған 10,0 шприцпен алынады және 10 мл Физиологиялық ерітінді қосылады.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аллергологиялық және</w:t>
            </w:r>
            <w:r>
              <w:br/>
            </w:r>
            <w:r>
              <w:rPr>
                <w:rFonts w:ascii="Times New Roman"/>
                <w:b w:val="false"/>
                <w:i w:val="false"/>
                <w:color w:val="000000"/>
                <w:sz w:val="20"/>
              </w:rPr>
              <w:t>иммунологиялық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Амбулаториялық және стационарлық жағдайларда медициналық көмекті көрсету үшін бастапқы иммун тапшылығына күдігі бар пациенттерді жолдау алгоритмі</w:t>
      </w:r>
    </w:p>
    <w:p>
      <w:pPr>
        <w:spacing w:after="0"/>
        <w:ind w:left="0"/>
        <w:jc w:val="both"/>
      </w:pPr>
      <w:r>
        <w:rPr>
          <w:rFonts w:ascii="Times New Roman"/>
          <w:b w:val="false"/>
          <w:i w:val="false"/>
          <w:color w:val="ff0000"/>
          <w:sz w:val="28"/>
        </w:rPr>
        <w:t xml:space="preserve">
      Ескерту. Стандарт 2-қосымшамен толықтырылды – ҚР Денсаулық сақтау министрінің 07.12.2018 </w:t>
      </w:r>
      <w:r>
        <w:rPr>
          <w:rFonts w:ascii="Times New Roman"/>
          <w:b w:val="false"/>
          <w:i w:val="false"/>
          <w:color w:val="ff0000"/>
          <w:sz w:val="28"/>
        </w:rPr>
        <w:t>№ ҚР ДСМ-37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6" w:id="51"/>
    <w:p>
      <w:pPr>
        <w:spacing w:after="0"/>
        <w:ind w:left="0"/>
        <w:jc w:val="both"/>
      </w:pPr>
      <w:r>
        <w:rPr>
          <w:rFonts w:ascii="Times New Roman"/>
          <w:b w:val="false"/>
          <w:i w:val="false"/>
          <w:color w:val="000000"/>
          <w:sz w:val="28"/>
        </w:rPr>
        <w:t>
      1. Бастапқы иммун тапшылығына (бұдан әрі - БИТ) күдігі бар пациенттер медициналық-санитариялық алғашқы көмек (бұдан әрі - МСАК) дәрігерінің немесе ТМККК ақылы қызметтер шеңберінде басқа бейінді маманның жолдамасы бойынша иммунолог-аллерголог дәрігерге төменде көрсетілген екі және одан көп белгілері болған кезде жіберіледі:</w:t>
      </w:r>
    </w:p>
    <w:bookmarkEnd w:id="51"/>
    <w:p>
      <w:pPr>
        <w:spacing w:after="0"/>
        <w:ind w:left="0"/>
        <w:jc w:val="both"/>
      </w:pPr>
      <w:r>
        <w:rPr>
          <w:rFonts w:ascii="Times New Roman"/>
          <w:b w:val="false"/>
          <w:i w:val="false"/>
          <w:color w:val="000000"/>
          <w:sz w:val="28"/>
        </w:rPr>
        <w:t>
      1) отбасында БИТ-пен ауыратын науқастардың болуы;</w:t>
      </w:r>
    </w:p>
    <w:p>
      <w:pPr>
        <w:spacing w:after="0"/>
        <w:ind w:left="0"/>
        <w:jc w:val="both"/>
      </w:pPr>
      <w:r>
        <w:rPr>
          <w:rFonts w:ascii="Times New Roman"/>
          <w:b w:val="false"/>
          <w:i w:val="false"/>
          <w:color w:val="000000"/>
          <w:sz w:val="28"/>
        </w:rPr>
        <w:t>
      2) отбасы анамнезінде инфекциялық үрдіс клиникасы бар ерте шақтағы бала өлімі болғанда;</w:t>
      </w:r>
    </w:p>
    <w:p>
      <w:pPr>
        <w:spacing w:after="0"/>
        <w:ind w:left="0"/>
        <w:jc w:val="both"/>
      </w:pPr>
      <w:r>
        <w:rPr>
          <w:rFonts w:ascii="Times New Roman"/>
          <w:b w:val="false"/>
          <w:i w:val="false"/>
          <w:color w:val="000000"/>
          <w:sz w:val="28"/>
        </w:rPr>
        <w:t>
      3) жоғарғы тыныс алу жолдарының жиі ауруы (мектепке дейінгі - жыл бойы 8 және одан да көп рет, мектеп жасындағы - жыл бойы 5-6 рет);</w:t>
      </w:r>
    </w:p>
    <w:p>
      <w:pPr>
        <w:spacing w:after="0"/>
        <w:ind w:left="0"/>
        <w:jc w:val="both"/>
      </w:pPr>
      <w:r>
        <w:rPr>
          <w:rFonts w:ascii="Times New Roman"/>
          <w:b w:val="false"/>
          <w:i w:val="false"/>
          <w:color w:val="000000"/>
          <w:sz w:val="28"/>
        </w:rPr>
        <w:t>
      4) ұзақ антибактериялық терапияда ең жоғары әсердің немесе ең төмен әсердің болмауы (екі немесе одан көп ай ішінде);</w:t>
      </w:r>
    </w:p>
    <w:p>
      <w:pPr>
        <w:spacing w:after="0"/>
        <w:ind w:left="0"/>
        <w:jc w:val="both"/>
      </w:pPr>
      <w:r>
        <w:rPr>
          <w:rFonts w:ascii="Times New Roman"/>
          <w:b w:val="false"/>
          <w:i w:val="false"/>
          <w:color w:val="000000"/>
          <w:sz w:val="28"/>
        </w:rPr>
        <w:t>
      5) ішкі ағзалардың немесе терінің қайталанатын ауыр іріңді немесе зеңді зақымдануы;</w:t>
      </w:r>
    </w:p>
    <w:p>
      <w:pPr>
        <w:spacing w:after="0"/>
        <w:ind w:left="0"/>
        <w:jc w:val="both"/>
      </w:pPr>
      <w:r>
        <w:rPr>
          <w:rFonts w:ascii="Times New Roman"/>
          <w:b w:val="false"/>
          <w:i w:val="false"/>
          <w:color w:val="000000"/>
          <w:sz w:val="28"/>
        </w:rPr>
        <w:t>
      6) жыл бойы 2 және одан да көп есе мұрын қуысының ірінді қабынуы және отиттер;</w:t>
      </w:r>
    </w:p>
    <w:p>
      <w:pPr>
        <w:spacing w:after="0"/>
        <w:ind w:left="0"/>
        <w:jc w:val="both"/>
      </w:pPr>
      <w:r>
        <w:rPr>
          <w:rFonts w:ascii="Times New Roman"/>
          <w:b w:val="false"/>
          <w:i w:val="false"/>
          <w:color w:val="000000"/>
          <w:sz w:val="28"/>
        </w:rPr>
        <w:t>
      7) жыл бойы 2 және одан да көп есе пневмония (рентгенологиялық расталған);</w:t>
      </w:r>
    </w:p>
    <w:p>
      <w:pPr>
        <w:spacing w:after="0"/>
        <w:ind w:left="0"/>
        <w:jc w:val="both"/>
      </w:pPr>
      <w:r>
        <w:rPr>
          <w:rFonts w:ascii="Times New Roman"/>
          <w:b w:val="false"/>
          <w:i w:val="false"/>
          <w:color w:val="000000"/>
          <w:sz w:val="28"/>
        </w:rPr>
        <w:t>
      8) 1 жастан жоғары шақтағы қайталанатын кандидоз (уылу) немесе афтоздық стоматит;</w:t>
      </w:r>
    </w:p>
    <w:p>
      <w:pPr>
        <w:spacing w:after="0"/>
        <w:ind w:left="0"/>
        <w:jc w:val="both"/>
      </w:pPr>
      <w:r>
        <w:rPr>
          <w:rFonts w:ascii="Times New Roman"/>
          <w:b w:val="false"/>
          <w:i w:val="false"/>
          <w:color w:val="000000"/>
          <w:sz w:val="28"/>
        </w:rPr>
        <w:t>
      9) анамнезде екіден көп ауыр инфекциялық үрдістер (сепсис, остеомиелит, менингит, ұзаққа созылған омфалит, туберкулез);</w:t>
      </w:r>
    </w:p>
    <w:p>
      <w:pPr>
        <w:spacing w:after="0"/>
        <w:ind w:left="0"/>
        <w:jc w:val="both"/>
      </w:pPr>
      <w:r>
        <w:rPr>
          <w:rFonts w:ascii="Times New Roman"/>
          <w:b w:val="false"/>
          <w:i w:val="false"/>
          <w:color w:val="000000"/>
          <w:sz w:val="28"/>
        </w:rPr>
        <w:t>
      10) 1 жасқа дейінгі шақтағы баланың салмағы мен өсуінің кейін қалуы;</w:t>
      </w:r>
    </w:p>
    <w:p>
      <w:pPr>
        <w:spacing w:after="0"/>
        <w:ind w:left="0"/>
        <w:jc w:val="both"/>
      </w:pPr>
      <w:r>
        <w:rPr>
          <w:rFonts w:ascii="Times New Roman"/>
          <w:b w:val="false"/>
          <w:i w:val="false"/>
          <w:color w:val="000000"/>
          <w:sz w:val="28"/>
        </w:rPr>
        <w:t>
      11) тоқтамайтын, емдеуге көнбейтін және қайталанатын іш өту;</w:t>
      </w:r>
    </w:p>
    <w:p>
      <w:pPr>
        <w:spacing w:after="0"/>
        <w:ind w:left="0"/>
        <w:jc w:val="both"/>
      </w:pPr>
      <w:r>
        <w:rPr>
          <w:rFonts w:ascii="Times New Roman"/>
          <w:b w:val="false"/>
          <w:i w:val="false"/>
          <w:color w:val="000000"/>
          <w:sz w:val="28"/>
        </w:rPr>
        <w:t>
      12) атаксия және телангиэктазияның бар болуы;</w:t>
      </w:r>
    </w:p>
    <w:p>
      <w:pPr>
        <w:spacing w:after="0"/>
        <w:ind w:left="0"/>
        <w:jc w:val="both"/>
      </w:pPr>
      <w:r>
        <w:rPr>
          <w:rFonts w:ascii="Times New Roman"/>
          <w:b w:val="false"/>
          <w:i w:val="false"/>
          <w:color w:val="000000"/>
          <w:sz w:val="28"/>
        </w:rPr>
        <w:t>
      13) атопиялық дерматит, таралған, ауыр үздіксіз қайталанатын ағым;</w:t>
      </w:r>
    </w:p>
    <w:p>
      <w:pPr>
        <w:spacing w:after="0"/>
        <w:ind w:left="0"/>
        <w:jc w:val="both"/>
      </w:pPr>
      <w:r>
        <w:rPr>
          <w:rFonts w:ascii="Times New Roman"/>
          <w:b w:val="false"/>
          <w:i w:val="false"/>
          <w:color w:val="000000"/>
          <w:sz w:val="28"/>
        </w:rPr>
        <w:t>
      14) инфекциялық емес этиологиядағы шырышты қабықшалар мен теріасты шелмайының қайталанатын тығыз ісігі.</w:t>
      </w:r>
    </w:p>
    <w:bookmarkStart w:name="z47" w:id="52"/>
    <w:p>
      <w:pPr>
        <w:spacing w:after="0"/>
        <w:ind w:left="0"/>
        <w:jc w:val="both"/>
      </w:pPr>
      <w:r>
        <w:rPr>
          <w:rFonts w:ascii="Times New Roman"/>
          <w:b w:val="false"/>
          <w:i w:val="false"/>
          <w:color w:val="000000"/>
          <w:sz w:val="28"/>
        </w:rPr>
        <w:t>
      2. Имумунолог-аллерголог дәрігердің консультациясын алу үшін мыналар қажет: педиатр дәрігердің немесе жалпы практика дәрігерінің жолдамасы және амбулаториялық картасынан көшірме.</w:t>
      </w:r>
    </w:p>
    <w:bookmarkEnd w:id="52"/>
    <w:bookmarkStart w:name="z48" w:id="53"/>
    <w:p>
      <w:pPr>
        <w:spacing w:after="0"/>
        <w:ind w:left="0"/>
        <w:jc w:val="both"/>
      </w:pPr>
      <w:r>
        <w:rPr>
          <w:rFonts w:ascii="Times New Roman"/>
          <w:b w:val="false"/>
          <w:i w:val="false"/>
          <w:color w:val="000000"/>
          <w:sz w:val="28"/>
        </w:rPr>
        <w:t>
      3. Иммунолог-аллерголог дәрігерлер мүмкіндігінше мынадай иммунологиялық көрсеткіштерді анықтауды қамтитын пациентке зерттеп-қарау мен консультацияны жүргізеді:</w:t>
      </w:r>
    </w:p>
    <w:bookmarkEnd w:id="53"/>
    <w:p>
      <w:pPr>
        <w:spacing w:after="0"/>
        <w:ind w:left="0"/>
        <w:jc w:val="both"/>
      </w:pPr>
      <w:r>
        <w:rPr>
          <w:rFonts w:ascii="Times New Roman"/>
          <w:b w:val="false"/>
          <w:i w:val="false"/>
          <w:color w:val="000000"/>
          <w:sz w:val="28"/>
        </w:rPr>
        <w:t>
      1) перифериялық қан сарысуындағы иммуноглобулиндердің құрамы (G, M, A және E класындағы иммуноглобулиндер);</w:t>
      </w:r>
    </w:p>
    <w:p>
      <w:pPr>
        <w:spacing w:after="0"/>
        <w:ind w:left="0"/>
        <w:jc w:val="both"/>
      </w:pPr>
      <w:r>
        <w:rPr>
          <w:rFonts w:ascii="Times New Roman"/>
          <w:b w:val="false"/>
          <w:i w:val="false"/>
          <w:color w:val="000000"/>
          <w:sz w:val="28"/>
        </w:rPr>
        <w:t>
      2) қандағы "иммундық статусты (6 жұп) анықтауға арналған панель" иммунофенотүрлендіру әдісімен лимфоциттердің субпопуляцияларының құрамы (Т-лимфоциттер (CD3), В-лимфоциттер (CD19), Т-хелперлер (CD4), цитотоксикалық Т-лимфоциттер (CD8), табиғи киллерлер (CD16-56);</w:t>
      </w:r>
    </w:p>
    <w:p>
      <w:pPr>
        <w:spacing w:after="0"/>
        <w:ind w:left="0"/>
        <w:jc w:val="both"/>
      </w:pPr>
      <w:r>
        <w:rPr>
          <w:rFonts w:ascii="Times New Roman"/>
          <w:b w:val="false"/>
          <w:i w:val="false"/>
          <w:color w:val="000000"/>
          <w:sz w:val="28"/>
        </w:rPr>
        <w:t>
      3) комплемент жүйесінің функционалдық белсенділігі (классикалық жол бойынша гемолитикалық белсенділігі - CH50), С4 комплементтің компоненті.</w:t>
      </w:r>
    </w:p>
    <w:bookmarkStart w:name="z49" w:id="54"/>
    <w:p>
      <w:pPr>
        <w:spacing w:after="0"/>
        <w:ind w:left="0"/>
        <w:jc w:val="both"/>
      </w:pPr>
      <w:r>
        <w:rPr>
          <w:rFonts w:ascii="Times New Roman"/>
          <w:b w:val="false"/>
          <w:i w:val="false"/>
          <w:color w:val="000000"/>
          <w:sz w:val="28"/>
        </w:rPr>
        <w:t xml:space="preserve">
      4. БИТ-ке күдігі бар пациенттерді консультацияға жіберуді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бұйрығының (Нормативтiк құқықтық актiлердi мемлекеттiк тiркеу тiзiлiмiнде № 6697 болып тіркелген) </w:t>
      </w:r>
      <w:r>
        <w:rPr>
          <w:rFonts w:ascii="Times New Roman"/>
          <w:b w:val="false"/>
          <w:i w:val="false"/>
          <w:color w:val="000000"/>
          <w:sz w:val="28"/>
        </w:rPr>
        <w:t>021-е нысаны</w:t>
      </w:r>
      <w:r>
        <w:rPr>
          <w:rFonts w:ascii="Times New Roman"/>
          <w:b w:val="false"/>
          <w:i w:val="false"/>
          <w:color w:val="000000"/>
          <w:sz w:val="28"/>
        </w:rPr>
        <w:t xml:space="preserve"> бойынша республикалық медициналық ұйымдардың клиникалық иммунология, аллергология, пульмонология бөлімшелерінде пациентте қанағаттанарлық немесе салыстырмалы қанағаттанарлық жағдайы және бір немесе бірнеше мынадай өзгерістер болған жағдайда иммунолог-аллерголог дәрігерлер жүзеге асырады:</w:t>
      </w:r>
    </w:p>
    <w:bookmarkEnd w:id="54"/>
    <w:p>
      <w:pPr>
        <w:spacing w:after="0"/>
        <w:ind w:left="0"/>
        <w:jc w:val="both"/>
      </w:pPr>
      <w:r>
        <w:rPr>
          <w:rFonts w:ascii="Times New Roman"/>
          <w:b w:val="false"/>
          <w:i w:val="false"/>
          <w:color w:val="000000"/>
          <w:sz w:val="28"/>
        </w:rPr>
        <w:t>
      1) жастық нормадан 2 еседен артық G, M және A класындағы иммуноглобулиндер деңгейін төмендету;</w:t>
      </w:r>
    </w:p>
    <w:p>
      <w:pPr>
        <w:spacing w:after="0"/>
        <w:ind w:left="0"/>
        <w:jc w:val="both"/>
      </w:pPr>
      <w:r>
        <w:rPr>
          <w:rFonts w:ascii="Times New Roman"/>
          <w:b w:val="false"/>
          <w:i w:val="false"/>
          <w:color w:val="000000"/>
          <w:sz w:val="28"/>
        </w:rPr>
        <w:t>
      2) жастық нормадан 2 еседен артық М иммуноглобулин деңгейін арттыру;</w:t>
      </w:r>
    </w:p>
    <w:p>
      <w:pPr>
        <w:spacing w:after="0"/>
        <w:ind w:left="0"/>
        <w:jc w:val="both"/>
      </w:pPr>
      <w:r>
        <w:rPr>
          <w:rFonts w:ascii="Times New Roman"/>
          <w:b w:val="false"/>
          <w:i w:val="false"/>
          <w:color w:val="000000"/>
          <w:sz w:val="28"/>
        </w:rPr>
        <w:t>
      3) 2000 МЕ/мл артық Е иммуноглобулиннің құрамын арттыру;</w:t>
      </w:r>
    </w:p>
    <w:p>
      <w:pPr>
        <w:spacing w:after="0"/>
        <w:ind w:left="0"/>
        <w:jc w:val="both"/>
      </w:pPr>
      <w:r>
        <w:rPr>
          <w:rFonts w:ascii="Times New Roman"/>
          <w:b w:val="false"/>
          <w:i w:val="false"/>
          <w:color w:val="000000"/>
          <w:sz w:val="28"/>
        </w:rPr>
        <w:t>
      4) Т-лимфоциттер мен олардың субпопуляцияларын, В-лимфоциттерді, табиғи киллерлерді төмендету (2 еседен артық) немесе болмауы;</w:t>
      </w:r>
    </w:p>
    <w:p>
      <w:pPr>
        <w:spacing w:after="0"/>
        <w:ind w:left="0"/>
        <w:jc w:val="both"/>
      </w:pPr>
      <w:r>
        <w:rPr>
          <w:rFonts w:ascii="Times New Roman"/>
          <w:b w:val="false"/>
          <w:i w:val="false"/>
          <w:color w:val="000000"/>
          <w:sz w:val="28"/>
        </w:rPr>
        <w:t>
      5) фагоцитирлеуші жасушалардың функционалдық белсенділігінің төмендеуі немесе толықтай болмауы;</w:t>
      </w:r>
    </w:p>
    <w:p>
      <w:pPr>
        <w:spacing w:after="0"/>
        <w:ind w:left="0"/>
        <w:jc w:val="both"/>
      </w:pPr>
      <w:r>
        <w:rPr>
          <w:rFonts w:ascii="Times New Roman"/>
          <w:b w:val="false"/>
          <w:i w:val="false"/>
          <w:color w:val="000000"/>
          <w:sz w:val="28"/>
        </w:rPr>
        <w:t>
      6) комплемент жүйесі белсенділігінің 2 еседен астам төмендеуі немесе толықтай болмауы;</w:t>
      </w:r>
    </w:p>
    <w:p>
      <w:pPr>
        <w:spacing w:after="0"/>
        <w:ind w:left="0"/>
        <w:jc w:val="both"/>
      </w:pPr>
      <w:r>
        <w:rPr>
          <w:rFonts w:ascii="Times New Roman"/>
          <w:b w:val="false"/>
          <w:i w:val="false"/>
          <w:color w:val="000000"/>
          <w:sz w:val="28"/>
        </w:rPr>
        <w:t>
      7) TREC/КРЕК 2 еседен астам төмендеуі кезінде.</w:t>
      </w:r>
    </w:p>
    <w:p>
      <w:pPr>
        <w:spacing w:after="0"/>
        <w:ind w:left="0"/>
        <w:jc w:val="both"/>
      </w:pPr>
      <w:r>
        <w:rPr>
          <w:rFonts w:ascii="Times New Roman"/>
          <w:b w:val="false"/>
          <w:i w:val="false"/>
          <w:color w:val="000000"/>
          <w:sz w:val="28"/>
        </w:rPr>
        <w:t>
      Орта ауырлық және ауыр жай-күй кезінде пациент жай-күйі тұрақтандырылғанға дейін стационарлардың соматикалық бөлімшесіне жіберіледі.</w:t>
      </w:r>
    </w:p>
    <w:p>
      <w:pPr>
        <w:spacing w:after="0"/>
        <w:ind w:left="0"/>
        <w:jc w:val="both"/>
      </w:pPr>
      <w:r>
        <w:rPr>
          <w:rFonts w:ascii="Times New Roman"/>
          <w:b w:val="false"/>
          <w:i w:val="false"/>
          <w:color w:val="000000"/>
          <w:sz w:val="28"/>
        </w:rPr>
        <w:t>
      Диагнозды анықтағаннан кейін және гемопоэздік дің жасушаларын транспланттау жүргізу үшін көрсетілімдері болған кезде пациенттер аумақтық тиістілігіне қарай республикалық медициналық ұйымдардың онкология бөлімшесіне немесе онкогематология бөлімшесіне жіберіледі.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