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61a6a" w14:textId="6461a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аумағында жылжымайтын мүлік объектілерінің мекенжайын айқындау жөнінде анықтама беру", "Сәулет-жоспарлау тапсырмасын беру" және "Тіреу және қоршау конструкцияларын, инженерлік жүйелер мен жабдықтарды өзгертуге байланысты емес қолданыстағы ғимараттардың үй-жайларын (жекелеген бөліктерін) реконструкциялауға (қайта жоспарлауға, қайта жабдықтауға) шешім беру" мемлекеттік көрсетілетін қызметтер стандарттарын бекіту туралы" Қазақстан Республикасы Ұлттық экономика министрінің міндетін атқарушының 2015 жылғы 27 наурыздағы № 257 бұйрығына өзгерiстер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2016 жылғы 19 шілдедегі № 325 бұйрығы. Қазақстан Республикасының Әділет министрлігінде 2016 жылы 18 тамызда № 14118 болып тіркелді. Күші жойылды - Қазақстан Республикасы Индустрия және инфрақұрылымдық даму министрінің 2021 жылғы 4 ақпандағы № 44 бұйрығымен</w:t>
      </w:r>
    </w:p>
    <w:p>
      <w:pPr>
        <w:spacing w:after="0"/>
        <w:ind w:left="0"/>
        <w:jc w:val="both"/>
      </w:pPr>
      <w:r>
        <w:rPr>
          <w:rFonts w:ascii="Times New Roman"/>
          <w:b w:val="false"/>
          <w:i w:val="false"/>
          <w:color w:val="ff0000"/>
          <w:sz w:val="28"/>
        </w:rPr>
        <w:t xml:space="preserve">
      Ескерту. Күші жойылды – ҚР Индустрия және инфрақұрылымдық даму министрінің 04.02.2021 </w:t>
      </w:r>
      <w:r>
        <w:rPr>
          <w:rFonts w:ascii="Times New Roman"/>
          <w:b w:val="false"/>
          <w:i w:val="false"/>
          <w:color w:val="ff0000"/>
          <w:sz w:val="28"/>
        </w:rPr>
        <w:t>№ 44</w:t>
      </w:r>
      <w:r>
        <w:rPr>
          <w:rFonts w:ascii="Times New Roman"/>
          <w:b w:val="false"/>
          <w:i w:val="false"/>
          <w:color w:val="ff0000"/>
          <w:sz w:val="28"/>
        </w:rPr>
        <w:t xml:space="preserve"> (алғаш ресми жарияланған күнінен кейін он күнтізбелік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аумағында жылжымайтын мүлік объектілерінің мекенжайын айқындау жөнінде анықтама беру", "Сәулет-жоспарлау тапсырмасын беру" және "Тіреу және қоршау конструкцияларын, инженерлік жүйелер мен жабдықтарды өзгертуге байланысты емес қолданыстағы ғимараттардың үй-жайларын (жекелеген бөліктерін) реконструкциялауға (қайта жоспарлауға, қайта жабдықтауға) шешім беру" мемлекеттік көрсетілетін қызметтер стандарттарын бекіту туралы" Қазақстан Республикасы Ұлттық экономика министрінің міндетін атқарушының 2015 жылғы 27 наурыздағы № 257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11018 болып тіркелген, "Әділет" ақпараттық-құқықтық жүйесінде 2015 жылы 5 маусымда жарияланған) мынадай өзгерiстер енгізілсін:</w:t>
      </w:r>
    </w:p>
    <w:bookmarkEnd w:id="1"/>
    <w:bookmarkStart w:name="z3" w:id="2"/>
    <w:p>
      <w:pPr>
        <w:spacing w:after="0"/>
        <w:ind w:left="0"/>
        <w:jc w:val="both"/>
      </w:pPr>
      <w:r>
        <w:rPr>
          <w:rFonts w:ascii="Times New Roman"/>
          <w:b w:val="false"/>
          <w:i w:val="false"/>
          <w:color w:val="000000"/>
          <w:sz w:val="28"/>
        </w:rPr>
        <w:t>
      тақырыбы мынадай редакцияда жазылсын, орыс тіліндегі мәтіні өзгермейді:</w:t>
      </w:r>
    </w:p>
    <w:bookmarkEnd w:id="2"/>
    <w:bookmarkStart w:name="z4" w:id="3"/>
    <w:p>
      <w:pPr>
        <w:spacing w:after="0"/>
        <w:ind w:left="0"/>
        <w:jc w:val="both"/>
      </w:pPr>
      <w:r>
        <w:rPr>
          <w:rFonts w:ascii="Times New Roman"/>
          <w:b w:val="false"/>
          <w:i w:val="false"/>
          <w:color w:val="000000"/>
          <w:sz w:val="28"/>
        </w:rPr>
        <w:t>
      "Қазақстан Республикасының аумағында жылжымайтын мүлік объектілерінің мекенжайын айқындау бойынша анықтама беру" "Сәулет-жоспарлау тапсырмасын беру" және "Тіреу және қоршау конструкцияларын, инженерлік жүйелер мен жабдықтарды өзгертпей қолданыстағы ғимараттардағы үй-жайларды (жекелеген бөліктерін) реконструкциялауға (қайта жоспарлауға, қайта жабдықтауға) шешім беру" мемлекеттік көрсетілетін қызметтер стандарттарын бекіту туралы";</w:t>
      </w:r>
    </w:p>
    <w:bookmarkEnd w:id="3"/>
    <w:bookmarkStart w:name="z5" w:id="4"/>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 орыс тіліндегі мәтіні өзгермейді:</w:t>
      </w:r>
    </w:p>
    <w:bookmarkEnd w:id="4"/>
    <w:bookmarkStart w:name="z6" w:id="5"/>
    <w:p>
      <w:pPr>
        <w:spacing w:after="0"/>
        <w:ind w:left="0"/>
        <w:jc w:val="both"/>
      </w:pPr>
      <w:r>
        <w:rPr>
          <w:rFonts w:ascii="Times New Roman"/>
          <w:b w:val="false"/>
          <w:i w:val="false"/>
          <w:color w:val="000000"/>
          <w:sz w:val="28"/>
        </w:rPr>
        <w:t>
      "осы бұйрыққа 1-қосымшаға сәйкес "Қазақстан Республикасының аумағында жылжымайтын мүлік объектілерінің мекенжайын айқындау бойынша анықтама беру" мемлекеттік көрсетілетін қызмет стандарты;";</w:t>
      </w:r>
    </w:p>
    <w:bookmarkEnd w:id="5"/>
    <w:bookmarkStart w:name="z7" w:id="6"/>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 орыс тіліндегі мәтіні өзгермейді:</w:t>
      </w:r>
    </w:p>
    <w:bookmarkEnd w:id="6"/>
    <w:bookmarkStart w:name="z8" w:id="7"/>
    <w:p>
      <w:pPr>
        <w:spacing w:after="0"/>
        <w:ind w:left="0"/>
        <w:jc w:val="both"/>
      </w:pPr>
      <w:r>
        <w:rPr>
          <w:rFonts w:ascii="Times New Roman"/>
          <w:b w:val="false"/>
          <w:i w:val="false"/>
          <w:color w:val="000000"/>
          <w:sz w:val="28"/>
        </w:rPr>
        <w:t xml:space="preserve">
      "осы бұйрыққа 3-қосымшаға сәйкес "Тіреу және қоршау конструкцияларын, инженерлік жүйелер мен жабдықтарды өзгертпей қолданыстағы ғимараттардағы үй-жайларды (жекелеген бөліктерін) реконструкциялауға (қайта жоспарлауға, қайта жабдықтауға) шешім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бекітілсін.";</w:t>
      </w:r>
    </w:p>
    <w:bookmarkEnd w:id="7"/>
    <w:bookmarkStart w:name="z9" w:id="8"/>
    <w:p>
      <w:pPr>
        <w:spacing w:after="0"/>
        <w:ind w:left="0"/>
        <w:jc w:val="both"/>
      </w:pPr>
      <w:r>
        <w:rPr>
          <w:rFonts w:ascii="Times New Roman"/>
          <w:b w:val="false"/>
          <w:i w:val="false"/>
          <w:color w:val="000000"/>
          <w:sz w:val="28"/>
        </w:rPr>
        <w:t>
      көрсетілген бұйрықпен бекітілген "Қазақстан Республикасының аумағында жылжымайтын мүлік объектілерінің мекенжайын айқындау жөнінде анықтама беру" мемлекеттік көрсетілетін қызмет стандартының тақырыбы мынадай редакцияда жазылсын, орыс тіліндегі мәтіні өзгермейді:</w:t>
      </w:r>
    </w:p>
    <w:bookmarkEnd w:id="8"/>
    <w:bookmarkStart w:name="z10" w:id="9"/>
    <w:p>
      <w:pPr>
        <w:spacing w:after="0"/>
        <w:ind w:left="0"/>
        <w:jc w:val="both"/>
      </w:pPr>
      <w:r>
        <w:rPr>
          <w:rFonts w:ascii="Times New Roman"/>
          <w:b w:val="false"/>
          <w:i w:val="false"/>
          <w:color w:val="000000"/>
          <w:sz w:val="28"/>
        </w:rPr>
        <w:t>
      "Қазақстан Республикасының аумағында жылжымайтын мүлік объектілерінің мекенжайын айқындау бойынша анықтама беру" мемлекеттік көрсетілетін қызмет стандарты";</w:t>
      </w:r>
    </w:p>
    <w:bookmarkEnd w:id="9"/>
    <w:bookmarkStart w:name="z11" w:id="10"/>
    <w:p>
      <w:pPr>
        <w:spacing w:after="0"/>
        <w:ind w:left="0"/>
        <w:jc w:val="both"/>
      </w:pPr>
      <w:r>
        <w:rPr>
          <w:rFonts w:ascii="Times New Roman"/>
          <w:b w:val="false"/>
          <w:i w:val="false"/>
          <w:color w:val="000000"/>
          <w:sz w:val="28"/>
        </w:rPr>
        <w:t xml:space="preserve">
      көрсетілген бұйрықпен бекітілген "Сәулет-жоспарлау тапсырмасын беру" мемлекеттік көрсетілетін қызмет стандартының </w:t>
      </w:r>
      <w:r>
        <w:rPr>
          <w:rFonts w:ascii="Times New Roman"/>
          <w:b w:val="false"/>
          <w:i w:val="false"/>
          <w:color w:val="000000"/>
          <w:sz w:val="28"/>
        </w:rPr>
        <w:t>4-тармағы</w:t>
      </w:r>
      <w:r>
        <w:rPr>
          <w:rFonts w:ascii="Times New Roman"/>
          <w:b w:val="false"/>
          <w:i w:val="false"/>
          <w:color w:val="000000"/>
          <w:sz w:val="28"/>
        </w:rPr>
        <w:t xml:space="preserve"> мынадай редакцияда жазылсын:</w:t>
      </w:r>
    </w:p>
    <w:bookmarkEnd w:id="10"/>
    <w:bookmarkStart w:name="z12" w:id="11"/>
    <w:p>
      <w:pPr>
        <w:spacing w:after="0"/>
        <w:ind w:left="0"/>
        <w:jc w:val="both"/>
      </w:pPr>
      <w:r>
        <w:rPr>
          <w:rFonts w:ascii="Times New Roman"/>
          <w:b w:val="false"/>
          <w:i w:val="false"/>
          <w:color w:val="000000"/>
          <w:sz w:val="28"/>
        </w:rPr>
        <w:t>
      "4. Мемлекеттік қызметті көрсету мерзімдері:</w:t>
      </w:r>
    </w:p>
    <w:bookmarkEnd w:id="11"/>
    <w:bookmarkStart w:name="z13" w:id="12"/>
    <w:p>
      <w:pPr>
        <w:spacing w:after="0"/>
        <w:ind w:left="0"/>
        <w:jc w:val="both"/>
      </w:pPr>
      <w:r>
        <w:rPr>
          <w:rFonts w:ascii="Times New Roman"/>
          <w:b w:val="false"/>
          <w:i w:val="false"/>
          <w:color w:val="000000"/>
          <w:sz w:val="28"/>
        </w:rPr>
        <w:t>
      1) Техникалық және (немесе) технологиялық жағынан күрделі емес объектілерді жобалауға арналған өтінішті қарау мерзімі:</w:t>
      </w:r>
    </w:p>
    <w:bookmarkEnd w:id="12"/>
    <w:bookmarkStart w:name="z14" w:id="13"/>
    <w:p>
      <w:pPr>
        <w:spacing w:after="0"/>
        <w:ind w:left="0"/>
        <w:jc w:val="both"/>
      </w:pPr>
      <w:r>
        <w:rPr>
          <w:rFonts w:ascii="Times New Roman"/>
          <w:b w:val="false"/>
          <w:i w:val="false"/>
          <w:color w:val="000000"/>
          <w:sz w:val="28"/>
        </w:rPr>
        <w:t>
      Сәулет-жоспарлау тапсырмасын және техникалық шарттарды беруге – 6 (алты) жұмыс күні;</w:t>
      </w:r>
    </w:p>
    <w:bookmarkEnd w:id="13"/>
    <w:bookmarkStart w:name="z15" w:id="14"/>
    <w:p>
      <w:pPr>
        <w:spacing w:after="0"/>
        <w:ind w:left="0"/>
        <w:jc w:val="both"/>
      </w:pPr>
      <w:r>
        <w:rPr>
          <w:rFonts w:ascii="Times New Roman"/>
          <w:b w:val="false"/>
          <w:i w:val="false"/>
          <w:color w:val="000000"/>
          <w:sz w:val="28"/>
        </w:rPr>
        <w:t>
      бастапқы материалдарды (сәулет-жоспарлау тапсырмасы, техникалық шарттар, егжей-тегжейлі жоспарлау жобасының көшірмесі, тік жоспарлау белгілері, жолдар мен көшелердің көлденең қималары, сыртқы инженерлік желілер трассаларының схемалары) алу – 15 (он бес) жұмыс күні.</w:t>
      </w:r>
    </w:p>
    <w:bookmarkEnd w:id="14"/>
    <w:bookmarkStart w:name="z16" w:id="15"/>
    <w:p>
      <w:pPr>
        <w:spacing w:after="0"/>
        <w:ind w:left="0"/>
        <w:jc w:val="both"/>
      </w:pPr>
      <w:r>
        <w:rPr>
          <w:rFonts w:ascii="Times New Roman"/>
          <w:b w:val="false"/>
          <w:i w:val="false"/>
          <w:color w:val="000000"/>
          <w:sz w:val="28"/>
        </w:rPr>
        <w:t>
      Техникалық және (немесе) технологиялық жағынан күрделі объектілерді жобалауға арналған өтінішті қарау мерзімі:</w:t>
      </w:r>
    </w:p>
    <w:bookmarkEnd w:id="15"/>
    <w:bookmarkStart w:name="z17" w:id="16"/>
    <w:p>
      <w:pPr>
        <w:spacing w:after="0"/>
        <w:ind w:left="0"/>
        <w:jc w:val="both"/>
      </w:pPr>
      <w:r>
        <w:rPr>
          <w:rFonts w:ascii="Times New Roman"/>
          <w:b w:val="false"/>
          <w:i w:val="false"/>
          <w:color w:val="000000"/>
          <w:sz w:val="28"/>
        </w:rPr>
        <w:t>
      Сәулет-жоспарлау тапсырмасын және техникалық шарттарды беруге – 15 (он бес) жұмыс күні;</w:t>
      </w:r>
    </w:p>
    <w:bookmarkEnd w:id="16"/>
    <w:bookmarkStart w:name="z18" w:id="17"/>
    <w:p>
      <w:pPr>
        <w:spacing w:after="0"/>
        <w:ind w:left="0"/>
        <w:jc w:val="both"/>
      </w:pPr>
      <w:r>
        <w:rPr>
          <w:rFonts w:ascii="Times New Roman"/>
          <w:b w:val="false"/>
          <w:i w:val="false"/>
          <w:color w:val="000000"/>
          <w:sz w:val="28"/>
        </w:rPr>
        <w:t>
      бастапқы материалдарды (сәулет-жоспарлау тапсырмасы, техникалық шарттар, егжей-тегжейлі жоспарлау жобасының көшірмесі, тік жоспарлау белгілері, жолдар мен көшелердің көлденең қималары, сыртқы инженерлік желілер трассаларының схемалары) алу – 17 (он жеті) жұмыс күні.</w:t>
      </w:r>
    </w:p>
    <w:bookmarkEnd w:id="17"/>
    <w:bookmarkStart w:name="z19" w:id="18"/>
    <w:p>
      <w:pPr>
        <w:spacing w:after="0"/>
        <w:ind w:left="0"/>
        <w:jc w:val="both"/>
      </w:pPr>
      <w:r>
        <w:rPr>
          <w:rFonts w:ascii="Times New Roman"/>
          <w:b w:val="false"/>
          <w:i w:val="false"/>
          <w:color w:val="000000"/>
          <w:sz w:val="28"/>
        </w:rPr>
        <w:t>
      Көрсетілетін қызметті беруші көрсетілетін қызметті алушының құжаттарын алған сәттен бастап екі жұмыс күні ішінде ұсынылған құжаттардың толықтығын тексереді.</w:t>
      </w:r>
    </w:p>
    <w:bookmarkEnd w:id="18"/>
    <w:bookmarkStart w:name="z20" w:id="19"/>
    <w:p>
      <w:pPr>
        <w:spacing w:after="0"/>
        <w:ind w:left="0"/>
        <w:jc w:val="both"/>
      </w:pPr>
      <w:r>
        <w:rPr>
          <w:rFonts w:ascii="Times New Roman"/>
          <w:b w:val="false"/>
          <w:i w:val="false"/>
          <w:color w:val="000000"/>
          <w:sz w:val="28"/>
        </w:rPr>
        <w:t>
      Ұсынылған құжаттардың толық болмау фактісі анықталған жағдайда көрсетілетін қызметті беруші көрсетілген мерзімде өтінішті қарауды тоқтату туралы дәлелді жауап береді.</w:t>
      </w:r>
    </w:p>
    <w:bookmarkEnd w:id="19"/>
    <w:bookmarkStart w:name="z21" w:id="20"/>
    <w:p>
      <w:pPr>
        <w:spacing w:after="0"/>
        <w:ind w:left="0"/>
        <w:jc w:val="both"/>
      </w:pPr>
      <w:r>
        <w:rPr>
          <w:rFonts w:ascii="Times New Roman"/>
          <w:b w:val="false"/>
          <w:i w:val="false"/>
          <w:color w:val="000000"/>
          <w:sz w:val="28"/>
        </w:rPr>
        <w:t>
      Мемлекеттік корпорацияға өтініш берген кезде құжаттарды қабылдау күні мемлекеттік қызметті көрсету мерзіміне кірмейді.</w:t>
      </w:r>
    </w:p>
    <w:bookmarkEnd w:id="20"/>
    <w:bookmarkStart w:name="z22" w:id="21"/>
    <w:p>
      <w:pPr>
        <w:spacing w:after="0"/>
        <w:ind w:left="0"/>
        <w:jc w:val="both"/>
      </w:pPr>
      <w:r>
        <w:rPr>
          <w:rFonts w:ascii="Times New Roman"/>
          <w:b w:val="false"/>
          <w:i w:val="false"/>
          <w:color w:val="000000"/>
          <w:sz w:val="28"/>
        </w:rPr>
        <w:t>
      2) көрсетілетін қызметті алушының көрсетілетін қызметті берушіге құжаттар пакетін тапсыру үшін күтудің ең ұзақ жол берілетін уақыт – 15 минут, Мемлекеттік корпорацияға – 15 минут;</w:t>
      </w:r>
    </w:p>
    <w:bookmarkEnd w:id="21"/>
    <w:bookmarkStart w:name="z23" w:id="22"/>
    <w:p>
      <w:pPr>
        <w:spacing w:after="0"/>
        <w:ind w:left="0"/>
        <w:jc w:val="both"/>
      </w:pPr>
      <w:r>
        <w:rPr>
          <w:rFonts w:ascii="Times New Roman"/>
          <w:b w:val="false"/>
          <w:i w:val="false"/>
          <w:color w:val="000000"/>
          <w:sz w:val="28"/>
        </w:rPr>
        <w:t>
      3) көрсетілетін қызметті берушінің көрсетілетін қызметті алушыға қызмет көрсетудің ең ұзақжол берілетін уақыт – 30 минут, Мемлекеттік корпорацияға – 20 минут.";</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9-тармағы</w:t>
      </w:r>
      <w:r>
        <w:rPr>
          <w:rFonts w:ascii="Times New Roman"/>
          <w:b w:val="false"/>
          <w:i w:val="false"/>
          <w:color w:val="000000"/>
          <w:sz w:val="28"/>
        </w:rPr>
        <w:t xml:space="preserve"> мынадай редакцияда жазылсын:</w:t>
      </w:r>
    </w:p>
    <w:bookmarkStart w:name="z25" w:id="23"/>
    <w:p>
      <w:pPr>
        <w:spacing w:after="0"/>
        <w:ind w:left="0"/>
        <w:jc w:val="both"/>
      </w:pPr>
      <w:r>
        <w:rPr>
          <w:rFonts w:ascii="Times New Roman"/>
          <w:b w:val="false"/>
          <w:i w:val="false"/>
          <w:color w:val="000000"/>
          <w:sz w:val="28"/>
        </w:rPr>
        <w:t>
      "9. Көрсетілетін қызметті алушыға (не уәкілетті өкілі:</w:t>
      </w:r>
    </w:p>
    <w:bookmarkEnd w:id="23"/>
    <w:bookmarkStart w:name="z26" w:id="24"/>
    <w:p>
      <w:pPr>
        <w:spacing w:after="0"/>
        <w:ind w:left="0"/>
        <w:jc w:val="both"/>
      </w:pPr>
      <w:r>
        <w:rPr>
          <w:rFonts w:ascii="Times New Roman"/>
          <w:b w:val="false"/>
          <w:i w:val="false"/>
          <w:color w:val="000000"/>
          <w:sz w:val="28"/>
        </w:rPr>
        <w:t xml:space="preserve">
      құзыретін растайтын құжат бойынша заңды тұлға; </w:t>
      </w:r>
    </w:p>
    <w:bookmarkEnd w:id="24"/>
    <w:bookmarkStart w:name="z27" w:id="25"/>
    <w:p>
      <w:pPr>
        <w:spacing w:after="0"/>
        <w:ind w:left="0"/>
        <w:jc w:val="both"/>
      </w:pPr>
      <w:r>
        <w:rPr>
          <w:rFonts w:ascii="Times New Roman"/>
          <w:b w:val="false"/>
          <w:i w:val="false"/>
          <w:color w:val="000000"/>
          <w:sz w:val="28"/>
        </w:rPr>
        <w:t>
      нотариалды куәландырылған сенімхат бойынша жеке тұлға) өтініші бойынша көрсетілетін мемлекеттік қызметті көрсету үшін қажетті құжаттардың тізбесі:</w:t>
      </w:r>
    </w:p>
    <w:bookmarkEnd w:id="25"/>
    <w:bookmarkStart w:name="z28" w:id="26"/>
    <w:p>
      <w:pPr>
        <w:spacing w:after="0"/>
        <w:ind w:left="0"/>
        <w:jc w:val="both"/>
      </w:pPr>
      <w:r>
        <w:rPr>
          <w:rFonts w:ascii="Times New Roman"/>
          <w:b w:val="false"/>
          <w:i w:val="false"/>
          <w:color w:val="000000"/>
          <w:sz w:val="28"/>
        </w:rPr>
        <w:t>
      1) көрсетілетін қызметті берушіге:</w:t>
      </w:r>
    </w:p>
    <w:bookmarkEnd w:id="26"/>
    <w:bookmarkStart w:name="z29" w:id="27"/>
    <w:p>
      <w:pPr>
        <w:spacing w:after="0"/>
        <w:ind w:left="0"/>
        <w:jc w:val="both"/>
      </w:pPr>
      <w:r>
        <w:rPr>
          <w:rFonts w:ascii="Times New Roman"/>
          <w:b w:val="false"/>
          <w:i w:val="false"/>
          <w:color w:val="000000"/>
          <w:sz w:val="28"/>
        </w:rPr>
        <w:t>
      Сәулет-жоспарлау тапсырмасын және техникалық шарттарды алу үшін:</w:t>
      </w:r>
    </w:p>
    <w:bookmarkEnd w:id="27"/>
    <w:bookmarkStart w:name="z30" w:id="28"/>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бастапқы материалдарды/сәулет-жоспарлау тапсырмасын және техникалық шарттарды ұсыну туралы өтініш;</w:t>
      </w:r>
    </w:p>
    <w:bookmarkEnd w:id="28"/>
    <w:bookmarkStart w:name="z31" w:id="29"/>
    <w:p>
      <w:pPr>
        <w:spacing w:after="0"/>
        <w:ind w:left="0"/>
        <w:jc w:val="both"/>
      </w:pPr>
      <w:r>
        <w:rPr>
          <w:rFonts w:ascii="Times New Roman"/>
          <w:b w:val="false"/>
          <w:i w:val="false"/>
          <w:color w:val="000000"/>
          <w:sz w:val="28"/>
        </w:rPr>
        <w:t>
      жеке басын куәландыратын құжат (көрсетілетін қызметті алушының жеке басын сәйкестендіру үшін);</w:t>
      </w:r>
    </w:p>
    <w:bookmarkEnd w:id="29"/>
    <w:bookmarkStart w:name="z32" w:id="30"/>
    <w:p>
      <w:pPr>
        <w:spacing w:after="0"/>
        <w:ind w:left="0"/>
        <w:jc w:val="both"/>
      </w:pPr>
      <w:r>
        <w:rPr>
          <w:rFonts w:ascii="Times New Roman"/>
          <w:b w:val="false"/>
          <w:i w:val="false"/>
          <w:color w:val="000000"/>
          <w:sz w:val="28"/>
        </w:rPr>
        <w:t>
      жобалауға арналған тапсырманың көшірмесі;</w:t>
      </w:r>
    </w:p>
    <w:bookmarkEnd w:id="30"/>
    <w:bookmarkStart w:name="z33" w:id="31"/>
    <w:p>
      <w:pPr>
        <w:spacing w:after="0"/>
        <w:ind w:left="0"/>
        <w:jc w:val="both"/>
      </w:pPr>
      <w:r>
        <w:rPr>
          <w:rFonts w:ascii="Times New Roman"/>
          <w:b w:val="false"/>
          <w:i w:val="false"/>
          <w:color w:val="000000"/>
          <w:sz w:val="28"/>
        </w:rPr>
        <w:t>
      жер учаскесіне құқық беретін құжатнемесе жергілікті атқарушы органның реконструкциялау (қайта жоспарлау, қайта жабдықтау) туралы шешімінің көшірмесі;</w:t>
      </w:r>
    </w:p>
    <w:bookmarkEnd w:id="31"/>
    <w:bookmarkStart w:name="z34" w:id="32"/>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инженерлік және коммуналдық қамтамасыз ету көздеріне қосылу</w:t>
      </w:r>
    </w:p>
    <w:bookmarkEnd w:id="32"/>
    <w:p>
      <w:pPr>
        <w:spacing w:after="0"/>
        <w:ind w:left="0"/>
        <w:jc w:val="both"/>
      </w:pPr>
      <w:r>
        <w:rPr>
          <w:rFonts w:ascii="Times New Roman"/>
          <w:b w:val="false"/>
          <w:i w:val="false"/>
          <w:color w:val="000000"/>
          <w:sz w:val="28"/>
        </w:rPr>
        <w:t>
      үшін техникалық шарттарға арналған сауалнама парағы;</w:t>
      </w:r>
    </w:p>
    <w:bookmarkStart w:name="z35" w:id="33"/>
    <w:p>
      <w:pPr>
        <w:spacing w:after="0"/>
        <w:ind w:left="0"/>
        <w:jc w:val="both"/>
      </w:pPr>
      <w:r>
        <w:rPr>
          <w:rFonts w:ascii="Times New Roman"/>
          <w:b w:val="false"/>
          <w:i w:val="false"/>
          <w:color w:val="000000"/>
          <w:sz w:val="28"/>
        </w:rPr>
        <w:t>
      бастапқы материалдарды алу үшін:</w:t>
      </w:r>
    </w:p>
    <w:bookmarkEnd w:id="33"/>
    <w:bookmarkStart w:name="z36" w:id="34"/>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бастапқы материалдарды/сәулет-жоспарлау тапсырмасын және техникалық шарттарды ұсыну туралы өтініш;</w:t>
      </w:r>
    </w:p>
    <w:bookmarkEnd w:id="34"/>
    <w:bookmarkStart w:name="z37" w:id="35"/>
    <w:p>
      <w:pPr>
        <w:spacing w:after="0"/>
        <w:ind w:left="0"/>
        <w:jc w:val="both"/>
      </w:pPr>
      <w:r>
        <w:rPr>
          <w:rFonts w:ascii="Times New Roman"/>
          <w:b w:val="false"/>
          <w:i w:val="false"/>
          <w:color w:val="000000"/>
          <w:sz w:val="28"/>
        </w:rPr>
        <w:t>
      жеке басын куәландыратын құжат (көрсетілетін қызметті алушының жеке басын сәйкестендіру үшін);</w:t>
      </w:r>
    </w:p>
    <w:bookmarkEnd w:id="35"/>
    <w:bookmarkStart w:name="z38" w:id="36"/>
    <w:p>
      <w:pPr>
        <w:spacing w:after="0"/>
        <w:ind w:left="0"/>
        <w:jc w:val="both"/>
      </w:pPr>
      <w:r>
        <w:rPr>
          <w:rFonts w:ascii="Times New Roman"/>
          <w:b w:val="false"/>
          <w:i w:val="false"/>
          <w:color w:val="000000"/>
          <w:sz w:val="28"/>
        </w:rPr>
        <w:t>
      жобалауға арналған тапсырманың көшірмесі;</w:t>
      </w:r>
    </w:p>
    <w:bookmarkEnd w:id="36"/>
    <w:bookmarkStart w:name="z39" w:id="37"/>
    <w:p>
      <w:pPr>
        <w:spacing w:after="0"/>
        <w:ind w:left="0"/>
        <w:jc w:val="both"/>
      </w:pPr>
      <w:r>
        <w:rPr>
          <w:rFonts w:ascii="Times New Roman"/>
          <w:b w:val="false"/>
          <w:i w:val="false"/>
          <w:color w:val="000000"/>
          <w:sz w:val="28"/>
        </w:rPr>
        <w:t>
      жер учаскесіне құқық беретін құжаттың көшірмесі немесе жергілікті атқарушы органның реконструкциялау (қайта жоспарлау, қайта жабдықтау) туралы шешімінің көшірмесі;</w:t>
      </w:r>
    </w:p>
    <w:bookmarkEnd w:id="37"/>
    <w:bookmarkStart w:name="z40" w:id="38"/>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инженерлік және коммуналдық қамтамасыз ету көздеріне қосылу</w:t>
      </w:r>
    </w:p>
    <w:bookmarkEnd w:id="38"/>
    <w:p>
      <w:pPr>
        <w:spacing w:after="0"/>
        <w:ind w:left="0"/>
        <w:jc w:val="both"/>
      </w:pPr>
      <w:r>
        <w:rPr>
          <w:rFonts w:ascii="Times New Roman"/>
          <w:b w:val="false"/>
          <w:i w:val="false"/>
          <w:color w:val="000000"/>
          <w:sz w:val="28"/>
        </w:rPr>
        <w:t>
      үшін техникалық шарттарға арналған сауалнама парағы;</w:t>
      </w:r>
    </w:p>
    <w:bookmarkStart w:name="z41" w:id="39"/>
    <w:p>
      <w:pPr>
        <w:spacing w:after="0"/>
        <w:ind w:left="0"/>
        <w:jc w:val="both"/>
      </w:pPr>
      <w:r>
        <w:rPr>
          <w:rFonts w:ascii="Times New Roman"/>
          <w:b w:val="false"/>
          <w:i w:val="false"/>
          <w:color w:val="000000"/>
          <w:sz w:val="28"/>
        </w:rPr>
        <w:t>
      топографиялық түсірілім.</w:t>
      </w:r>
    </w:p>
    <w:bookmarkEnd w:id="39"/>
    <w:bookmarkStart w:name="z42" w:id="40"/>
    <w:p>
      <w:pPr>
        <w:spacing w:after="0"/>
        <w:ind w:left="0"/>
        <w:jc w:val="both"/>
      </w:pPr>
      <w:r>
        <w:rPr>
          <w:rFonts w:ascii="Times New Roman"/>
          <w:b w:val="false"/>
          <w:i w:val="false"/>
          <w:color w:val="000000"/>
          <w:sz w:val="28"/>
        </w:rPr>
        <w:t>
      2) Мемлекеттік корпорацияға:</w:t>
      </w:r>
    </w:p>
    <w:bookmarkEnd w:id="40"/>
    <w:bookmarkStart w:name="z43" w:id="41"/>
    <w:p>
      <w:pPr>
        <w:spacing w:after="0"/>
        <w:ind w:left="0"/>
        <w:jc w:val="both"/>
      </w:pPr>
      <w:r>
        <w:rPr>
          <w:rFonts w:ascii="Times New Roman"/>
          <w:b w:val="false"/>
          <w:i w:val="false"/>
          <w:color w:val="000000"/>
          <w:sz w:val="28"/>
        </w:rPr>
        <w:t>
      Сәулет-жоспарлау тапсырмасын және техникалық шарттарды алу үшін:</w:t>
      </w:r>
    </w:p>
    <w:bookmarkEnd w:id="41"/>
    <w:bookmarkStart w:name="z44" w:id="42"/>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бастапқы материалдарды/сәулет-жоспарлау тапсырмасын және техникалық шарттарды ұсыну туралы өтініш;</w:t>
      </w:r>
    </w:p>
    <w:bookmarkEnd w:id="42"/>
    <w:bookmarkStart w:name="z45" w:id="43"/>
    <w:p>
      <w:pPr>
        <w:spacing w:after="0"/>
        <w:ind w:left="0"/>
        <w:jc w:val="both"/>
      </w:pPr>
      <w:r>
        <w:rPr>
          <w:rFonts w:ascii="Times New Roman"/>
          <w:b w:val="false"/>
          <w:i w:val="false"/>
          <w:color w:val="000000"/>
          <w:sz w:val="28"/>
        </w:rPr>
        <w:t>
      жеке басын куәландыратын құжат (көрсетілетін қызметті алушының жеке басын сәйкестендіру үшін);</w:t>
      </w:r>
    </w:p>
    <w:bookmarkEnd w:id="43"/>
    <w:bookmarkStart w:name="z46" w:id="44"/>
    <w:p>
      <w:pPr>
        <w:spacing w:after="0"/>
        <w:ind w:left="0"/>
        <w:jc w:val="both"/>
      </w:pPr>
      <w:r>
        <w:rPr>
          <w:rFonts w:ascii="Times New Roman"/>
          <w:b w:val="false"/>
          <w:i w:val="false"/>
          <w:color w:val="000000"/>
          <w:sz w:val="28"/>
        </w:rPr>
        <w:t>
      жобалауға арналған тапсырма;</w:t>
      </w:r>
    </w:p>
    <w:bookmarkEnd w:id="44"/>
    <w:bookmarkStart w:name="z47" w:id="45"/>
    <w:p>
      <w:pPr>
        <w:spacing w:after="0"/>
        <w:ind w:left="0"/>
        <w:jc w:val="both"/>
      </w:pPr>
      <w:r>
        <w:rPr>
          <w:rFonts w:ascii="Times New Roman"/>
          <w:b w:val="false"/>
          <w:i w:val="false"/>
          <w:color w:val="000000"/>
          <w:sz w:val="28"/>
        </w:rPr>
        <w:t>
      жер учаскесіне құқық беретін құжат немесе жергілікті атқарушы органның реконструкциялау (қайта жоспарлау, қайта жабдықтау) туралы шешімі;</w:t>
      </w:r>
    </w:p>
    <w:bookmarkEnd w:id="45"/>
    <w:bookmarkStart w:name="z48" w:id="46"/>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инженерлік және коммуналдық қамтамасыз ету көздеріне қосылу</w:t>
      </w:r>
    </w:p>
    <w:bookmarkEnd w:id="46"/>
    <w:p>
      <w:pPr>
        <w:spacing w:after="0"/>
        <w:ind w:left="0"/>
        <w:jc w:val="both"/>
      </w:pPr>
      <w:r>
        <w:rPr>
          <w:rFonts w:ascii="Times New Roman"/>
          <w:b w:val="false"/>
          <w:i w:val="false"/>
          <w:color w:val="000000"/>
          <w:sz w:val="28"/>
        </w:rPr>
        <w:t>
      үшін техникалық шарттарға арналған сауалнама парағы;</w:t>
      </w:r>
    </w:p>
    <w:bookmarkStart w:name="z49" w:id="47"/>
    <w:p>
      <w:pPr>
        <w:spacing w:after="0"/>
        <w:ind w:left="0"/>
        <w:jc w:val="both"/>
      </w:pPr>
      <w:r>
        <w:rPr>
          <w:rFonts w:ascii="Times New Roman"/>
          <w:b w:val="false"/>
          <w:i w:val="false"/>
          <w:color w:val="000000"/>
          <w:sz w:val="28"/>
        </w:rPr>
        <w:t>
      бастапқы материалдарды алу үшін:</w:t>
      </w:r>
    </w:p>
    <w:bookmarkEnd w:id="47"/>
    <w:bookmarkStart w:name="z50" w:id="48"/>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бастапқы материалдарды/сәулет-жоспарлау тапсырмасын және техникалық шарттарды ұсыну туралы өтініш;</w:t>
      </w:r>
    </w:p>
    <w:bookmarkEnd w:id="48"/>
    <w:bookmarkStart w:name="z51" w:id="49"/>
    <w:p>
      <w:pPr>
        <w:spacing w:after="0"/>
        <w:ind w:left="0"/>
        <w:jc w:val="both"/>
      </w:pPr>
      <w:r>
        <w:rPr>
          <w:rFonts w:ascii="Times New Roman"/>
          <w:b w:val="false"/>
          <w:i w:val="false"/>
          <w:color w:val="000000"/>
          <w:sz w:val="28"/>
        </w:rPr>
        <w:t>
      жеке басын куәландыратын құжат (көрсетілетін қызметті алушының жеке басын сәйкестендіру үшін);</w:t>
      </w:r>
    </w:p>
    <w:bookmarkEnd w:id="49"/>
    <w:bookmarkStart w:name="z52" w:id="50"/>
    <w:p>
      <w:pPr>
        <w:spacing w:after="0"/>
        <w:ind w:left="0"/>
        <w:jc w:val="both"/>
      </w:pPr>
      <w:r>
        <w:rPr>
          <w:rFonts w:ascii="Times New Roman"/>
          <w:b w:val="false"/>
          <w:i w:val="false"/>
          <w:color w:val="000000"/>
          <w:sz w:val="28"/>
        </w:rPr>
        <w:t>
      жобалауға арналған тапсырма;</w:t>
      </w:r>
    </w:p>
    <w:bookmarkEnd w:id="50"/>
    <w:bookmarkStart w:name="z53" w:id="51"/>
    <w:p>
      <w:pPr>
        <w:spacing w:after="0"/>
        <w:ind w:left="0"/>
        <w:jc w:val="both"/>
      </w:pPr>
      <w:r>
        <w:rPr>
          <w:rFonts w:ascii="Times New Roman"/>
          <w:b w:val="false"/>
          <w:i w:val="false"/>
          <w:color w:val="000000"/>
          <w:sz w:val="28"/>
        </w:rPr>
        <w:t>
      жер учаскесіне құқық беретін құжат немесе жергілікті атқарушы органның реконструкциялау (қайта жоспарлау, қайта жабдықтау) туралы шешімі;</w:t>
      </w:r>
    </w:p>
    <w:bookmarkEnd w:id="51"/>
    <w:bookmarkStart w:name="z54" w:id="52"/>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инженерлік және коммуналдық қамтамасыз ету көздеріне қосылу</w:t>
      </w:r>
    </w:p>
    <w:bookmarkEnd w:id="52"/>
    <w:p>
      <w:pPr>
        <w:spacing w:after="0"/>
        <w:ind w:left="0"/>
        <w:jc w:val="both"/>
      </w:pPr>
      <w:r>
        <w:rPr>
          <w:rFonts w:ascii="Times New Roman"/>
          <w:b w:val="false"/>
          <w:i w:val="false"/>
          <w:color w:val="000000"/>
          <w:sz w:val="28"/>
        </w:rPr>
        <w:t>
      үшін техникалық шарттарға арналған сауалнама парағы;</w:t>
      </w:r>
    </w:p>
    <w:bookmarkStart w:name="z55" w:id="53"/>
    <w:p>
      <w:pPr>
        <w:spacing w:after="0"/>
        <w:ind w:left="0"/>
        <w:jc w:val="both"/>
      </w:pPr>
      <w:r>
        <w:rPr>
          <w:rFonts w:ascii="Times New Roman"/>
          <w:b w:val="false"/>
          <w:i w:val="false"/>
          <w:color w:val="000000"/>
          <w:sz w:val="28"/>
        </w:rPr>
        <w:t>
      топографиялық түсірілім.</w:t>
      </w:r>
    </w:p>
    <w:bookmarkEnd w:id="53"/>
    <w:bookmarkStart w:name="z56" w:id="54"/>
    <w:p>
      <w:pPr>
        <w:spacing w:after="0"/>
        <w:ind w:left="0"/>
        <w:jc w:val="both"/>
      </w:pPr>
      <w:r>
        <w:rPr>
          <w:rFonts w:ascii="Times New Roman"/>
          <w:b w:val="false"/>
          <w:i w:val="false"/>
          <w:color w:val="000000"/>
          <w:sz w:val="28"/>
        </w:rPr>
        <w:t xml:space="preserve">
      порталға: </w:t>
      </w:r>
    </w:p>
    <w:bookmarkEnd w:id="54"/>
    <w:bookmarkStart w:name="z57" w:id="55"/>
    <w:p>
      <w:pPr>
        <w:spacing w:after="0"/>
        <w:ind w:left="0"/>
        <w:jc w:val="both"/>
      </w:pPr>
      <w:r>
        <w:rPr>
          <w:rFonts w:ascii="Times New Roman"/>
          <w:b w:val="false"/>
          <w:i w:val="false"/>
          <w:color w:val="000000"/>
          <w:sz w:val="28"/>
        </w:rPr>
        <w:t>
      Сәулет-жоспарлау тапсырмасын және техникалық шарттарды алу үшін:</w:t>
      </w:r>
    </w:p>
    <w:bookmarkEnd w:id="55"/>
    <w:bookmarkStart w:name="z58" w:id="56"/>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бастапқы материалдарды/сәулет-жоспарлау тапсырмасын және техникалық шарттарды ұсыну туралы өтініш;</w:t>
      </w:r>
    </w:p>
    <w:bookmarkEnd w:id="56"/>
    <w:bookmarkStart w:name="z59" w:id="57"/>
    <w:p>
      <w:pPr>
        <w:spacing w:after="0"/>
        <w:ind w:left="0"/>
        <w:jc w:val="both"/>
      </w:pPr>
      <w:r>
        <w:rPr>
          <w:rFonts w:ascii="Times New Roman"/>
          <w:b w:val="false"/>
          <w:i w:val="false"/>
          <w:color w:val="000000"/>
          <w:sz w:val="28"/>
        </w:rPr>
        <w:t>
      жер учаскесіне құқық беретін құжат немесе жергілікті атқарушы органның реконструкциялау (қайта жоспарлау, қайта жабдықтау) туралы шешімінің электрондық көшірмесі;</w:t>
      </w:r>
    </w:p>
    <w:bookmarkEnd w:id="57"/>
    <w:bookmarkStart w:name="z60" w:id="58"/>
    <w:p>
      <w:pPr>
        <w:spacing w:after="0"/>
        <w:ind w:left="0"/>
        <w:jc w:val="both"/>
      </w:pPr>
      <w:r>
        <w:rPr>
          <w:rFonts w:ascii="Times New Roman"/>
          <w:b w:val="false"/>
          <w:i w:val="false"/>
          <w:color w:val="000000"/>
          <w:sz w:val="28"/>
        </w:rPr>
        <w:t>
      жобалауға арналған тапсырманың электрондық көшірмесі;</w:t>
      </w:r>
    </w:p>
    <w:bookmarkEnd w:id="58"/>
    <w:bookmarkStart w:name="z61" w:id="59"/>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инженерлік және коммуналдық қамтамасыз ету көздеріне қосылу</w:t>
      </w:r>
    </w:p>
    <w:bookmarkEnd w:id="59"/>
    <w:p>
      <w:pPr>
        <w:spacing w:after="0"/>
        <w:ind w:left="0"/>
        <w:jc w:val="both"/>
      </w:pPr>
      <w:r>
        <w:rPr>
          <w:rFonts w:ascii="Times New Roman"/>
          <w:b w:val="false"/>
          <w:i w:val="false"/>
          <w:color w:val="000000"/>
          <w:sz w:val="28"/>
        </w:rPr>
        <w:t>
      үшін техникалық шарттарға арналған сауалнама парағының электрондық көшірмесі;</w:t>
      </w:r>
    </w:p>
    <w:bookmarkStart w:name="z62" w:id="60"/>
    <w:p>
      <w:pPr>
        <w:spacing w:after="0"/>
        <w:ind w:left="0"/>
        <w:jc w:val="both"/>
      </w:pPr>
      <w:r>
        <w:rPr>
          <w:rFonts w:ascii="Times New Roman"/>
          <w:b w:val="false"/>
          <w:i w:val="false"/>
          <w:color w:val="000000"/>
          <w:sz w:val="28"/>
        </w:rPr>
        <w:t>
      бастапқы материалдарды алу үшін:осы мемлекеттік көрсетілетін</w:t>
      </w:r>
    </w:p>
    <w:bookmarkEnd w:id="60"/>
    <w:bookmarkStart w:name="z63" w:id="61"/>
    <w:p>
      <w:pPr>
        <w:spacing w:after="0"/>
        <w:ind w:left="0"/>
        <w:jc w:val="both"/>
      </w:pPr>
      <w:r>
        <w:rPr>
          <w:rFonts w:ascii="Times New Roman"/>
          <w:b w:val="false"/>
          <w:i w:val="false"/>
          <w:color w:val="000000"/>
          <w:sz w:val="28"/>
        </w:rPr>
        <w:t xml:space="preserve">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бастапқы материалдарды/сәулет-жоспарлау тапсырмасын және техникалық шарттарды ұсыну туралы өтініш;</w:t>
      </w:r>
    </w:p>
    <w:bookmarkEnd w:id="61"/>
    <w:bookmarkStart w:name="z64" w:id="62"/>
    <w:p>
      <w:pPr>
        <w:spacing w:after="0"/>
        <w:ind w:left="0"/>
        <w:jc w:val="both"/>
      </w:pPr>
      <w:r>
        <w:rPr>
          <w:rFonts w:ascii="Times New Roman"/>
          <w:b w:val="false"/>
          <w:i w:val="false"/>
          <w:color w:val="000000"/>
          <w:sz w:val="28"/>
        </w:rPr>
        <w:t>
      жер учаскесіне құқық беретін құжат немесе жергілікті атқарушы органның реконструкциялау (қайта жоспарлау, қайта жабдықтау) туралы шешімінің электрондық көшірмесі;</w:t>
      </w:r>
    </w:p>
    <w:bookmarkEnd w:id="62"/>
    <w:bookmarkStart w:name="z65" w:id="63"/>
    <w:p>
      <w:pPr>
        <w:spacing w:after="0"/>
        <w:ind w:left="0"/>
        <w:jc w:val="both"/>
      </w:pPr>
      <w:r>
        <w:rPr>
          <w:rFonts w:ascii="Times New Roman"/>
          <w:b w:val="false"/>
          <w:i w:val="false"/>
          <w:color w:val="000000"/>
          <w:sz w:val="28"/>
        </w:rPr>
        <w:t>
      жобалауға арналған тапсырманың электрондық көшірмесі;</w:t>
      </w:r>
    </w:p>
    <w:bookmarkEnd w:id="63"/>
    <w:bookmarkStart w:name="z66" w:id="64"/>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инженерлік және коммуналдық қамтамасыз ету көздеріне қосылу</w:t>
      </w:r>
    </w:p>
    <w:bookmarkEnd w:id="64"/>
    <w:p>
      <w:pPr>
        <w:spacing w:after="0"/>
        <w:ind w:left="0"/>
        <w:jc w:val="both"/>
      </w:pPr>
      <w:r>
        <w:rPr>
          <w:rFonts w:ascii="Times New Roman"/>
          <w:b w:val="false"/>
          <w:i w:val="false"/>
          <w:color w:val="000000"/>
          <w:sz w:val="28"/>
        </w:rPr>
        <w:t>
      үшін техникалық шарттарға арналған сауалнама парағының электрондық көшірмесі;</w:t>
      </w:r>
    </w:p>
    <w:bookmarkStart w:name="z67" w:id="65"/>
    <w:p>
      <w:pPr>
        <w:spacing w:after="0"/>
        <w:ind w:left="0"/>
        <w:jc w:val="both"/>
      </w:pPr>
      <w:r>
        <w:rPr>
          <w:rFonts w:ascii="Times New Roman"/>
          <w:b w:val="false"/>
          <w:i w:val="false"/>
          <w:color w:val="000000"/>
          <w:sz w:val="28"/>
        </w:rPr>
        <w:t>
      топографиялық түсірілімнің электрондық көшірмесі беріледі.</w:t>
      </w:r>
    </w:p>
    <w:bookmarkEnd w:id="65"/>
    <w:bookmarkStart w:name="z68" w:id="66"/>
    <w:p>
      <w:pPr>
        <w:spacing w:after="0"/>
        <w:ind w:left="0"/>
        <w:jc w:val="both"/>
      </w:pPr>
      <w:r>
        <w:rPr>
          <w:rFonts w:ascii="Times New Roman"/>
          <w:b w:val="false"/>
          <w:i w:val="false"/>
          <w:color w:val="000000"/>
          <w:sz w:val="28"/>
        </w:rPr>
        <w:t>
      Қызмет алушыдан ақпараттық жүйелер арқылы алынуы мүмкін құжаттарды талап етуге жол берілмейді.</w:t>
      </w:r>
    </w:p>
    <w:bookmarkEnd w:id="66"/>
    <w:bookmarkStart w:name="z69" w:id="67"/>
    <w:p>
      <w:pPr>
        <w:spacing w:after="0"/>
        <w:ind w:left="0"/>
        <w:jc w:val="both"/>
      </w:pPr>
      <w:r>
        <w:rPr>
          <w:rFonts w:ascii="Times New Roman"/>
          <w:b w:val="false"/>
          <w:i w:val="false"/>
          <w:color w:val="000000"/>
          <w:sz w:val="28"/>
        </w:rPr>
        <w:t>
      Жеке басын куәландыратын, заңды тұлғаны мемлекеттік тіркеу (қайта тіркеу) туралы, жеке кәсіпкер ретінде тіркеу туралы құжаттар туралы мәліметтерді, жылжымайтын мүлікке тіркелген құқықтар (ауыртпалықтар) және оның техникалық сипаттамалары туралы анықтама көрсетілетін қызметті беруші және Мемлекеттік корпорацияның қызметкері "электрондық үкімет" шлюзі арқылы тиесті мемлекеттік ақпараттық жүйелерден алады.</w:t>
      </w:r>
    </w:p>
    <w:bookmarkEnd w:id="67"/>
    <w:bookmarkStart w:name="z70" w:id="68"/>
    <w:p>
      <w:pPr>
        <w:spacing w:after="0"/>
        <w:ind w:left="0"/>
        <w:jc w:val="both"/>
      </w:pPr>
      <w:r>
        <w:rPr>
          <w:rFonts w:ascii="Times New Roman"/>
          <w:b w:val="false"/>
          <w:i w:val="false"/>
          <w:color w:val="000000"/>
          <w:sz w:val="28"/>
        </w:rPr>
        <w:t>
      Көрсетілетін қызмет берушінің кеңсе қызметкері немесе Мемлекеттік корпорация қызметкері мемлекеттік қызметті көрсету кезінде көрсетілетін қызметті алушының, егер Қазақстан Республикасының заңдарында өзгеше көзделмесе, ақпараттық жүйелердегі заңмен қорғалатын құпияны құрайтын мәліметтерді пайдалануға келісімін алады.</w:t>
      </w:r>
    </w:p>
    <w:bookmarkEnd w:id="68"/>
    <w:bookmarkStart w:name="z71" w:id="69"/>
    <w:p>
      <w:pPr>
        <w:spacing w:after="0"/>
        <w:ind w:left="0"/>
        <w:jc w:val="both"/>
      </w:pPr>
      <w:r>
        <w:rPr>
          <w:rFonts w:ascii="Times New Roman"/>
          <w:b w:val="false"/>
          <w:i w:val="false"/>
          <w:color w:val="000000"/>
          <w:sz w:val="28"/>
        </w:rPr>
        <w:t>
      Мемлекеттік корпорация қызметкері құжаттарды қабылдаған кезде құжаттардың электрондық көшірмелерін жасайды, содан кейін тұпнұсқаларды көрсетілетін қызметті алушыға қайтарады.</w:t>
      </w:r>
    </w:p>
    <w:bookmarkEnd w:id="69"/>
    <w:bookmarkStart w:name="z72" w:id="70"/>
    <w:p>
      <w:pPr>
        <w:spacing w:after="0"/>
        <w:ind w:left="0"/>
        <w:jc w:val="both"/>
      </w:pPr>
      <w:r>
        <w:rPr>
          <w:rFonts w:ascii="Times New Roman"/>
          <w:b w:val="false"/>
          <w:i w:val="false"/>
          <w:color w:val="000000"/>
          <w:sz w:val="28"/>
        </w:rPr>
        <w:t>
      Өтініштің қабылдануын растау:</w:t>
      </w:r>
    </w:p>
    <w:bookmarkEnd w:id="70"/>
    <w:bookmarkStart w:name="z73" w:id="71"/>
    <w:p>
      <w:pPr>
        <w:spacing w:after="0"/>
        <w:ind w:left="0"/>
        <w:jc w:val="both"/>
      </w:pPr>
      <w:r>
        <w:rPr>
          <w:rFonts w:ascii="Times New Roman"/>
          <w:b w:val="false"/>
          <w:i w:val="false"/>
          <w:color w:val="000000"/>
          <w:sz w:val="28"/>
        </w:rPr>
        <w:t>
      құжаттар топтамасының көшірмесіне оның қабылданған уақыты мен күнін көрсете отырып, көрсетілетін қызметті берушінің кеңсесінде тіркелгені туралы көрсетілетін қызмет берушідегі белгі;</w:t>
      </w:r>
    </w:p>
    <w:bookmarkEnd w:id="71"/>
    <w:bookmarkStart w:name="z74" w:id="72"/>
    <w:p>
      <w:pPr>
        <w:spacing w:after="0"/>
        <w:ind w:left="0"/>
        <w:jc w:val="both"/>
      </w:pPr>
      <w:r>
        <w:rPr>
          <w:rFonts w:ascii="Times New Roman"/>
          <w:b w:val="false"/>
          <w:i w:val="false"/>
          <w:color w:val="000000"/>
          <w:sz w:val="28"/>
        </w:rPr>
        <w:t>
      Мемлекеттік корпорация арқылы құжаттарды қабылдаған кезде көрсетілетін қызметті алушыға осы тармағымен көзделген тиісті құжаттардың қабылданғаны туралы қолхат беріледі.</w:t>
      </w:r>
    </w:p>
    <w:bookmarkEnd w:id="72"/>
    <w:bookmarkStart w:name="z75" w:id="73"/>
    <w:p>
      <w:pPr>
        <w:spacing w:after="0"/>
        <w:ind w:left="0"/>
        <w:jc w:val="both"/>
      </w:pPr>
      <w:r>
        <w:rPr>
          <w:rFonts w:ascii="Times New Roman"/>
          <w:b w:val="false"/>
          <w:i w:val="false"/>
          <w:color w:val="000000"/>
          <w:sz w:val="28"/>
        </w:rPr>
        <w:t>
      Мемлекеттік корпорация арқылы дайын құжаттарды беру тиісті құжаттарды қабылдау туралы қолхат негізінде жеке басын куәландыратын құжатты ұсынған кезде алушыға (не уәкілетті өкілі:</w:t>
      </w:r>
    </w:p>
    <w:bookmarkEnd w:id="73"/>
    <w:bookmarkStart w:name="z76" w:id="74"/>
    <w:p>
      <w:pPr>
        <w:spacing w:after="0"/>
        <w:ind w:left="0"/>
        <w:jc w:val="both"/>
      </w:pPr>
      <w:r>
        <w:rPr>
          <w:rFonts w:ascii="Times New Roman"/>
          <w:b w:val="false"/>
          <w:i w:val="false"/>
          <w:color w:val="000000"/>
          <w:sz w:val="28"/>
        </w:rPr>
        <w:t xml:space="preserve">
      құзыретін растайтын құжат бойынша заңды тұлға; </w:t>
      </w:r>
    </w:p>
    <w:bookmarkEnd w:id="74"/>
    <w:bookmarkStart w:name="z77" w:id="75"/>
    <w:p>
      <w:pPr>
        <w:spacing w:after="0"/>
        <w:ind w:left="0"/>
        <w:jc w:val="both"/>
      </w:pPr>
      <w:r>
        <w:rPr>
          <w:rFonts w:ascii="Times New Roman"/>
          <w:b w:val="false"/>
          <w:i w:val="false"/>
          <w:color w:val="000000"/>
          <w:sz w:val="28"/>
        </w:rPr>
        <w:t>
      нотариалды куәландырылған сенімхат бойынша жеке тұлға) жүзеге асырылады.</w:t>
      </w:r>
    </w:p>
    <w:bookmarkEnd w:id="75"/>
    <w:bookmarkStart w:name="z78" w:id="76"/>
    <w:p>
      <w:pPr>
        <w:spacing w:after="0"/>
        <w:ind w:left="0"/>
        <w:jc w:val="both"/>
      </w:pPr>
      <w:r>
        <w:rPr>
          <w:rFonts w:ascii="Times New Roman"/>
          <w:b w:val="false"/>
          <w:i w:val="false"/>
          <w:color w:val="000000"/>
          <w:sz w:val="28"/>
        </w:rPr>
        <w:t>
      Мемлекеттік корпорация нәтижені бір ай мерзім ішінде сақтауды қамтамасыз етеді, содан кейін нәтиже одан әрі сақтау үшін көрсетілетін қызметті берушіге жібереді. Бір ай өткен соң көрсетілетін қызметті алушы өтініш жасаған кезде Мемлекеттік корпорацияның сұрауы бойынша көрсетілетін қызметті беруші бір жұмыс күнінің ішінде көрсетілетін қызметті алушыға беру үшін Мемлекеттік корпорацияға дайын құжаттарды жібереді.</w:t>
      </w:r>
    </w:p>
    <w:bookmarkEnd w:id="76"/>
    <w:bookmarkStart w:name="z79" w:id="77"/>
    <w:p>
      <w:pPr>
        <w:spacing w:after="0"/>
        <w:ind w:left="0"/>
        <w:jc w:val="both"/>
      </w:pPr>
      <w:r>
        <w:rPr>
          <w:rFonts w:ascii="Times New Roman"/>
          <w:b w:val="false"/>
          <w:i w:val="false"/>
          <w:color w:val="000000"/>
          <w:sz w:val="28"/>
        </w:rPr>
        <w:t>
      Порталда электрондық сұрауды қабылдау корсетілетін кызметті алушының "жеке кабинетінде" жүзеге асырылады.";</w:t>
      </w:r>
    </w:p>
    <w:bookmarkEnd w:id="77"/>
    <w:bookmarkStart w:name="z80" w:id="78"/>
    <w:p>
      <w:pPr>
        <w:spacing w:after="0"/>
        <w:ind w:left="0"/>
        <w:jc w:val="both"/>
      </w:pPr>
      <w:r>
        <w:rPr>
          <w:rFonts w:ascii="Times New Roman"/>
          <w:b w:val="false"/>
          <w:i w:val="false"/>
          <w:color w:val="000000"/>
          <w:sz w:val="28"/>
        </w:rPr>
        <w:t xml:space="preserve">
      жоғарыда көрсетілген стандартқа </w:t>
      </w:r>
      <w:r>
        <w:rPr>
          <w:rFonts w:ascii="Times New Roman"/>
          <w:b w:val="false"/>
          <w:i w:val="false"/>
          <w:color w:val="000000"/>
          <w:sz w:val="28"/>
        </w:rPr>
        <w:t>2-қосымша</w:t>
      </w:r>
      <w:r>
        <w:rPr>
          <w:rFonts w:ascii="Times New Roman"/>
          <w:b w:val="false"/>
          <w:i w:val="false"/>
          <w:color w:val="000000"/>
          <w:sz w:val="28"/>
        </w:rPr>
        <w:t xml:space="preserve"> осы бұйрыққа қосымшаға сәйкес редакцияда жазылсын;</w:t>
      </w:r>
    </w:p>
    <w:bookmarkEnd w:id="78"/>
    <w:bookmarkStart w:name="z81" w:id="79"/>
    <w:p>
      <w:pPr>
        <w:spacing w:after="0"/>
        <w:ind w:left="0"/>
        <w:jc w:val="both"/>
      </w:pPr>
      <w:r>
        <w:rPr>
          <w:rFonts w:ascii="Times New Roman"/>
          <w:b w:val="false"/>
          <w:i w:val="false"/>
          <w:color w:val="000000"/>
          <w:sz w:val="28"/>
        </w:rPr>
        <w:t>
      көрсетілген бұйрықпен бекітілген "Тіреу және қоршау конструкцияларын, инженерлік жүйелер мен жабдықтарды өзгертуге байланысты емес қолданыстағы ғимараттардың үй-жайларын (жекелеген бөліктерін) реконструкциялауға (қайта жоспарлауға, қайта жабдықтауға) шешім беру" мемлекеттік көрсетілетін қызмет стандартының тақырыбы мынадай редакцияда жазылсын, орыс тіліндегі мәтіні өзгермейді:</w:t>
      </w:r>
    </w:p>
    <w:bookmarkEnd w:id="79"/>
    <w:bookmarkStart w:name="z82" w:id="80"/>
    <w:p>
      <w:pPr>
        <w:spacing w:after="0"/>
        <w:ind w:left="0"/>
        <w:jc w:val="both"/>
      </w:pPr>
      <w:r>
        <w:rPr>
          <w:rFonts w:ascii="Times New Roman"/>
          <w:b w:val="false"/>
          <w:i w:val="false"/>
          <w:color w:val="000000"/>
          <w:sz w:val="28"/>
        </w:rPr>
        <w:t>
      "Тіреу және қоршау конструкцияларын, инженерлік жүйелер мен жабдықтарды өзгертпей, қолданыстағы ғимараттардағы үй-жайларды (жекелеген бөліктерін) реконструкциялауға (қайта жоспарлауға, қайта жабдықтауға) шешім беру" мемлекеттік көрсетілетін қызмет стандарты".</w:t>
      </w:r>
    </w:p>
    <w:bookmarkEnd w:id="80"/>
    <w:bookmarkStart w:name="z83" w:id="81"/>
    <w:p>
      <w:pPr>
        <w:spacing w:after="0"/>
        <w:ind w:left="0"/>
        <w:jc w:val="both"/>
      </w:pPr>
      <w:r>
        <w:rPr>
          <w:rFonts w:ascii="Times New Roman"/>
          <w:b w:val="false"/>
          <w:i w:val="false"/>
          <w:color w:val="000000"/>
          <w:sz w:val="28"/>
        </w:rPr>
        <w:t>
      2. Қазақстан Республикасы Ұлттық экономика министрлігінің Құрылыс және тұрғын үй-коммуналдық шаруашылық істері комитеті заңнамада белгіленген тәртіппен:</w:t>
      </w:r>
    </w:p>
    <w:bookmarkEnd w:id="81"/>
    <w:bookmarkStart w:name="z84" w:id="8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82"/>
    <w:bookmarkStart w:name="z85" w:id="83"/>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көшірмесінің баспа және электрондық түрде мерзімді баспа басылымдарына және "Әділет" ақпараттық-құқықтық жүйесіне ресми жариялауға, сондай-ақ Қазақстан Республикасы нормативтік құқықтық актілерің эталондық бақылау банкіне енгізу үшін Республикалық құқықтық ақпарат орталығына жіберілуін;</w:t>
      </w:r>
    </w:p>
    <w:bookmarkEnd w:id="83"/>
    <w:bookmarkStart w:name="z86" w:id="84"/>
    <w:p>
      <w:pPr>
        <w:spacing w:after="0"/>
        <w:ind w:left="0"/>
        <w:jc w:val="both"/>
      </w:pPr>
      <w:r>
        <w:rPr>
          <w:rFonts w:ascii="Times New Roman"/>
          <w:b w:val="false"/>
          <w:i w:val="false"/>
          <w:color w:val="000000"/>
          <w:sz w:val="28"/>
        </w:rPr>
        <w:t>
      3) осы бұйрықтың Қазақстан РеспубликасыҰлттық экономика министрлігінің интернет-ресурсында орналастырылуын;</w:t>
      </w:r>
    </w:p>
    <w:bookmarkEnd w:id="84"/>
    <w:bookmarkStart w:name="z87" w:id="85"/>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Ұлттық экономика министрлігінің Заң департаментіне осы тармақтың 1), 2) және 3) тармақшаларында көзделген іс-шаралардың орындалуы туралы мәліметтердің ұсынылуын қамтамасыз етсін.</w:t>
      </w:r>
    </w:p>
    <w:bookmarkEnd w:id="85"/>
    <w:bookmarkStart w:name="z88" w:id="8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86"/>
    <w:bookmarkStart w:name="z89" w:id="8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7"/>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экономика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Бишімбаев</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Ақпарат және коммуникациялар   </w:t>
      </w:r>
    </w:p>
    <w:p>
      <w:pPr>
        <w:spacing w:after="0"/>
        <w:ind w:left="0"/>
        <w:jc w:val="both"/>
      </w:pPr>
      <w:r>
        <w:rPr>
          <w:rFonts w:ascii="Times New Roman"/>
          <w:b w:val="false"/>
          <w:i w:val="false"/>
          <w:color w:val="000000"/>
          <w:sz w:val="28"/>
        </w:rPr>
        <w:t xml:space="preserve">
      министрі   </w:t>
      </w:r>
    </w:p>
    <w:p>
      <w:pPr>
        <w:spacing w:after="0"/>
        <w:ind w:left="0"/>
        <w:jc w:val="both"/>
      </w:pPr>
      <w:r>
        <w:rPr>
          <w:rFonts w:ascii="Times New Roman"/>
          <w:b w:val="false"/>
          <w:i w:val="false"/>
          <w:color w:val="000000"/>
          <w:sz w:val="28"/>
        </w:rPr>
        <w:t xml:space="preserve">
      ____________ Д. Абаев   </w:t>
      </w:r>
    </w:p>
    <w:p>
      <w:pPr>
        <w:spacing w:after="0"/>
        <w:ind w:left="0"/>
        <w:jc w:val="both"/>
      </w:pPr>
      <w:r>
        <w:rPr>
          <w:rFonts w:ascii="Times New Roman"/>
          <w:b w:val="false"/>
          <w:i w:val="false"/>
          <w:color w:val="000000"/>
          <w:sz w:val="28"/>
        </w:rPr>
        <w:t>
      2016 жылғы 20 шілде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2016 жылғы 2016 жылғы</w:t>
            </w:r>
            <w:r>
              <w:br/>
            </w:r>
            <w:r>
              <w:rPr>
                <w:rFonts w:ascii="Times New Roman"/>
                <w:b w:val="false"/>
                <w:i w:val="false"/>
                <w:color w:val="000000"/>
                <w:sz w:val="20"/>
              </w:rPr>
              <w:t>19 шілдедегі</w:t>
            </w:r>
            <w:r>
              <w:br/>
            </w:r>
            <w:r>
              <w:rPr>
                <w:rFonts w:ascii="Times New Roman"/>
                <w:b w:val="false"/>
                <w:i w:val="false"/>
                <w:color w:val="000000"/>
                <w:sz w:val="20"/>
              </w:rPr>
              <w:t>№ 325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"Сәулет-жоспарлау тапсырмасын</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_______________________________</w:t>
      </w:r>
    </w:p>
    <w:p>
      <w:pPr>
        <w:spacing w:after="0"/>
        <w:ind w:left="0"/>
        <w:jc w:val="both"/>
      </w:pPr>
      <w:r>
        <w:rPr>
          <w:rFonts w:ascii="Times New Roman"/>
          <w:b w:val="false"/>
          <w:i w:val="false"/>
          <w:color w:val="000000"/>
          <w:sz w:val="28"/>
        </w:rPr>
        <w:t>
      _______________________________</w:t>
      </w:r>
    </w:p>
    <w:p>
      <w:pPr>
        <w:spacing w:after="0"/>
        <w:ind w:left="0"/>
        <w:jc w:val="both"/>
      </w:pPr>
      <w:r>
        <w:rPr>
          <w:rFonts w:ascii="Times New Roman"/>
          <w:b w:val="false"/>
          <w:i w:val="false"/>
          <w:color w:val="000000"/>
          <w:sz w:val="28"/>
        </w:rPr>
        <w:t>
      _______________________________</w:t>
      </w:r>
    </w:p>
    <w:bookmarkStart w:name="z91" w:id="88"/>
    <w:p>
      <w:pPr>
        <w:spacing w:after="0"/>
        <w:ind w:left="0"/>
        <w:jc w:val="left"/>
      </w:pPr>
      <w:r>
        <w:rPr>
          <w:rFonts w:ascii="Times New Roman"/>
          <w:b/>
          <w:i w:val="false"/>
          <w:color w:val="000000"/>
        </w:rPr>
        <w:t xml:space="preserve"> Бастапқы материалдарды/сәулет-жоспарлау тапсырмасын және техникалық шарттарды ұсыну туралы өтініш</w:t>
      </w:r>
    </w:p>
    <w:bookmarkEnd w:id="88"/>
    <w:p>
      <w:pPr>
        <w:spacing w:after="0"/>
        <w:ind w:left="0"/>
        <w:jc w:val="both"/>
      </w:pPr>
      <w:r>
        <w:rPr>
          <w:rFonts w:ascii="Times New Roman"/>
          <w:b w:val="false"/>
          <w:i w:val="false"/>
          <w:color w:val="000000"/>
          <w:sz w:val="28"/>
        </w:rPr>
        <w:t>
      Өтініш берушінің аты: _______________________________________________</w:t>
      </w:r>
    </w:p>
    <w:p>
      <w:pPr>
        <w:spacing w:after="0"/>
        <w:ind w:left="0"/>
        <w:jc w:val="both"/>
      </w:pPr>
      <w:r>
        <w:rPr>
          <w:rFonts w:ascii="Times New Roman"/>
          <w:b w:val="false"/>
          <w:i w:val="false"/>
          <w:color w:val="000000"/>
          <w:sz w:val="28"/>
        </w:rPr>
        <w:t>
      (Жеке тұлғаның Т.А.Ә. (болған жағдайда) немесе заңды тұлғаның атауы)</w:t>
      </w:r>
    </w:p>
    <w:p>
      <w:pPr>
        <w:spacing w:after="0"/>
        <w:ind w:left="0"/>
        <w:jc w:val="both"/>
      </w:pPr>
      <w:r>
        <w:rPr>
          <w:rFonts w:ascii="Times New Roman"/>
          <w:b w:val="false"/>
          <w:i w:val="false"/>
          <w:color w:val="000000"/>
          <w:sz w:val="28"/>
        </w:rPr>
        <w:t>
      Мекенжайы: __________________________________________________________</w:t>
      </w:r>
    </w:p>
    <w:p>
      <w:pPr>
        <w:spacing w:after="0"/>
        <w:ind w:left="0"/>
        <w:jc w:val="both"/>
      </w:pPr>
      <w:r>
        <w:rPr>
          <w:rFonts w:ascii="Times New Roman"/>
          <w:b w:val="false"/>
          <w:i w:val="false"/>
          <w:color w:val="000000"/>
          <w:sz w:val="28"/>
        </w:rPr>
        <w:t>
      Телефоны:____________________________________________________________</w:t>
      </w:r>
    </w:p>
    <w:p>
      <w:pPr>
        <w:spacing w:after="0"/>
        <w:ind w:left="0"/>
        <w:jc w:val="both"/>
      </w:pPr>
      <w:r>
        <w:rPr>
          <w:rFonts w:ascii="Times New Roman"/>
          <w:b w:val="false"/>
          <w:i w:val="false"/>
          <w:color w:val="000000"/>
          <w:sz w:val="28"/>
        </w:rPr>
        <w:t>
      Тапсырыс беруші: ____________________________________________________</w:t>
      </w:r>
    </w:p>
    <w:p>
      <w:pPr>
        <w:spacing w:after="0"/>
        <w:ind w:left="0"/>
        <w:jc w:val="both"/>
      </w:pPr>
      <w:r>
        <w:rPr>
          <w:rFonts w:ascii="Times New Roman"/>
          <w:b w:val="false"/>
          <w:i w:val="false"/>
          <w:color w:val="000000"/>
          <w:sz w:val="28"/>
        </w:rPr>
        <w:t>
      Жобалаушы № ГСЛ, санаты: ____________________________________________</w:t>
      </w:r>
    </w:p>
    <w:p>
      <w:pPr>
        <w:spacing w:after="0"/>
        <w:ind w:left="0"/>
        <w:jc w:val="both"/>
      </w:pPr>
      <w:r>
        <w:rPr>
          <w:rFonts w:ascii="Times New Roman"/>
          <w:b w:val="false"/>
          <w:i w:val="false"/>
          <w:color w:val="000000"/>
          <w:sz w:val="28"/>
        </w:rPr>
        <w:t>
      Атауы _______________________________________________________________</w:t>
      </w:r>
    </w:p>
    <w:p>
      <w:pPr>
        <w:spacing w:after="0"/>
        <w:ind w:left="0"/>
        <w:jc w:val="both"/>
      </w:pPr>
      <w:r>
        <w:rPr>
          <w:rFonts w:ascii="Times New Roman"/>
          <w:b w:val="false"/>
          <w:i w:val="false"/>
          <w:color w:val="000000"/>
          <w:sz w:val="28"/>
        </w:rPr>
        <w:t>
      Жобаланатын объектінің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Жобаланатын объектінің мекенжайы: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Сізден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921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92100" cy="215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 пакет (сәулет-жоспарлау тапсырмасын, техникалық шарттарды)</w:t>
      </w:r>
      <w:r>
        <w:br/>
      </w:r>
      <w:r>
        <w:rPr>
          <w:rFonts w:ascii="Times New Roman"/>
          <w:b w:val="false"/>
          <w:i w:val="false"/>
          <w:color w:val="000000"/>
          <w:sz w:val="28"/>
        </w:rPr>
        <w:t>
</w:t>
      </w:r>
      <w:r>
        <w:br/>
      </w:r>
    </w:p>
    <w:p>
      <w:pPr>
        <w:spacing w:after="0"/>
        <w:ind w:left="0"/>
        <w:jc w:val="both"/>
      </w:pPr>
      <w:r>
        <w:drawing>
          <wp:inline distT="0" distB="0" distL="0" distR="0">
            <wp:extent cx="2921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92100" cy="215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2 - пакет (сәулет-жоспарлау тапсырмасын, тік жоспарлау белгілерін, түбегейлі жоспарлау жобасынан алынған көшірмені, жолдар мен көшелердің көлденең</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қималарын, техникалық шарттарды, сыртқы инженерлік желілер трассасының схемаларын)</w:t>
      </w:r>
    </w:p>
    <w:p>
      <w:pPr>
        <w:spacing w:after="0"/>
        <w:ind w:left="0"/>
        <w:jc w:val="both"/>
      </w:pPr>
      <w:r>
        <w:rPr>
          <w:rFonts w:ascii="Times New Roman"/>
          <w:b w:val="false"/>
          <w:i w:val="false"/>
          <w:color w:val="000000"/>
          <w:sz w:val="28"/>
        </w:rPr>
        <w:t>
      беруіңізді сұраймын.</w:t>
      </w:r>
    </w:p>
    <w:p>
      <w:pPr>
        <w:spacing w:after="0"/>
        <w:ind w:left="0"/>
        <w:jc w:val="both"/>
      </w:pPr>
      <w:r>
        <w:rPr>
          <w:rFonts w:ascii="Times New Roman"/>
          <w:b w:val="false"/>
          <w:i w:val="false"/>
          <w:color w:val="000000"/>
          <w:sz w:val="28"/>
        </w:rPr>
        <w:t>
      Ақпараттық жүйелерде қамтылған заңмен қорғалатын</w:t>
      </w:r>
    </w:p>
    <w:p>
      <w:pPr>
        <w:spacing w:after="0"/>
        <w:ind w:left="0"/>
        <w:jc w:val="both"/>
      </w:pPr>
      <w:r>
        <w:rPr>
          <w:rFonts w:ascii="Times New Roman"/>
          <w:b w:val="false"/>
          <w:i w:val="false"/>
          <w:color w:val="000000"/>
          <w:sz w:val="28"/>
        </w:rPr>
        <w:t>
      құпияны құрайтын мәліметтерді пайдалануға келісемін.</w:t>
      </w:r>
    </w:p>
    <w:p>
      <w:pPr>
        <w:spacing w:after="0"/>
        <w:ind w:left="0"/>
        <w:jc w:val="both"/>
      </w:pPr>
      <w:r>
        <w:rPr>
          <w:rFonts w:ascii="Times New Roman"/>
          <w:b w:val="false"/>
          <w:i w:val="false"/>
          <w:color w:val="000000"/>
          <w:sz w:val="28"/>
        </w:rPr>
        <w:t>
      күні: 20__ ж. "_____"_______________</w:t>
      </w:r>
    </w:p>
    <w:p>
      <w:pPr>
        <w:spacing w:after="0"/>
        <w:ind w:left="0"/>
        <w:jc w:val="both"/>
      </w:pPr>
      <w:r>
        <w:rPr>
          <w:rFonts w:ascii="Times New Roman"/>
          <w:b w:val="false"/>
          <w:i w:val="false"/>
          <w:color w:val="000000"/>
          <w:sz w:val="28"/>
        </w:rPr>
        <w:t>
      Тапсырды: __________________________</w:t>
      </w:r>
    </w:p>
    <w:p>
      <w:pPr>
        <w:spacing w:after="0"/>
        <w:ind w:left="0"/>
        <w:jc w:val="both"/>
      </w:pPr>
      <w:r>
        <w:rPr>
          <w:rFonts w:ascii="Times New Roman"/>
          <w:b w:val="false"/>
          <w:i w:val="false"/>
          <w:color w:val="000000"/>
          <w:sz w:val="28"/>
        </w:rPr>
        <w:t>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