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82ce" w14:textId="0558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18 қыркүйектегі № 31-1 шешімі. Батыс Қазақстан облысының Әділет департаментінде 2015 жылғы 23 қыркүйекте № 4050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5 006 481 мың теңге:</w:t>
      </w:r>
      <w:r>
        <w:br/>
      </w:r>
      <w:r>
        <w:rPr>
          <w:rFonts w:ascii="Times New Roman"/>
          <w:b w:val="false"/>
          <w:i w:val="false"/>
          <w:color w:val="000000"/>
          <w:sz w:val="28"/>
        </w:rPr>
        <w:t>
      </w:t>
      </w:r>
      <w:r>
        <w:rPr>
          <w:rFonts w:ascii="Times New Roman"/>
          <w:b w:val="false"/>
          <w:i w:val="false"/>
          <w:color w:val="000000"/>
          <w:sz w:val="28"/>
        </w:rPr>
        <w:t>салықтық түсімдер – 855 342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4 141 989 мың теңге;</w:t>
      </w:r>
      <w:r>
        <w:br/>
      </w:r>
      <w:r>
        <w:rPr>
          <w:rFonts w:ascii="Times New Roman"/>
          <w:b w:val="false"/>
          <w:i w:val="false"/>
          <w:color w:val="000000"/>
          <w:sz w:val="28"/>
        </w:rPr>
        <w:t>
      </w:t>
      </w:r>
      <w:r>
        <w:rPr>
          <w:rFonts w:ascii="Times New Roman"/>
          <w:b w:val="false"/>
          <w:i w:val="false"/>
          <w:color w:val="000000"/>
          <w:sz w:val="28"/>
        </w:rPr>
        <w:t>2) шығындар – 4 973 616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74 652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74 652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18 қыркүйектегі </w:t>
            </w:r>
            <w:r>
              <w:br/>
            </w:r>
            <w:r>
              <w:rPr>
                <w:rFonts w:ascii="Times New Roman"/>
                <w:b w:val="false"/>
                <w:i w:val="false"/>
                <w:color w:val="000000"/>
                <w:sz w:val="20"/>
              </w:rPr>
              <w:t xml:space="preserve">№ 31-1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5006481</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378943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4141989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4141989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4141989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4973616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345798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211371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358738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