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6a05" w14:textId="b0d6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21 шілдедегі № 187 қаулысы. Батыс Қазақстан облысының Әділет департаментінде 2015 жылғы 1 қыркүйекте № 4019 болып тіркелді. Күші жойылды - Батыс Қазақстан облысы әкімдігінің 2020 жылғы 30 шілдедегі № 179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сәулет және қала құрылысы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Батыс Қазақстан облысының аумағында жылжымайтын мүлік объектілерінің мекенжайын айқындау бойынша анықтама беру"</w:t>
      </w:r>
      <w:r>
        <w:rPr>
          <w:rFonts w:ascii="Times New Roman"/>
          <w:b w:val="false"/>
          <w:i w:val="false"/>
          <w:color w:val="000000"/>
          <w:sz w:val="28"/>
        </w:rPr>
        <w:t xml:space="preserve"> мемлекеттік қызмет көрсету регламенті;</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"Құрылыс және реконструкция (қайта жоспарлау, қайта жабдықтау) жобаларын әзірлеу кезінде бастапқы материалдарды ұсыну"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"Елді мекен шегінде объект салу үшін жер учаскесін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әкімдігінің 10.11.2016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29.11.2017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 xml:space="preserve">2. 2014 жылғы 9 маусымдағы № 154 "Сәулет және қала құрылысы саласындағы мемлекеттік көрсетілетін қызметтер регламенттерін бекіту туралы"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3581 болып тіркелген, 2014 жылғы 2 тамыздағы "Орал өңірі" және "Приуралье"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құрылыс басқармасы" мемлекеттік мекемесі (А. С. Өксікбаев)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Н. 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29.11.2017 </w:t>
      </w:r>
      <w:r>
        <w:rPr>
          <w:rFonts w:ascii="Times New Roman"/>
          <w:b w:val="false"/>
          <w:i w:val="false"/>
          <w:color w:val="ff0000"/>
          <w:sz w:val="28"/>
        </w:rPr>
        <w:t>№ 293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"Батыс Қазақстан облысының аумағында жылжымайтын мүлік объектілерінің мекенжайын айқындау бойынша анықтама беру" мемлекеттік көрсетілетін қызметі (бұдан әрі – мемлекеттік көрсетілетін қызмет).</w:t>
      </w:r>
    </w:p>
    <w:bookmarkEnd w:id="3"/>
    <w:bookmarkStart w:name="z17" w:id="4"/>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жергiлiктi атқарушы органдарының сәулет, қала құрылысы және құрылыс саласындағы функцияларды жүзеге асыратын тиісті құрылымдық бөлімшелерімен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көрсетіледі.</w:t>
      </w:r>
    </w:p>
    <w:bookmarkEnd w:id="4"/>
    <w:bookmarkStart w:name="z18" w:id="5"/>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нәтижелерін беру:</w:t>
      </w:r>
    </w:p>
    <w:bookmarkEnd w:id="5"/>
    <w:bookmarkStart w:name="z19"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w:t>
      </w:r>
    </w:p>
    <w:bookmarkEnd w:id="6"/>
    <w:bookmarkStart w:name="z20" w:id="7"/>
    <w:p>
      <w:pPr>
        <w:spacing w:after="0"/>
        <w:ind w:left="0"/>
        <w:jc w:val="both"/>
      </w:pPr>
      <w:r>
        <w:rPr>
          <w:rFonts w:ascii="Times New Roman"/>
          <w:b w:val="false"/>
          <w:i w:val="false"/>
          <w:color w:val="000000"/>
          <w:sz w:val="28"/>
        </w:rPr>
        <w:t>
      филиалы-"Халыққа қызмет көрсету орталығы" департаменті (бұдан әрі –Мемлекеттік корпорация);</w:t>
      </w:r>
    </w:p>
    <w:bookmarkEnd w:id="7"/>
    <w:bookmarkStart w:name="z21" w:id="8"/>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–портал) арқылы жүзеге асырылады.</w:t>
      </w:r>
    </w:p>
    <w:bookmarkEnd w:id="8"/>
    <w:bookmarkStart w:name="z22"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9"/>
    <w:bookmarkStart w:name="z23" w:id="10"/>
    <w:p>
      <w:pPr>
        <w:spacing w:after="0"/>
        <w:ind w:left="0"/>
        <w:jc w:val="both"/>
      </w:pPr>
      <w:r>
        <w:rPr>
          <w:rFonts w:ascii="Times New Roman"/>
          <w:b w:val="false"/>
          <w:i w:val="false"/>
          <w:color w:val="000000"/>
          <w:sz w:val="28"/>
        </w:rPr>
        <w:t xml:space="preserve">
      3. Мемлекеттік көрсетілетін қызмет көрсету нәтижесі: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объектілеріне мекенжай беру туралы анықтама беру, жылжымайтын мүлік объектілерін жою туралы анықтама беру;</w:t>
      </w:r>
    </w:p>
    <w:bookmarkEnd w:id="10"/>
    <w:bookmarkStart w:name="z24" w:id="1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11"/>
    <w:bookmarkStart w:name="z25" w:id="1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нәтижесін қағаз түрінде алуға өтініш білдірген кезде мемлекеттік қызметті көрсету нәтижесі электрондық түрде ресімделіп, басып шығарылады.</w:t>
      </w:r>
    </w:p>
    <w:bookmarkEnd w:id="12"/>
    <w:bookmarkStart w:name="z26" w:id="13"/>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 түрде.</w:t>
      </w:r>
    </w:p>
    <w:bookmarkEnd w:id="13"/>
    <w:bookmarkStart w:name="z27" w:id="14"/>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әрі–көрсетілетін қызметті алушы) тегін көрсетіледі.</w:t>
      </w:r>
    </w:p>
    <w:bookmarkEnd w:id="14"/>
    <w:bookmarkStart w:name="z28" w:id="1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толық топтамасын (бұдан әрі – құжаттар топтамасы)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bookmarkStart w:name="z2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30" w:id="17"/>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рәсімді (іс-қимылды) бастауға негіздеме көрсетілетін қызметті алушы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жылжымайтын мүлік объектісінің мекенжайын нақтылау үшін портал арқылы электрондық сұрау нысанындағы өтінішті беруі болып табылады.</w:t>
      </w:r>
    </w:p>
    <w:bookmarkEnd w:id="17"/>
    <w:bookmarkStart w:name="z31" w:id="18"/>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әрбір рәсімнің (іс–қимылдың) мазмұны, оның орындалу ұзақтығы:</w:t>
      </w:r>
    </w:p>
    <w:bookmarkEnd w:id="18"/>
    <w:bookmarkStart w:name="z32" w:id="19"/>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жүйесіне (бұдан әрі – МТАЖ) міндетті тіркеу арқылы жылжымайтын мүлік объектісіне жылжымайтын мүлік объектілерінің мекенжай беру туралы анықтама немесе жылжымайтын мүлік объектілерінің мекенжайын жою туралы анықтама беру кезінде:</w:t>
      </w:r>
    </w:p>
    <w:bookmarkEnd w:id="19"/>
    <w:bookmarkStart w:name="z33" w:id="20"/>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ұсынған жағдайда құжаттарды көрсетілетін қызметті берушінің кеңсесіне жолдайды;</w:t>
      </w:r>
    </w:p>
    <w:bookmarkEnd w:id="20"/>
    <w:bookmarkStart w:name="z34" w:id="21"/>
    <w:p>
      <w:pPr>
        <w:spacing w:after="0"/>
        <w:ind w:left="0"/>
        <w:jc w:val="both"/>
      </w:pPr>
      <w:r>
        <w:rPr>
          <w:rFonts w:ascii="Times New Roman"/>
          <w:b w:val="false"/>
          <w:i w:val="false"/>
          <w:color w:val="000000"/>
          <w:sz w:val="28"/>
        </w:rPr>
        <w:t>
      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p>
    <w:bookmarkEnd w:id="21"/>
    <w:bookmarkStart w:name="z35" w:id="22"/>
    <w:p>
      <w:pPr>
        <w:spacing w:after="0"/>
        <w:ind w:left="0"/>
        <w:jc w:val="both"/>
      </w:pPr>
      <w:r>
        <w:rPr>
          <w:rFonts w:ascii="Times New Roman"/>
          <w:b w:val="false"/>
          <w:i w:val="false"/>
          <w:color w:val="000000"/>
          <w:sz w:val="28"/>
        </w:rPr>
        <w:t>
      3)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22"/>
    <w:bookmarkStart w:name="z36" w:id="23"/>
    <w:p>
      <w:pPr>
        <w:spacing w:after="0"/>
        <w:ind w:left="0"/>
        <w:jc w:val="both"/>
      </w:pPr>
      <w:r>
        <w:rPr>
          <w:rFonts w:ascii="Times New Roman"/>
          <w:b w:val="false"/>
          <w:i w:val="false"/>
          <w:color w:val="000000"/>
          <w:sz w:val="28"/>
        </w:rPr>
        <w:t xml:space="preserve">
      4) көрсетілетін қызметті берушінің жауапты орындаушысы 4 (төрт) жұмыс күні ішінде ұсынылған құжаттар топтамасын тексереді,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2 (екі) жұмыс күні ішінде анықтаманы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әзірлейді және оны қол қою үшін көрсетілетін қызметті берушінің басшысына жолдайды;</w:t>
      </w:r>
    </w:p>
    <w:bookmarkEnd w:id="23"/>
    <w:bookmarkStart w:name="z37" w:id="24"/>
    <w:p>
      <w:pPr>
        <w:spacing w:after="0"/>
        <w:ind w:left="0"/>
        <w:jc w:val="both"/>
      </w:pPr>
      <w:r>
        <w:rPr>
          <w:rFonts w:ascii="Times New Roman"/>
          <w:b w:val="false"/>
          <w:i w:val="false"/>
          <w:color w:val="000000"/>
          <w:sz w:val="28"/>
        </w:rPr>
        <w:t>
      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p>
    <w:bookmarkEnd w:id="24"/>
    <w:bookmarkStart w:name="z38" w:id="25"/>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анықтаманы тіркеу журналына тіркейді және Мемлекеттік корпорацияға жолдайды.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әкімдігінің 16.05.2019 </w:t>
      </w:r>
      <w:r>
        <w:rPr>
          <w:rFonts w:ascii="Times New Roman"/>
          <w:b w:val="false"/>
          <w:i w:val="false"/>
          <w:color w:val="00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 міндетті тіркеу арқылы жылжымайтын мүлік объектісіне жылжымайтын мүлік объектілерінің мекенжай беру туралы анықтама беру немесе жылжымайтын мүлік объектілерін жою кезінде:</w:t>
      </w:r>
    </w:p>
    <w:bookmarkEnd w:id="26"/>
    <w:bookmarkStart w:name="z40" w:id="27"/>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құжаттарды көрсетілетін қызметті берушінің кеңсесіне жолдайды;</w:t>
      </w:r>
    </w:p>
    <w:bookmarkEnd w:id="27"/>
    <w:bookmarkStart w:name="z41" w:id="28"/>
    <w:p>
      <w:pPr>
        <w:spacing w:after="0"/>
        <w:ind w:left="0"/>
        <w:jc w:val="both"/>
      </w:pPr>
      <w:r>
        <w:rPr>
          <w:rFonts w:ascii="Times New Roman"/>
          <w:b w:val="false"/>
          <w:i w:val="false"/>
          <w:color w:val="000000"/>
          <w:sz w:val="28"/>
        </w:rPr>
        <w:t>
      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p>
    <w:bookmarkEnd w:id="28"/>
    <w:bookmarkStart w:name="z42" w:id="29"/>
    <w:p>
      <w:pPr>
        <w:spacing w:after="0"/>
        <w:ind w:left="0"/>
        <w:jc w:val="both"/>
      </w:pPr>
      <w:r>
        <w:rPr>
          <w:rFonts w:ascii="Times New Roman"/>
          <w:b w:val="false"/>
          <w:i w:val="false"/>
          <w:color w:val="000000"/>
          <w:sz w:val="28"/>
        </w:rPr>
        <w:t>
      3)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29"/>
    <w:bookmarkStart w:name="z43" w:id="30"/>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 топтамасын тексереді және 2 (екі) күні ішінде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мемлекеттік қызметті көрсетуден бас тарту туралы дәлелді жауап жобасын немесе 5 (бес) жұмыс күні ішінде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Анықтаманы әзірлейді және оны қол қою үшін көрсетілетін қызметті берушінің басшысына жолдайды;</w:t>
      </w:r>
    </w:p>
    <w:bookmarkEnd w:id="30"/>
    <w:bookmarkStart w:name="z44" w:id="31"/>
    <w:p>
      <w:pPr>
        <w:spacing w:after="0"/>
        <w:ind w:left="0"/>
        <w:jc w:val="both"/>
      </w:pPr>
      <w:r>
        <w:rPr>
          <w:rFonts w:ascii="Times New Roman"/>
          <w:b w:val="false"/>
          <w:i w:val="false"/>
          <w:color w:val="000000"/>
          <w:sz w:val="28"/>
        </w:rPr>
        <w:t>
      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p>
    <w:bookmarkEnd w:id="31"/>
    <w:bookmarkStart w:name="z45" w:id="32"/>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p>
    <w:bookmarkEnd w:id="32"/>
    <w:bookmarkStart w:name="z46" w:id="33"/>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3"/>
    <w:bookmarkStart w:name="z47" w:id="34"/>
    <w:p>
      <w:pPr>
        <w:spacing w:after="0"/>
        <w:ind w:left="0"/>
        <w:jc w:val="both"/>
      </w:pPr>
      <w:r>
        <w:rPr>
          <w:rFonts w:ascii="Times New Roman"/>
          <w:b w:val="false"/>
          <w:i w:val="false"/>
          <w:color w:val="000000"/>
          <w:sz w:val="28"/>
        </w:rPr>
        <w:t>
      1) құжаттар топтамасын тіркеуі және оларды көрсетілетін қызметті берушінің басшысына жолдауы;</w:t>
      </w:r>
    </w:p>
    <w:bookmarkEnd w:id="34"/>
    <w:bookmarkStart w:name="z48" w:id="35"/>
    <w:p>
      <w:pPr>
        <w:spacing w:after="0"/>
        <w:ind w:left="0"/>
        <w:jc w:val="both"/>
      </w:pPr>
      <w:r>
        <w:rPr>
          <w:rFonts w:ascii="Times New Roman"/>
          <w:b w:val="false"/>
          <w:i w:val="false"/>
          <w:color w:val="000000"/>
          <w:sz w:val="28"/>
        </w:rPr>
        <w:t>
      2) көрсетілетін қызметті берушінің жауапты орындаушысын анықтауы;</w:t>
      </w:r>
    </w:p>
    <w:bookmarkEnd w:id="35"/>
    <w:bookmarkStart w:name="z49" w:id="36"/>
    <w:p>
      <w:pPr>
        <w:spacing w:after="0"/>
        <w:ind w:left="0"/>
        <w:jc w:val="both"/>
      </w:pPr>
      <w:r>
        <w:rPr>
          <w:rFonts w:ascii="Times New Roman"/>
          <w:b w:val="false"/>
          <w:i w:val="false"/>
          <w:color w:val="000000"/>
          <w:sz w:val="28"/>
        </w:rPr>
        <w:t>
      3) анықтаманы дайындауы және көрсетілетін қызметті берушінің басшысына қол қоюға жіберуі;</w:t>
      </w:r>
    </w:p>
    <w:bookmarkEnd w:id="36"/>
    <w:bookmarkStart w:name="z50" w:id="37"/>
    <w:p>
      <w:pPr>
        <w:spacing w:after="0"/>
        <w:ind w:left="0"/>
        <w:jc w:val="both"/>
      </w:pPr>
      <w:r>
        <w:rPr>
          <w:rFonts w:ascii="Times New Roman"/>
          <w:b w:val="false"/>
          <w:i w:val="false"/>
          <w:color w:val="000000"/>
          <w:sz w:val="28"/>
        </w:rPr>
        <w:t>
      4) анықтамаға қол қоюы және тіркеуге жолдауы;</w:t>
      </w:r>
    </w:p>
    <w:bookmarkEnd w:id="37"/>
    <w:bookmarkStart w:name="z51" w:id="38"/>
    <w:p>
      <w:pPr>
        <w:spacing w:after="0"/>
        <w:ind w:left="0"/>
        <w:jc w:val="both"/>
      </w:pPr>
      <w:r>
        <w:rPr>
          <w:rFonts w:ascii="Times New Roman"/>
          <w:b w:val="false"/>
          <w:i w:val="false"/>
          <w:color w:val="000000"/>
          <w:sz w:val="28"/>
        </w:rPr>
        <w:t>
      5) анықтаманы тіркеуі және көрсетілетін қызметті алушыға беруі;</w:t>
      </w:r>
    </w:p>
    <w:bookmarkEnd w:id="38"/>
    <w:bookmarkStart w:name="z52"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53" w:id="4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54"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55"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6"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7"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8" w:id="45"/>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5"/>
    <w:bookmarkStart w:name="z59" w:id="46"/>
    <w:p>
      <w:pPr>
        <w:spacing w:after="0"/>
        <w:ind w:left="0"/>
        <w:jc w:val="both"/>
      </w:pPr>
      <w:r>
        <w:rPr>
          <w:rFonts w:ascii="Times New Roman"/>
          <w:b w:val="false"/>
          <w:i w:val="false"/>
          <w:color w:val="000000"/>
          <w:sz w:val="28"/>
        </w:rPr>
        <w:t>
      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p>
    <w:bookmarkEnd w:id="46"/>
    <w:bookmarkStart w:name="z60" w:id="47"/>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(авторландыру процесі) енгізуі;</w:t>
      </w:r>
    </w:p>
    <w:bookmarkEnd w:id="47"/>
    <w:bookmarkStart w:name="z61" w:id="48"/>
    <w:p>
      <w:pPr>
        <w:spacing w:after="0"/>
        <w:ind w:left="0"/>
        <w:jc w:val="both"/>
      </w:pPr>
      <w:r>
        <w:rPr>
          <w:rFonts w:ascii="Times New Roman"/>
          <w:b w:val="false"/>
          <w:i w:val="false"/>
          <w:color w:val="000000"/>
          <w:sz w:val="28"/>
        </w:rPr>
        <w:t>
      3) 2-процесс – Мемлекеттік корпорация қызметкерінің 1 (бір) минут ішінде мемлекеттік көрсетілетін қызметті таңдауы, экранға мемлекеттік көрсетілетін қызметті көрсету үшін сұраныс нысанын шығаруы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48"/>
    <w:bookmarkStart w:name="z62" w:id="49"/>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49"/>
    <w:bookmarkStart w:name="z63" w:id="50"/>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50"/>
    <w:bookmarkStart w:name="z64" w:id="51"/>
    <w:p>
      <w:pPr>
        <w:spacing w:after="0"/>
        <w:ind w:left="0"/>
        <w:jc w:val="both"/>
      </w:pPr>
      <w:r>
        <w:rPr>
          <w:rFonts w:ascii="Times New Roman"/>
          <w:b w:val="false"/>
          <w:i w:val="false"/>
          <w:color w:val="000000"/>
          <w:sz w:val="28"/>
        </w:rPr>
        <w:t>
      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bookmarkEnd w:id="51"/>
    <w:bookmarkStart w:name="z65" w:id="52"/>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52"/>
    <w:bookmarkStart w:name="z66" w:id="5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3"/>
    <w:bookmarkStart w:name="z67" w:id="54"/>
    <w:p>
      <w:pPr>
        <w:spacing w:after="0"/>
        <w:ind w:left="0"/>
        <w:jc w:val="both"/>
      </w:pPr>
      <w:r>
        <w:rPr>
          <w:rFonts w:ascii="Times New Roman"/>
          <w:b w:val="false"/>
          <w:i w:val="false"/>
          <w:color w:val="000000"/>
          <w:sz w:val="28"/>
        </w:rPr>
        <w:t>
      1) 6-процесс – 2 (екі) минут ішінде ЭҮАШ АЖО электрондық құжатты тіркеу;</w:t>
      </w:r>
    </w:p>
    <w:bookmarkEnd w:id="54"/>
    <w:bookmarkStart w:name="z68" w:id="55"/>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55"/>
    <w:bookmarkStart w:name="z69" w:id="56"/>
    <w:p>
      <w:pPr>
        <w:spacing w:after="0"/>
        <w:ind w:left="0"/>
        <w:jc w:val="both"/>
      </w:pPr>
      <w:r>
        <w:rPr>
          <w:rFonts w:ascii="Times New Roman"/>
          <w:b w:val="false"/>
          <w:i w:val="false"/>
          <w:color w:val="000000"/>
          <w:sz w:val="28"/>
        </w:rPr>
        <w:t>
      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корпорацияның қызметкері арқылы тиісті құжаттарды алғандығы туралы қолхат алуы;</w:t>
      </w:r>
    </w:p>
    <w:bookmarkEnd w:id="56"/>
    <w:bookmarkStart w:name="z70" w:id="57"/>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bookmarkEnd w:id="57"/>
    <w:bookmarkStart w:name="z71" w:id="58"/>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диаграммада келтірілген.</w:t>
      </w:r>
    </w:p>
    <w:bookmarkEnd w:id="58"/>
    <w:bookmarkStart w:name="z72" w:id="59"/>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9"/>
    <w:bookmarkStart w:name="z73" w:id="6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60"/>
    <w:bookmarkStart w:name="z74" w:id="61"/>
    <w:p>
      <w:pPr>
        <w:spacing w:after="0"/>
        <w:ind w:left="0"/>
        <w:jc w:val="both"/>
      </w:pPr>
      <w:r>
        <w:rPr>
          <w:rFonts w:ascii="Times New Roman"/>
          <w:b w:val="false"/>
          <w:i w:val="false"/>
          <w:color w:val="000000"/>
          <w:sz w:val="28"/>
        </w:rPr>
        <w:t>
      2) 1-процесс – көрсетілетін қызметті алу үшін мемлекеттік көрсетілетін қызметті алушының порталға ЖСН және (немесе) БСН және парольді (авторландыру процесі) енгізуі;</w:t>
      </w:r>
    </w:p>
    <w:bookmarkEnd w:id="61"/>
    <w:bookmarkStart w:name="z75" w:id="62"/>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bookmarkEnd w:id="62"/>
    <w:bookmarkStart w:name="z76" w:id="63"/>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bookmarkEnd w:id="63"/>
    <w:bookmarkStart w:name="z77" w:id="6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мемлекеттік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64"/>
    <w:bookmarkStart w:name="z78" w:id="65"/>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65"/>
    <w:bookmarkStart w:name="z79" w:id="6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66"/>
    <w:bookmarkStart w:name="z80" w:id="67"/>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67"/>
    <w:bookmarkStart w:name="z81" w:id="68"/>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көрсетуге негіз болатын көрсетілетін қызметті алушы жалғаған құжаттардың сәйкестігін тексеруі;</w:t>
      </w:r>
    </w:p>
    <w:bookmarkEnd w:id="68"/>
    <w:bookmarkStart w:name="z82" w:id="6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69"/>
    <w:bookmarkStart w:name="z83" w:id="70"/>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70"/>
    <w:bookmarkStart w:name="z84" w:id="71"/>
    <w:p>
      <w:pPr>
        <w:spacing w:after="0"/>
        <w:ind w:left="0"/>
        <w:jc w:val="both"/>
      </w:pPr>
      <w:r>
        <w:rPr>
          <w:rFonts w:ascii="Times New Roman"/>
          <w:b w:val="false"/>
          <w:i w:val="false"/>
          <w:color w:val="000000"/>
          <w:sz w:val="28"/>
        </w:rPr>
        <w:t xml:space="preserve">
      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1"/>
    <w:bookmarkStart w:name="z85" w:id="72"/>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p>
    <w:bookmarkEnd w:id="72"/>
    <w:bookmarkStart w:name="z86" w:id="73"/>
    <w:p>
      <w:pPr>
        <w:spacing w:after="0"/>
        <w:ind w:left="0"/>
        <w:jc w:val="both"/>
      </w:pPr>
      <w:r>
        <w:rPr>
          <w:rFonts w:ascii="Times New Roman"/>
          <w:b w:val="false"/>
          <w:i w:val="false"/>
          <w:color w:val="000000"/>
          <w:sz w:val="28"/>
        </w:rPr>
        <w:t xml:space="preserve">
      12.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73"/>
    <w:bookmarkStart w:name="z87" w:id="74"/>
    <w:p>
      <w:pPr>
        <w:spacing w:after="0"/>
        <w:ind w:left="0"/>
        <w:jc w:val="both"/>
      </w:pPr>
      <w:r>
        <w:rPr>
          <w:rFonts w:ascii="Times New Roman"/>
          <w:b w:val="false"/>
          <w:i w:val="false"/>
          <w:color w:val="000000"/>
          <w:sz w:val="28"/>
        </w:rPr>
        <w:t xml:space="preserve">
      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 бөліміне</w:t>
      </w:r>
      <w:r>
        <w:rPr>
          <w:rFonts w:ascii="Times New Roman"/>
          <w:b w:val="false"/>
          <w:i w:val="false"/>
          <w:color w:val="000000"/>
          <w:sz w:val="28"/>
        </w:rPr>
        <w:t xml:space="preserve"> сәйкес жүзеге асырылады.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 қосымша</w:t>
            </w:r>
          </w:p>
        </w:tc>
      </w:tr>
    </w:tbl>
    <w:bookmarkStart w:name="z89" w:id="7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75"/>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w:t>
            </w:r>
            <w:r>
              <w:br/>
            </w:r>
            <w:r>
              <w:rPr>
                <w:rFonts w:ascii="Times New Roman"/>
                <w:b w:val="false"/>
                <w:i w:val="false"/>
                <w:color w:val="000000"/>
                <w:sz w:val="20"/>
              </w:rPr>
              <w:t>мекенжайын айқындау</w:t>
            </w:r>
            <w:r>
              <w:br/>
            </w:r>
            <w:r>
              <w:rPr>
                <w:rFonts w:ascii="Times New Roman"/>
                <w:b w:val="false"/>
                <w:i w:val="false"/>
                <w:color w:val="000000"/>
                <w:sz w:val="20"/>
              </w:rPr>
              <w:t>бойынша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91" w:id="7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76"/>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93" w:id="77"/>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қызметін көрсетудің бизнес-процестерінің анықтамалығы</w:t>
      </w:r>
    </w:p>
    <w:bookmarkEnd w:id="77"/>
    <w:p>
      <w:pPr>
        <w:spacing w:after="0"/>
        <w:ind w:left="0"/>
        <w:jc w:val="both"/>
      </w:pPr>
      <w:r>
        <w:rPr>
          <w:rFonts w:ascii="Times New Roman"/>
          <w:b w:val="false"/>
          <w:i w:val="false"/>
          <w:color w:val="ff0000"/>
          <w:sz w:val="28"/>
        </w:rPr>
        <w:t xml:space="preserve">
      Ескерту. 3-қосымша жаңа редакцияда – Батыс Қазақстан облысы әкімдігінің 16.05.2019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95" w:id="7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w:t>
      </w:r>
    </w:p>
    <w:bookmarkEnd w:id="78"/>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22.05.2018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96" w:id="79"/>
    <w:p>
      <w:pPr>
        <w:spacing w:after="0"/>
        <w:ind w:left="0"/>
        <w:jc w:val="left"/>
      </w:pPr>
      <w:r>
        <w:rPr>
          <w:rFonts w:ascii="Times New Roman"/>
          <w:b/>
          <w:i w:val="false"/>
          <w:color w:val="000000"/>
        </w:rPr>
        <w:t xml:space="preserve"> 1. Жалпы ережелер</w:t>
      </w:r>
    </w:p>
    <w:bookmarkEnd w:id="79"/>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мекенжайлары "Құрылыс салу және реконструкциялау (қайта жоспарлау, қайта жабдықтау) жобаларын әзірлеу кезінде бастапқы материалдарды ұсыну"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 – 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бұйрығымен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көрсетіледі.</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 (бұдан әрі–СЖТ);</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 қайта жабдықтауға) көрсетілетін қызметті берушінің шешімі;</w:t>
      </w:r>
    </w:p>
    <w:p>
      <w:pPr>
        <w:spacing w:after="0"/>
        <w:ind w:left="0"/>
        <w:jc w:val="both"/>
      </w:pPr>
      <w:r>
        <w:rPr>
          <w:rFonts w:ascii="Times New Roman"/>
          <w:b w:val="false"/>
          <w:i w:val="false"/>
          <w:color w:val="000000"/>
          <w:sz w:val="28"/>
        </w:rPr>
        <w:t xml:space="preserve">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w:t>
      </w:r>
    </w:p>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әрі–көрсетілетін қызметті алушы) тегін көрсетіледі.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(бұдан әрі – құжаттар топтамасы)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қолхат береді.</w:t>
      </w:r>
    </w:p>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портал арқылы электрондық сұрау нысанындағы өтінішті беруі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топтамасы толық ұсынбаған жағдайда, көрсетілетін қызметті беруші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емес объектілерді жобалауға арналған өтінішті қарау мерзімі 6 (алты) жұмыс күні ішінде: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сағат ішінде жолдайды;</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шарттардың келіп түсуіне қарай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2 (екі) сағат ішінде дайындайды;</w:t>
      </w:r>
    </w:p>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p>
      <w:pPr>
        <w:spacing w:after="0"/>
        <w:ind w:left="0"/>
        <w:jc w:val="both"/>
      </w:pPr>
      <w:r>
        <w:rPr>
          <w:rFonts w:ascii="Times New Roman"/>
          <w:b w:val="false"/>
          <w:i w:val="false"/>
          <w:color w:val="000000"/>
          <w:sz w:val="28"/>
        </w:rPr>
        <w:t>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ішінде: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объектілерді жобалауға арналған өтінішті қарау мерзімі 15 (он бес) жұмыс күні ішінде: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p>
      <w:pPr>
        <w:spacing w:after="0"/>
        <w:ind w:left="0"/>
        <w:jc w:val="both"/>
      </w:pPr>
      <w:r>
        <w:rPr>
          <w:rFonts w:ascii="Times New Roman"/>
          <w:b w:val="false"/>
          <w:i w:val="false"/>
          <w:color w:val="000000"/>
          <w:sz w:val="28"/>
        </w:rPr>
        <w:t>
      бастапқы материалдарды (СЖТ, техникалық шарттар, егжей –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 ішінде қарастырылады:</w:t>
      </w:r>
    </w:p>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9 (тоғыз) жұмыс күні ішінде дайындайды;</w:t>
      </w:r>
    </w:p>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беру – 15 (он бес) жұмыс күні ішінде қарастырылады:</w:t>
      </w:r>
    </w:p>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9–тармағына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p>
      <w:pPr>
        <w:spacing w:after="0"/>
        <w:ind w:left="0"/>
        <w:jc w:val="both"/>
      </w:pPr>
      <w:r>
        <w:rPr>
          <w:rFonts w:ascii="Times New Roman"/>
          <w:b w:val="false"/>
          <w:i w:val="false"/>
          <w:color w:val="000000"/>
          <w:sz w:val="28"/>
        </w:rPr>
        <w:t>
      техникалық және (немесе) технологиялық жағынан күрделі және күрделі емес объектілерді жобалау бойынша СЖТ, техникалық шарттарды және бастапқы материалдарды алу кезінде:</w:t>
      </w:r>
    </w:p>
    <w:p>
      <w:pPr>
        <w:spacing w:after="0"/>
        <w:ind w:left="0"/>
        <w:jc w:val="both"/>
      </w:pPr>
      <w:r>
        <w:rPr>
          <w:rFonts w:ascii="Times New Roman"/>
          <w:b w:val="false"/>
          <w:i w:val="false"/>
          <w:color w:val="000000"/>
          <w:sz w:val="28"/>
        </w:rPr>
        <w:t>
      1) құжаттар топтамасын тіркеу және оларды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СЖТ, техникалық шарттарды және бастапқы материалдарды дайындау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4) СЖТ, техникалық шарттарға және бастапқы материалдарға қол қою және тіркеуге жолдау;</w:t>
      </w:r>
    </w:p>
    <w:p>
      <w:pPr>
        <w:spacing w:after="0"/>
        <w:ind w:left="0"/>
        <w:jc w:val="both"/>
      </w:pPr>
      <w:r>
        <w:rPr>
          <w:rFonts w:ascii="Times New Roman"/>
          <w:b w:val="false"/>
          <w:i w:val="false"/>
          <w:color w:val="000000"/>
          <w:sz w:val="28"/>
        </w:rPr>
        <w:t>
      5) СЖТ, техникалық шарттарды және бастапқы материалдарды тіркеу және көрсетілетін қызметті алушыға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1) Мемлекеттік корпорацияның қызметкері 2 (екі) минут ішінде көрсетілетін қызметті алушымен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2) 1-процесс–мемлекеттік қызметті көрсету үшін Мемлекеттік корпорация қызметкерімен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(авторландыру процесі) енгізуі;</w:t>
      </w:r>
    </w:p>
    <w:p>
      <w:pPr>
        <w:spacing w:after="0"/>
        <w:ind w:left="0"/>
        <w:jc w:val="both"/>
      </w:pPr>
      <w:r>
        <w:rPr>
          <w:rFonts w:ascii="Times New Roman"/>
          <w:b w:val="false"/>
          <w:i w:val="false"/>
          <w:color w:val="000000"/>
          <w:sz w:val="28"/>
        </w:rPr>
        <w:t>
      3) 2-процесс–Мемлекеттік корпорация қызметкерімен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 – көрсетілетін қызметті алушы өкілінің сенімхат мәліметтері туралы сұранысты 2 (екі) минут ішінде жолдауы;</w:t>
      </w:r>
    </w:p>
    <w:p>
      <w:pPr>
        <w:spacing w:after="0"/>
        <w:ind w:left="0"/>
        <w:jc w:val="both"/>
      </w:pPr>
      <w:r>
        <w:rPr>
          <w:rFonts w:ascii="Times New Roman"/>
          <w:b w:val="false"/>
          <w:i w:val="false"/>
          <w:color w:val="000000"/>
          <w:sz w:val="28"/>
        </w:rPr>
        <w:t>
      5) 1-шарт–ЖТ МДҚ немесе ЗТ МДҚ көрсетілетін қызметті алушының мәліметтерінің және БНАЖ сенімхат мәліметтерінің бар болуын 1 (бір) минут ішінде тексеруі;</w:t>
      </w:r>
    </w:p>
    <w:p>
      <w:pPr>
        <w:spacing w:after="0"/>
        <w:ind w:left="0"/>
        <w:jc w:val="both"/>
      </w:pPr>
      <w:r>
        <w:rPr>
          <w:rFonts w:ascii="Times New Roman"/>
          <w:b w:val="false"/>
          <w:i w:val="false"/>
          <w:color w:val="000000"/>
          <w:sz w:val="28"/>
        </w:rPr>
        <w:t>
      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p>
      <w:pPr>
        <w:spacing w:after="0"/>
        <w:ind w:left="0"/>
        <w:jc w:val="both"/>
      </w:pPr>
      <w:r>
        <w:rPr>
          <w:rFonts w:ascii="Times New Roman"/>
          <w:b w:val="false"/>
          <w:i w:val="false"/>
          <w:color w:val="000000"/>
          <w:sz w:val="28"/>
        </w:rPr>
        <w:t>
      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Start w:name="z97" w:id="80"/>
    <w:p>
      <w:pPr>
        <w:spacing w:after="0"/>
        <w:ind w:left="0"/>
        <w:jc w:val="both"/>
      </w:pPr>
      <w:r>
        <w:rPr>
          <w:rFonts w:ascii="Times New Roman"/>
          <w:b w:val="false"/>
          <w:i w:val="false"/>
          <w:color w:val="000000"/>
          <w:sz w:val="28"/>
        </w:rPr>
        <w:t>
      1) 6-процесс–2 (екі) минут ішінде ЭҮАШ АЖО электрондық құжатты тіркеу;</w:t>
      </w:r>
    </w:p>
    <w:bookmarkEnd w:id="80"/>
    <w:bookmarkStart w:name="z98" w:id="81"/>
    <w:p>
      <w:pPr>
        <w:spacing w:after="0"/>
        <w:ind w:left="0"/>
        <w:jc w:val="both"/>
      </w:pPr>
      <w:r>
        <w:rPr>
          <w:rFonts w:ascii="Times New Roman"/>
          <w:b w:val="false"/>
          <w:i w:val="false"/>
          <w:color w:val="000000"/>
          <w:sz w:val="28"/>
        </w:rPr>
        <w:t>
      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81"/>
    <w:bookmarkStart w:name="z99" w:id="82"/>
    <w:p>
      <w:pPr>
        <w:spacing w:after="0"/>
        <w:ind w:left="0"/>
        <w:jc w:val="both"/>
      </w:pPr>
      <w:r>
        <w:rPr>
          <w:rFonts w:ascii="Times New Roman"/>
          <w:b w:val="false"/>
          <w:i w:val="false"/>
          <w:color w:val="000000"/>
          <w:sz w:val="28"/>
        </w:rPr>
        <w:t>
      3) 7-процесс–көрсетілетін қызметті алушының 2 (екі)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82"/>
    <w:bookmarkStart w:name="z100" w:id="83"/>
    <w:p>
      <w:pPr>
        <w:spacing w:after="0"/>
        <w:ind w:left="0"/>
        <w:jc w:val="both"/>
      </w:pPr>
      <w:r>
        <w:rPr>
          <w:rFonts w:ascii="Times New Roman"/>
          <w:b w:val="false"/>
          <w:i w:val="false"/>
          <w:color w:val="000000"/>
          <w:sz w:val="28"/>
        </w:rPr>
        <w:t>
      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p>
    <w:bookmarkEnd w:id="83"/>
    <w:bookmarkStart w:name="z101" w:id="84"/>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өзара функционалдық іс- қимылдары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диаграммада келтірілген.</w:t>
      </w:r>
    </w:p>
    <w:bookmarkEnd w:id="84"/>
    <w:bookmarkStart w:name="z102" w:id="85"/>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85"/>
    <w:bookmarkStart w:name="z103" w:id="86"/>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86"/>
    <w:bookmarkStart w:name="z104" w:id="87"/>
    <w:p>
      <w:pPr>
        <w:spacing w:after="0"/>
        <w:ind w:left="0"/>
        <w:jc w:val="both"/>
      </w:pPr>
      <w:r>
        <w:rPr>
          <w:rFonts w:ascii="Times New Roman"/>
          <w:b w:val="false"/>
          <w:i w:val="false"/>
          <w:color w:val="000000"/>
          <w:sz w:val="28"/>
        </w:rPr>
        <w:t>
      2) 1-процесс–көрсетілетін қызметті алу үшін көрсетілетін қызметті алушының порталға ЖСН және (немесе) БСН және парольді (авторландыру процесі) енгізуі;</w:t>
      </w:r>
    </w:p>
    <w:bookmarkEnd w:id="87"/>
    <w:bookmarkStart w:name="z105" w:id="88"/>
    <w:p>
      <w:pPr>
        <w:spacing w:after="0"/>
        <w:ind w:left="0"/>
        <w:jc w:val="both"/>
      </w:pPr>
      <w:r>
        <w:rPr>
          <w:rFonts w:ascii="Times New Roman"/>
          <w:b w:val="false"/>
          <w:i w:val="false"/>
          <w:color w:val="000000"/>
          <w:sz w:val="28"/>
        </w:rPr>
        <w:t>
      3) 1-шарт–ЖСН және (немесе) БСН және пароль арқылы тіркелген көрсетілетін қызметті алушының мәліметтерінің дұрыстығын порталда тексеру;</w:t>
      </w:r>
    </w:p>
    <w:bookmarkEnd w:id="88"/>
    <w:bookmarkStart w:name="z106" w:id="89"/>
    <w:p>
      <w:pPr>
        <w:spacing w:after="0"/>
        <w:ind w:left="0"/>
        <w:jc w:val="both"/>
      </w:pPr>
      <w:r>
        <w:rPr>
          <w:rFonts w:ascii="Times New Roman"/>
          <w:b w:val="false"/>
          <w:i w:val="false"/>
          <w:color w:val="000000"/>
          <w:sz w:val="28"/>
        </w:rPr>
        <w:t>
      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bookmarkEnd w:id="89"/>
    <w:bookmarkStart w:name="z107" w:id="90"/>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90"/>
    <w:bookmarkStart w:name="z108" w:id="91"/>
    <w:p>
      <w:pPr>
        <w:spacing w:after="0"/>
        <w:ind w:left="0"/>
        <w:jc w:val="both"/>
      </w:pPr>
      <w:r>
        <w:rPr>
          <w:rFonts w:ascii="Times New Roman"/>
          <w:b w:val="false"/>
          <w:i w:val="false"/>
          <w:color w:val="000000"/>
          <w:sz w:val="28"/>
        </w:rPr>
        <w:t>
      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91"/>
    <w:bookmarkStart w:name="z109" w:id="92"/>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bookmarkEnd w:id="92"/>
    <w:bookmarkStart w:name="z110" w:id="93"/>
    <w:p>
      <w:pPr>
        <w:spacing w:after="0"/>
        <w:ind w:left="0"/>
        <w:jc w:val="both"/>
      </w:pPr>
      <w:r>
        <w:rPr>
          <w:rFonts w:ascii="Times New Roman"/>
          <w:b w:val="false"/>
          <w:i w:val="false"/>
          <w:color w:val="000000"/>
          <w:sz w:val="28"/>
        </w:rPr>
        <w:t>
      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93"/>
    <w:bookmarkStart w:name="z111" w:id="94"/>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жалғаған құжаттардың сәйкестігін тексеруі;</w:t>
      </w:r>
    </w:p>
    <w:bookmarkEnd w:id="94"/>
    <w:bookmarkStart w:name="z112" w:id="95"/>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bookmarkEnd w:id="95"/>
    <w:bookmarkStart w:name="z113" w:id="96"/>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96"/>
    <w:bookmarkStart w:name="z114" w:id="9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p>
    <w:bookmarkEnd w:id="97"/>
    <w:bookmarkStart w:name="z115" w:id="9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8"/>
    <w:bookmarkStart w:name="z116" w:id="99"/>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9"/>
    <w:bookmarkStart w:name="z117" w:id="100"/>
    <w:p>
      <w:pPr>
        <w:spacing w:after="0"/>
        <w:ind w:left="0"/>
        <w:jc w:val="both"/>
      </w:pPr>
      <w:r>
        <w:rPr>
          <w:rFonts w:ascii="Times New Roman"/>
          <w:b w:val="false"/>
          <w:i w:val="false"/>
          <w:color w:val="000000"/>
          <w:sz w:val="28"/>
        </w:rPr>
        <w:t xml:space="preserve">
      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 бөліміне</w:t>
      </w:r>
      <w:r>
        <w:rPr>
          <w:rFonts w:ascii="Times New Roman"/>
          <w:b w:val="false"/>
          <w:i w:val="false"/>
          <w:color w:val="000000"/>
          <w:sz w:val="28"/>
        </w:rPr>
        <w:t xml:space="preserve"> сәйкес жүзеге асырылады.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19" w:id="101"/>
    <w:p>
      <w:pPr>
        <w:spacing w:after="0"/>
        <w:ind w:left="0"/>
        <w:jc w:val="left"/>
      </w:pPr>
      <w:r>
        <w:rPr>
          <w:rFonts w:ascii="Times New Roman"/>
          <w:b/>
          <w:i w:val="false"/>
          <w:color w:val="000000"/>
        </w:rPr>
        <w:t xml:space="preserve"> Көрсетілетін қызметті берушілердің мекенжайлары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w:t>
            </w:r>
            <w:r>
              <w:br/>
            </w:r>
            <w:r>
              <w:rPr>
                <w:rFonts w:ascii="Times New Roman"/>
                <w:b w:val="false"/>
                <w:i w:val="false"/>
                <w:color w:val="000000"/>
                <w:sz w:val="20"/>
              </w:rPr>
              <w:t>жобаларын әзірлеу кезінде</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121" w:id="10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02"/>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w:t>
            </w:r>
            <w:r>
              <w:br/>
            </w:r>
            <w:r>
              <w:rPr>
                <w:rFonts w:ascii="Times New Roman"/>
                <w:b w:val="false"/>
                <w:i w:val="false"/>
                <w:color w:val="000000"/>
                <w:sz w:val="20"/>
              </w:rPr>
              <w:t>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w:t>
            </w:r>
            <w:r>
              <w:br/>
            </w:r>
            <w:r>
              <w:rPr>
                <w:rFonts w:ascii="Times New Roman"/>
                <w:b w:val="false"/>
                <w:i w:val="false"/>
                <w:color w:val="000000"/>
                <w:sz w:val="20"/>
              </w:rPr>
              <w:t>әзірлеу кезінде бастапқы</w:t>
            </w:r>
            <w:r>
              <w:br/>
            </w:r>
            <w:r>
              <w:rPr>
                <w:rFonts w:ascii="Times New Roman"/>
                <w:b w:val="false"/>
                <w:i w:val="false"/>
                <w:color w:val="000000"/>
                <w:sz w:val="20"/>
              </w:rPr>
              <w:t>материалдарды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3" w:id="103"/>
    <w:p>
      <w:pPr>
        <w:spacing w:after="0"/>
        <w:ind w:left="0"/>
        <w:jc w:val="left"/>
      </w:pPr>
      <w:r>
        <w:rPr>
          <w:rFonts w:ascii="Times New Roman"/>
          <w:b/>
          <w:i w:val="false"/>
          <w:color w:val="000000"/>
        </w:rPr>
        <w:t xml:space="preserve"> Порталы арқылы мемлекеттік қызметті көрсетуге тартылған ақпараттық жүйелердің функционалдық өзара іс–қимыл диаграммасы</w:t>
      </w:r>
    </w:p>
    <w:bookmarkEnd w:id="103"/>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 жабдықтау)</w:t>
            </w:r>
            <w:r>
              <w:br/>
            </w:r>
            <w:r>
              <w:rPr>
                <w:rFonts w:ascii="Times New Roman"/>
                <w:b w:val="false"/>
                <w:i w:val="false"/>
                <w:color w:val="000000"/>
                <w:sz w:val="20"/>
              </w:rPr>
              <w:t>жобаларын әзірлеу кезінде бастапқы</w:t>
            </w:r>
            <w:r>
              <w:br/>
            </w:r>
            <w:r>
              <w:rPr>
                <w:rFonts w:ascii="Times New Roman"/>
                <w:b w:val="false"/>
                <w:i w:val="false"/>
                <w:color w:val="000000"/>
                <w:sz w:val="20"/>
              </w:rPr>
              <w:t>материалдарды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25" w:id="104"/>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ұсыну"мемлекеттік қызмет көрсетудің</w:t>
      </w:r>
      <w:r>
        <w:br/>
      </w:r>
      <w:r>
        <w:rPr>
          <w:rFonts w:ascii="Times New Roman"/>
          <w:b/>
          <w:i w:val="false"/>
          <w:color w:val="000000"/>
        </w:rPr>
        <w:t>бизнес-процестерінің анықтамалығы</w:t>
      </w:r>
    </w:p>
    <w:bookmarkEnd w:id="104"/>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95" w:id="10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0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22.05.2018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96" w:id="106"/>
    <w:p>
      <w:pPr>
        <w:spacing w:after="0"/>
        <w:ind w:left="0"/>
        <w:jc w:val="left"/>
      </w:pPr>
      <w:r>
        <w:rPr>
          <w:rFonts w:ascii="Times New Roman"/>
          <w:b/>
          <w:i w:val="false"/>
          <w:color w:val="000000"/>
        </w:rPr>
        <w:t xml:space="preserve"> 1. Жалпы ережелер</w:t>
      </w:r>
    </w:p>
    <w:bookmarkEnd w:id="106"/>
    <w:bookmarkStart w:name="z130" w:id="107"/>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(бұдан әрі–мемлекеттік көрсетілетін қызмет).</w:t>
      </w:r>
    </w:p>
    <w:bookmarkEnd w:id="107"/>
    <w:bookmarkStart w:name="z131" w:id="108"/>
    <w:p>
      <w:pPr>
        <w:spacing w:after="0"/>
        <w:ind w:left="0"/>
        <w:jc w:val="both"/>
      </w:pPr>
      <w:r>
        <w:rPr>
          <w:rFonts w:ascii="Times New Roman"/>
          <w:b w:val="false"/>
          <w:i w:val="false"/>
          <w:color w:val="000000"/>
          <w:sz w:val="28"/>
        </w:rPr>
        <w:t xml:space="preserve">
      Мемлекеттік көрсетілетін қызмет мекенжайлары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8"/>
    <w:bookmarkStart w:name="z132" w:id="10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әрі–Мемлекеттік корпорация);</w:t>
      </w:r>
    </w:p>
    <w:bookmarkEnd w:id="109"/>
    <w:bookmarkStart w:name="z133" w:id="1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10"/>
    <w:bookmarkStart w:name="z134" w:id="111"/>
    <w:p>
      <w:pPr>
        <w:spacing w:after="0"/>
        <w:ind w:left="0"/>
        <w:jc w:val="both"/>
      </w:pPr>
      <w:r>
        <w:rPr>
          <w:rFonts w:ascii="Times New Roman"/>
          <w:b w:val="false"/>
          <w:i w:val="false"/>
          <w:color w:val="000000"/>
          <w:sz w:val="28"/>
        </w:rPr>
        <w:t xml:space="preserve">
      3. Мемлекеттік көрсетілетін қызмет нәтижесі–реконструкциялауға (қайта жоспарлауға, қайта жабдықтауға) көрсетілетін қызметті берушінің шешімі (бұдан әрі–шешім)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дәлелді жауап.</w:t>
      </w:r>
    </w:p>
    <w:bookmarkEnd w:id="111"/>
    <w:bookmarkStart w:name="z135" w:id="112"/>
    <w:p>
      <w:pPr>
        <w:spacing w:after="0"/>
        <w:ind w:left="0"/>
        <w:jc w:val="both"/>
      </w:pPr>
      <w:r>
        <w:rPr>
          <w:rFonts w:ascii="Times New Roman"/>
          <w:b w:val="false"/>
          <w:i w:val="false"/>
          <w:color w:val="000000"/>
          <w:sz w:val="28"/>
        </w:rPr>
        <w:t>
      Мемлекеттік қызмет нәтижесін беру нысаны: қағаз түрінде.</w:t>
      </w:r>
    </w:p>
    <w:bookmarkEnd w:id="112"/>
    <w:bookmarkStart w:name="z136" w:id="113"/>
    <w:p>
      <w:pPr>
        <w:spacing w:after="0"/>
        <w:ind w:left="0"/>
        <w:jc w:val="both"/>
      </w:pPr>
      <w:r>
        <w:rPr>
          <w:rFonts w:ascii="Times New Roman"/>
          <w:b w:val="false"/>
          <w:i w:val="false"/>
          <w:color w:val="000000"/>
          <w:sz w:val="28"/>
        </w:rPr>
        <w:t>
      4. Мемлекеттік қызмет жеке және заңды тұлғаларға (бұдан әрі–көрсетілетін қызметті алушы) тегін көрсетіледі.</w:t>
      </w:r>
    </w:p>
    <w:bookmarkEnd w:id="113"/>
    <w:bookmarkStart w:name="z137" w:id="11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(бұдан әрі-құжаттар топтамасы) толық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14"/>
    <w:bookmarkStart w:name="z138" w:id="1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5"/>
    <w:bookmarkStart w:name="z139" w:id="1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беруі болып табылады.</w:t>
      </w:r>
    </w:p>
    <w:bookmarkEnd w:id="116"/>
    <w:bookmarkStart w:name="z140" w:id="1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17"/>
    <w:bookmarkStart w:name="z141" w:id="118"/>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топтамасын (бұдан әрі–құжаттар топтамасы) ұсынған сәттен бастап 15 (он бес) минут ішінде оларды тіркеу журналына тіркейді және көрсетілетін қызметті берушінің басшысына жолдайды;</w:t>
      </w:r>
    </w:p>
    <w:bookmarkEnd w:id="118"/>
    <w:bookmarkStart w:name="z142" w:id="119"/>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p>
    <w:bookmarkEnd w:id="119"/>
    <w:bookmarkStart w:name="z143" w:id="12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13 (он үш) жұмыс күні ішінде шешім жобасын не 4 (төрт)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сәйкес мемлекеттік қызметті көрсетуден бас тарту туралы дәлелді жауап дайындайды және көрсетілетін қызметті берушінің басшысына қол қою үшін жолдайды;</w:t>
      </w:r>
    </w:p>
    <w:bookmarkEnd w:id="120"/>
    <w:bookmarkStart w:name="z144" w:id="121"/>
    <w:p>
      <w:pPr>
        <w:spacing w:after="0"/>
        <w:ind w:left="0"/>
        <w:jc w:val="both"/>
      </w:pPr>
      <w:r>
        <w:rPr>
          <w:rFonts w:ascii="Times New Roman"/>
          <w:b w:val="false"/>
          <w:i w:val="false"/>
          <w:color w:val="000000"/>
          <w:sz w:val="28"/>
        </w:rPr>
        <w:t>
      4) көрсетілетін қызметті берушінің басшысы 1 (бір) сағат ішінде дайындалған шешім жобасына қол қояды және көрсетілетін қызметті берушінің кеңсе қызметкеріне жолдайды;</w:t>
      </w:r>
    </w:p>
    <w:bookmarkEnd w:id="121"/>
    <w:bookmarkStart w:name="z145" w:id="122"/>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шешімді тіркеу журналына тіркейді және Мемлекеттік корпорацияға жолдайды.</w:t>
      </w:r>
    </w:p>
    <w:bookmarkEnd w:id="122"/>
    <w:bookmarkStart w:name="z146" w:id="123"/>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23"/>
    <w:bookmarkStart w:name="z147" w:id="124"/>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124"/>
    <w:bookmarkStart w:name="z148" w:id="125"/>
    <w:p>
      <w:pPr>
        <w:spacing w:after="0"/>
        <w:ind w:left="0"/>
        <w:jc w:val="both"/>
      </w:pP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p>
    <w:bookmarkEnd w:id="125"/>
    <w:bookmarkStart w:name="z149" w:id="126"/>
    <w:p>
      <w:pPr>
        <w:spacing w:after="0"/>
        <w:ind w:left="0"/>
        <w:jc w:val="both"/>
      </w:pPr>
      <w:r>
        <w:rPr>
          <w:rFonts w:ascii="Times New Roman"/>
          <w:b w:val="false"/>
          <w:i w:val="false"/>
          <w:color w:val="000000"/>
          <w:sz w:val="28"/>
        </w:rPr>
        <w:t>
      3) құжаттар топтамасын тексеру, шешім жобасын дайындау және көрсетілетін қызметті берушінің басшысына қол қоюға жолдау;</w:t>
      </w:r>
    </w:p>
    <w:bookmarkEnd w:id="126"/>
    <w:bookmarkStart w:name="z150" w:id="127"/>
    <w:p>
      <w:pPr>
        <w:spacing w:after="0"/>
        <w:ind w:left="0"/>
        <w:jc w:val="both"/>
      </w:pPr>
      <w:r>
        <w:rPr>
          <w:rFonts w:ascii="Times New Roman"/>
          <w:b w:val="false"/>
          <w:i w:val="false"/>
          <w:color w:val="000000"/>
          <w:sz w:val="28"/>
        </w:rPr>
        <w:t>
      4) шешім жобасына қол қою және тіркеуге жолдау;</w:t>
      </w:r>
    </w:p>
    <w:bookmarkEnd w:id="127"/>
    <w:bookmarkStart w:name="z151" w:id="128"/>
    <w:p>
      <w:pPr>
        <w:spacing w:after="0"/>
        <w:ind w:left="0"/>
        <w:jc w:val="both"/>
      </w:pPr>
      <w:r>
        <w:rPr>
          <w:rFonts w:ascii="Times New Roman"/>
          <w:b w:val="false"/>
          <w:i w:val="false"/>
          <w:color w:val="000000"/>
          <w:sz w:val="28"/>
        </w:rPr>
        <w:t>
      5) шешімді тіркеу және көрсетілетін қызметті алушыға беру.</w:t>
      </w:r>
    </w:p>
    <w:bookmarkEnd w:id="128"/>
    <w:bookmarkStart w:name="z152" w:id="1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9"/>
    <w:bookmarkStart w:name="z153" w:id="1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p>
    <w:bookmarkEnd w:id="130"/>
    <w:bookmarkStart w:name="z154" w:id="131"/>
    <w:p>
      <w:pPr>
        <w:spacing w:after="0"/>
        <w:ind w:left="0"/>
        <w:jc w:val="both"/>
      </w:pPr>
      <w:r>
        <w:rPr>
          <w:rFonts w:ascii="Times New Roman"/>
          <w:b w:val="false"/>
          <w:i w:val="false"/>
          <w:color w:val="000000"/>
          <w:sz w:val="28"/>
        </w:rPr>
        <w:t>
      1) көрсетілетін қызметті берушінің кеңсе қызметкері;</w:t>
      </w:r>
    </w:p>
    <w:bookmarkEnd w:id="131"/>
    <w:bookmarkStart w:name="z155" w:id="132"/>
    <w:p>
      <w:pPr>
        <w:spacing w:after="0"/>
        <w:ind w:left="0"/>
        <w:jc w:val="both"/>
      </w:pPr>
      <w:r>
        <w:rPr>
          <w:rFonts w:ascii="Times New Roman"/>
          <w:b w:val="false"/>
          <w:i w:val="false"/>
          <w:color w:val="000000"/>
          <w:sz w:val="28"/>
        </w:rPr>
        <w:t>
      2) көрсетілетін қызметті берушінің басшысы;</w:t>
      </w:r>
    </w:p>
    <w:bookmarkEnd w:id="132"/>
    <w:bookmarkStart w:name="z156" w:id="1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3"/>
    <w:bookmarkStart w:name="z157" w:id="13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4"/>
    <w:bookmarkStart w:name="z158" w:id="135"/>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35"/>
    <w:bookmarkStart w:name="z159" w:id="136"/>
    <w:p>
      <w:pPr>
        <w:spacing w:after="0"/>
        <w:ind w:left="0"/>
        <w:jc w:val="both"/>
      </w:pPr>
      <w:r>
        <w:rPr>
          <w:rFonts w:ascii="Times New Roman"/>
          <w:b w:val="false"/>
          <w:i w:val="false"/>
          <w:color w:val="000000"/>
          <w:sz w:val="28"/>
        </w:rPr>
        <w:t>
      1) Мемлекеттік корпорация қызметкері 2 (екі) минут ішінде көрсетілетін қызметті алушымен ұсынған өтініштің дұрыс толтырылуын және құжаттар топтамасының толықтығын тексереді;</w:t>
      </w:r>
    </w:p>
    <w:bookmarkEnd w:id="136"/>
    <w:bookmarkStart w:name="z160" w:id="137"/>
    <w:p>
      <w:pPr>
        <w:spacing w:after="0"/>
        <w:ind w:left="0"/>
        <w:jc w:val="both"/>
      </w:pPr>
      <w:r>
        <w:rPr>
          <w:rFonts w:ascii="Times New Roman"/>
          <w:b w:val="false"/>
          <w:i w:val="false"/>
          <w:color w:val="000000"/>
          <w:sz w:val="28"/>
        </w:rPr>
        <w:t>
      2) 1-процесс–мемлекеттік көрсетілетін қызмет көрсету үшін Мемлекеттік корпорация қызметкерімен 2 (екі)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p>
    <w:bookmarkEnd w:id="137"/>
    <w:bookmarkStart w:name="z161" w:id="138"/>
    <w:p>
      <w:pPr>
        <w:spacing w:after="0"/>
        <w:ind w:left="0"/>
        <w:jc w:val="both"/>
      </w:pPr>
      <w:r>
        <w:rPr>
          <w:rFonts w:ascii="Times New Roman"/>
          <w:b w:val="false"/>
          <w:i w:val="false"/>
          <w:color w:val="000000"/>
          <w:sz w:val="28"/>
        </w:rPr>
        <w:t>
      3) 2-процесс–Мемлекеттік корпорация қызметкерімен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38"/>
    <w:bookmarkStart w:name="z162" w:id="139"/>
    <w:p>
      <w:pPr>
        <w:spacing w:after="0"/>
        <w:ind w:left="0"/>
        <w:jc w:val="both"/>
      </w:pPr>
      <w:r>
        <w:rPr>
          <w:rFonts w:ascii="Times New Roman"/>
          <w:b w:val="false"/>
          <w:i w:val="false"/>
          <w:color w:val="000000"/>
          <w:sz w:val="28"/>
        </w:rPr>
        <w:t>
      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p>
    <w:bookmarkEnd w:id="139"/>
    <w:bookmarkStart w:name="z163" w:id="140"/>
    <w:p>
      <w:pPr>
        <w:spacing w:after="0"/>
        <w:ind w:left="0"/>
        <w:jc w:val="both"/>
      </w:pPr>
      <w:r>
        <w:rPr>
          <w:rFonts w:ascii="Times New Roman"/>
          <w:b w:val="false"/>
          <w:i w:val="false"/>
          <w:color w:val="000000"/>
          <w:sz w:val="28"/>
        </w:rPr>
        <w:t>
      5) 1-шарт–ЖТ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140"/>
    <w:bookmarkStart w:name="z164" w:id="141"/>
    <w:p>
      <w:pPr>
        <w:spacing w:after="0"/>
        <w:ind w:left="0"/>
        <w:jc w:val="both"/>
      </w:pPr>
      <w:r>
        <w:rPr>
          <w:rFonts w:ascii="Times New Roman"/>
          <w:b w:val="false"/>
          <w:i w:val="false"/>
          <w:color w:val="000000"/>
          <w:sz w:val="28"/>
        </w:rPr>
        <w:t>
      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2 (екі) минут ішінде қалыптастырылуы;</w:t>
      </w:r>
    </w:p>
    <w:bookmarkEnd w:id="141"/>
    <w:bookmarkStart w:name="z165" w:id="142"/>
    <w:p>
      <w:pPr>
        <w:spacing w:after="0"/>
        <w:ind w:left="0"/>
        <w:jc w:val="both"/>
      </w:pPr>
      <w:r>
        <w:rPr>
          <w:rFonts w:ascii="Times New Roman"/>
          <w:b w:val="false"/>
          <w:i w:val="false"/>
          <w:color w:val="000000"/>
          <w:sz w:val="28"/>
        </w:rPr>
        <w:t>
      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3 (үш) минут ішінде жолдауы.</w:t>
      </w:r>
    </w:p>
    <w:bookmarkEnd w:id="142"/>
    <w:bookmarkStart w:name="z166" w:id="14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43"/>
    <w:bookmarkStart w:name="z167" w:id="144"/>
    <w:p>
      <w:pPr>
        <w:spacing w:after="0"/>
        <w:ind w:left="0"/>
        <w:jc w:val="both"/>
      </w:pPr>
      <w:r>
        <w:rPr>
          <w:rFonts w:ascii="Times New Roman"/>
          <w:b w:val="false"/>
          <w:i w:val="false"/>
          <w:color w:val="000000"/>
          <w:sz w:val="28"/>
        </w:rPr>
        <w:t>
      1) 6-процесс–2 (екі) минут ішінде ЭҮАШ АЖО электрондық құжатты тіркеу;</w:t>
      </w:r>
    </w:p>
    <w:bookmarkEnd w:id="144"/>
    <w:bookmarkStart w:name="z168" w:id="145"/>
    <w:p>
      <w:pPr>
        <w:spacing w:after="0"/>
        <w:ind w:left="0"/>
        <w:jc w:val="both"/>
      </w:pPr>
      <w:r>
        <w:rPr>
          <w:rFonts w:ascii="Times New Roman"/>
          <w:b w:val="false"/>
          <w:i w:val="false"/>
          <w:color w:val="000000"/>
          <w:sz w:val="28"/>
        </w:rPr>
        <w:t>
      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145"/>
    <w:bookmarkStart w:name="z169" w:id="146"/>
    <w:p>
      <w:pPr>
        <w:spacing w:after="0"/>
        <w:ind w:left="0"/>
        <w:jc w:val="both"/>
      </w:pPr>
      <w:r>
        <w:rPr>
          <w:rFonts w:ascii="Times New Roman"/>
          <w:b w:val="false"/>
          <w:i w:val="false"/>
          <w:color w:val="000000"/>
          <w:sz w:val="28"/>
        </w:rPr>
        <w:t>
      3) 7-процесс–3 (үш)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p>
    <w:bookmarkEnd w:id="146"/>
    <w:bookmarkStart w:name="z170" w:id="147"/>
    <w:p>
      <w:pPr>
        <w:spacing w:after="0"/>
        <w:ind w:left="0"/>
        <w:jc w:val="both"/>
      </w:pPr>
      <w:r>
        <w:rPr>
          <w:rFonts w:ascii="Times New Roman"/>
          <w:b w:val="false"/>
          <w:i w:val="false"/>
          <w:color w:val="000000"/>
          <w:sz w:val="28"/>
        </w:rPr>
        <w:t>
      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bookmarkEnd w:id="147"/>
    <w:bookmarkStart w:name="z171" w:id="148"/>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48"/>
    <w:bookmarkStart w:name="z172" w:id="14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9"/>
    <w:bookmarkStart w:name="z173" w:id="15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w:t>
            </w:r>
            <w:r>
              <w:br/>
            </w:r>
            <w:r>
              <w:rPr>
                <w:rFonts w:ascii="Times New Roman"/>
                <w:b w:val="false"/>
                <w:i w:val="false"/>
                <w:color w:val="000000"/>
                <w:sz w:val="20"/>
              </w:rPr>
              <w:t>үй-жайларды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5" w:id="151"/>
    <w:p>
      <w:pPr>
        <w:spacing w:after="0"/>
        <w:ind w:left="0"/>
        <w:jc w:val="left"/>
      </w:pPr>
      <w:r>
        <w:rPr>
          <w:rFonts w:ascii="Times New Roman"/>
          <w:b/>
          <w:i w:val="false"/>
          <w:color w:val="000000"/>
        </w:rPr>
        <w:t xml:space="preserve"> Көрсетілетін қызметті берушілердің мекенжайлары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көшесі, №99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8(71133)-41-2-14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Курмангалиева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 өзгертпей</w:t>
            </w:r>
            <w:r>
              <w:br/>
            </w:r>
            <w:r>
              <w:rPr>
                <w:rFonts w:ascii="Times New Roman"/>
                <w:b w:val="false"/>
                <w:i w:val="false"/>
                <w:color w:val="000000"/>
                <w:sz w:val="20"/>
              </w:rPr>
              <w:t>қолданыстағы ғимараттардағы</w:t>
            </w:r>
            <w:r>
              <w:br/>
            </w:r>
            <w:r>
              <w:rPr>
                <w:rFonts w:ascii="Times New Roman"/>
                <w:b w:val="false"/>
                <w:i w:val="false"/>
                <w:color w:val="000000"/>
                <w:sz w:val="20"/>
              </w:rPr>
              <w:t>үй-жайларды (жекелеген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77" w:id="15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52"/>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79" w:id="15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w:t>
      </w:r>
      <w:r>
        <w:br/>
      </w:r>
      <w:r>
        <w:rPr>
          <w:rFonts w:ascii="Times New Roman"/>
          <w:b/>
          <w:i w:val="false"/>
          <w:color w:val="000000"/>
        </w:rPr>
        <w:t>бизнес–процестерінің анықтамалығы</w:t>
      </w:r>
    </w:p>
    <w:bookmarkEnd w:id="153"/>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252" w:id="154"/>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регламенті</w:t>
      </w:r>
    </w:p>
    <w:bookmarkEnd w:id="15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15.03.2016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3" w:id="155"/>
    <w:p>
      <w:pPr>
        <w:spacing w:after="0"/>
        <w:ind w:left="0"/>
        <w:jc w:val="left"/>
      </w:pPr>
      <w:r>
        <w:rPr>
          <w:rFonts w:ascii="Times New Roman"/>
          <w:b/>
          <w:i w:val="false"/>
          <w:color w:val="000000"/>
        </w:rPr>
        <w:t xml:space="preserve"> 1. Жалпы ережелер</w:t>
      </w:r>
    </w:p>
    <w:bookmarkEnd w:id="155"/>
    <w:bookmarkStart w:name="z254" w:id="156"/>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аудандардың, облыстық маңызы бар қаланың жергілікті атқарушы органдары, ауылдық округтердің әкімдері (бұдан әрі–мемлекеттік көрсетілетін қызметті беруші)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стандартын бекіту туралы" (Қазақстан Республикасының Әділет министрлігінде 2015 жылы 15 мамырда № 11051 тіркелді) бұйрығымен бекітілген "Елді мекен шегінде объект салу үшін жер учаскесін беру" мемлекеттік көрсетілетін қызмет стандарты"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нәтижесі–жер–кадастр жоспары мен уақытша (қысқа мерзімді және ұзақ мерзімді) өтеулі (өтеусіз) жер пайдалану шарты жалғанған жер учаскесіне жер пайдалану құқығын беру туралы шешім (бұдан әрі–шешім)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жер учаскесін таңдау актісі келісілген жағдайда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құнына 2003 жылғы 20 маусымдағы Қазақстан Республикасы Жер кодексінің </w:t>
      </w:r>
      <w:r>
        <w:rPr>
          <w:rFonts w:ascii="Times New Roman"/>
          <w:b w:val="false"/>
          <w:i w:val="false"/>
          <w:color w:val="000000"/>
          <w:sz w:val="28"/>
        </w:rPr>
        <w:t>152-бабына</w:t>
      </w:r>
      <w:r>
        <w:rPr>
          <w:rFonts w:ascii="Times New Roman"/>
          <w:b w:val="false"/>
          <w:i w:val="false"/>
          <w:color w:val="000000"/>
          <w:sz w:val="28"/>
        </w:rPr>
        <w:t xml:space="preserve">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мөлшерде есептелетін жер учаскесіне жер–кадастр жоспарын дайындау құны кіреді.</w:t>
      </w:r>
      <w:r>
        <w:br/>
      </w:r>
      <w:r>
        <w:rPr>
          <w:rFonts w:ascii="Times New Roman"/>
          <w:b w:val="false"/>
          <w:i w:val="false"/>
          <w:color w:val="000000"/>
          <w:sz w:val="28"/>
        </w:rPr>
        <w:t xml:space="preserve">
      </w:t>
      </w:r>
      <w:r>
        <w:rPr>
          <w:rFonts w:ascii="Times New Roman"/>
          <w:b w:val="false"/>
          <w:i w:val="false"/>
          <w:color w:val="000000"/>
          <w:sz w:val="28"/>
        </w:rPr>
        <w:t xml:space="preserve">Жер учаскесіне жер–кадастр жоспарын дайындау үшін ақы төлеу қолма–қол ақшамен немесе екінші деңгейдегі банктер арқылы Мемлекеттік корпорацияның тиісті филиалының есеп айырысу шотына, не осы мемлекеттік қызмет көрсету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ақы төлеу мөлшері мен күнін растайтын төлем құжатын (түбіртек) беретін Мемлекеттік корпорация ғимаратындағы кассаларда қолма–қол ақшасыз аудару нысанында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Веб–портал арқылы мемлекеттік қызметті алуға электронды сұраным берген кезде төлем жасау "электрондық үкіметтің" төлем шлюзі (бұдан әрі–ЭҮТШ)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Жетім балаларға және ата-анасының қамқорлығынсыз қалған балаларға олар он сегіз жасқа толғанға дейінгі кезеңге жер учаскесіне жер–кадастр жоспарын әзірлеу ақысыз негізде жүзеге асырылады.</w:t>
      </w:r>
    </w:p>
    <w:bookmarkEnd w:id="156"/>
    <w:bookmarkStart w:name="z266" w:id="1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7"/>
    <w:bookmarkStart w:name="z267" w:id="15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Мемлекеттік корпорация немесе портал арқылы жүгінген кезде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алушының немесе нотариалды расталған сенімхат бойынша уәкілетті өкілінің (бұдан әрі–көрсетілетін қызметті алушы)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1–кезең:</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құжаттардың электронды көшірмесін жасайды, содан кейін түпнұсқаны көрсетілетін қызметті алушыға қайтарады және тиісті құжаттарды қабылдағаны туралы қолхат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құжатқа бұрыштама қояды және құжаттарды кеңсе қызметкері арқылы сәулет және қала құрылысы саласындағы бөлім кеңсесіне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6) сәулет және қала құрылысы саласындағы бөлімнің кеңсе қызметкері 15 (он бес) минут ішінде құжаттарды тіркейді және сәулет және қала құрылысы саласындағы бөлімнің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7) сәулет және қала құрылысы саласындағы бөлімнің басшысы 15 (он бес) минут ішінде құжаттарды қарайды және сәулет және қала құрылысы саласындағы бөлімнің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8) егер сәулет және қала құрылысы саласындағы бөлімнің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негіздемелерді анықтаған жағдайда, бас тартуды рәсімдейді және сәулет және қала құрылысы саласындағы бөлімнің басшысына жолдайды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сәулет және қала құрылысы саласындағы бөлімнің басшысы бас тартуға қол қояды және сәулет және қала құрылысы саласындағы бөлімнің кеңсе қызметкері арқылы көрсетілетін қызметті берушіге жолдайды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кеңсе қызметкері бас тартуды тіркейді және Мемлекеттік корпорацияға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қызметкері бас тартуды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12) сәулет және қала құрылысы саласындағы бөлімнің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негізінде 7 (жеті) жұмыс күні ішінде жерге орналасу сұлбасымен қоса жер учаскесінің таңдау актісін (бұдан әрі–акт) дайындайды және оны барлық мүдделі органдарға, тиісті қызметтерге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 xml:space="preserve">13) сұратылып отырған жер учаскесі бос болмаған жағдайда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мүдделі мемлекеттік органдар мен тиісті қызметтер және Мемлекеттік корпорация 3 (үш) жұмыс күні ішінде сәулет және қала құрылысы саласындағы бөлімге жер учаскесіне құқық беруден бас тарту үшін негіздеме болатын тиісті ақпаратты жолдайды;</w:t>
      </w:r>
      <w:r>
        <w:br/>
      </w:r>
      <w:r>
        <w:rPr>
          <w:rFonts w:ascii="Times New Roman"/>
          <w:b w:val="false"/>
          <w:i w:val="false"/>
          <w:color w:val="000000"/>
          <w:sz w:val="28"/>
        </w:rPr>
        <w:t xml:space="preserve">
      </w:t>
      </w:r>
      <w:r>
        <w:rPr>
          <w:rFonts w:ascii="Times New Roman"/>
          <w:b w:val="false"/>
          <w:i w:val="false"/>
          <w:color w:val="000000"/>
          <w:sz w:val="28"/>
        </w:rPr>
        <w:t>14) теріс қорытынды берілген жағдайда сәулет және қала құрылысы саласындағы бөлімнің жауапты орындаушысы қорытынды дайындайды және сәулет және қала құрылысы саласындағы бөлімнің басшысына жолдайды (1(бір)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15) сәулет және қала құрылысы саласындағы бөлімнің басшысы бас тартуға қол қояды және сәулет және қала құрылысы саласындағы бөлімнің кеңсе қызметкері арқылы көрсетілетін қызметті берушіге жолдайды;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берушінің кеңсе қызметкері бас тартуды тіркейді және Мемлекеттік корпорацияға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17) Мемлекеттік корпорацияның қызметкері бас тартуды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18) мүдделі мемлекеттік органдар мен тиісті қызметтер актімен келіседі және тиісті қорытындыны, Мемлекеттік корпорация мәліметтерді бере отырып, тиісті қорытынды беру арқылы актімен және жер–кадастрлық жоспарды дайындауға арналған есепті (сметаны) сәулет және қала құрылысы саласындағы бөлімге жолдайды (12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19) сәулет және қала құрылысы саласындағы бөлім қорытынды актіні (бұдан әрі–акт) дайындайды және Мемлекеттік корпорацияға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20) Мемлекеттік корпорацияның қызметкері актті көрсетілетін қызметті алушыға келісу үшін жолдайды;</w:t>
      </w:r>
      <w:r>
        <w:br/>
      </w:r>
      <w:r>
        <w:rPr>
          <w:rFonts w:ascii="Times New Roman"/>
          <w:b w:val="false"/>
          <w:i w:val="false"/>
          <w:color w:val="000000"/>
          <w:sz w:val="28"/>
        </w:rPr>
        <w:t xml:space="preserve">
      </w:t>
      </w:r>
      <w:r>
        <w:rPr>
          <w:rFonts w:ascii="Times New Roman"/>
          <w:b w:val="false"/>
          <w:i w:val="false"/>
          <w:color w:val="000000"/>
          <w:sz w:val="28"/>
        </w:rPr>
        <w:t>21) егер акт көрсетілетін қызметті алушымен келісілмеген жағдайда мемлекеттік көрсетілетін қызмет тоқтатылады;</w:t>
      </w:r>
      <w:r>
        <w:br/>
      </w:r>
      <w:r>
        <w:rPr>
          <w:rFonts w:ascii="Times New Roman"/>
          <w:b w:val="false"/>
          <w:i w:val="false"/>
          <w:color w:val="000000"/>
          <w:sz w:val="28"/>
        </w:rPr>
        <w:t xml:space="preserve">
      </w:t>
      </w:r>
      <w:r>
        <w:rPr>
          <w:rFonts w:ascii="Times New Roman"/>
          <w:b w:val="false"/>
          <w:i w:val="false"/>
          <w:color w:val="000000"/>
          <w:sz w:val="28"/>
        </w:rPr>
        <w:t>2–кезең:</w:t>
      </w:r>
      <w:r>
        <w:br/>
      </w:r>
      <w:r>
        <w:rPr>
          <w:rFonts w:ascii="Times New Roman"/>
          <w:b w:val="false"/>
          <w:i w:val="false"/>
          <w:color w:val="000000"/>
          <w:sz w:val="28"/>
        </w:rPr>
        <w:t xml:space="preserve">
      </w:t>
      </w:r>
      <w:r>
        <w:rPr>
          <w:rFonts w:ascii="Times New Roman"/>
          <w:b w:val="false"/>
          <w:i w:val="false"/>
          <w:color w:val="000000"/>
          <w:sz w:val="28"/>
        </w:rPr>
        <w:t xml:space="preserve">22) көрсетілетін қызметті алушы актімен келіседі,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жер учаскесінің жер-кадастрлық жоспарын дайындау қызметінің ақысын төлеуді жүргізеді;</w:t>
      </w:r>
      <w:r>
        <w:br/>
      </w:r>
      <w:r>
        <w:rPr>
          <w:rFonts w:ascii="Times New Roman"/>
          <w:b w:val="false"/>
          <w:i w:val="false"/>
          <w:color w:val="000000"/>
          <w:sz w:val="28"/>
        </w:rPr>
        <w:t xml:space="preserve">
      </w:t>
      </w:r>
      <w:r>
        <w:rPr>
          <w:rFonts w:ascii="Times New Roman"/>
          <w:b w:val="false"/>
          <w:i w:val="false"/>
          <w:color w:val="000000"/>
          <w:sz w:val="28"/>
        </w:rPr>
        <w:t>23) Мемлекеттік корпорация 10 (он) жұмыс күні ішінде жер–кадастрлық жоспарын дайындайды және оны бекіту, көрсетілетін қызметті берушінің жер учаскесін беру туралы шешімінің жобасын дайындау үшін жер қатынастары саласындағы бөлімге жолдайды;</w:t>
      </w:r>
      <w:r>
        <w:br/>
      </w:r>
      <w:r>
        <w:rPr>
          <w:rFonts w:ascii="Times New Roman"/>
          <w:b w:val="false"/>
          <w:i w:val="false"/>
          <w:color w:val="000000"/>
          <w:sz w:val="28"/>
        </w:rPr>
        <w:t xml:space="preserve">
      </w:t>
      </w:r>
      <w:r>
        <w:rPr>
          <w:rFonts w:ascii="Times New Roman"/>
          <w:b w:val="false"/>
          <w:i w:val="false"/>
          <w:color w:val="000000"/>
          <w:sz w:val="28"/>
        </w:rPr>
        <w:t>24) жер қатынастары саласындағы бөлім жер–кадастрлық жоспарды бекітеді, көрсетілетін қызметті берушінің шешім жобасын дайындайды және шешім қабылдау үшін көрсетілетін қызметті берушіге жолдайды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25) көрсетілетін қызметті беруші шешім шығарады және оның көшірмесін уақытша жер пайдалану келісімшартын (бұдан әрі–келісімшарт) дайындау үшін жер қатынастары саласындағы бөлімге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26) жер қатынастары саласындағы бөлім шешімнің көшірмесін және келісімшартты Мемлекеттік корпорация арқылы көрсетілетін қызметті алушыға қол қоюға жолдайды;</w:t>
      </w:r>
      <w:r>
        <w:br/>
      </w:r>
      <w:r>
        <w:rPr>
          <w:rFonts w:ascii="Times New Roman"/>
          <w:b w:val="false"/>
          <w:i w:val="false"/>
          <w:color w:val="000000"/>
          <w:sz w:val="28"/>
        </w:rPr>
        <w:t xml:space="preserve">
      </w:t>
      </w:r>
      <w:r>
        <w:rPr>
          <w:rFonts w:ascii="Times New Roman"/>
          <w:b w:val="false"/>
          <w:i w:val="false"/>
          <w:color w:val="000000"/>
          <w:sz w:val="28"/>
        </w:rPr>
        <w:t>27) көрсетілетін қызметті алушы құжаттарға қол қояды және Қазақстан Республикасының заңнамасына сәйкес одан әрі жылжымайтын мүлікке құқықтарды мемлекеттік тіркеуді жүзеге асыратын органда тіркеу үшін, Мемлекеттік корпорацияға жолдайды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28) Мемлекеттік корпорация құжаттарды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актті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және басқа уәкілетті органдар қортындылары, жер-кадастрлық жоспарды дайындау;</w:t>
      </w:r>
      <w:r>
        <w:br/>
      </w:r>
      <w:r>
        <w:rPr>
          <w:rFonts w:ascii="Times New Roman"/>
          <w:b w:val="false"/>
          <w:i w:val="false"/>
          <w:color w:val="000000"/>
          <w:sz w:val="28"/>
        </w:rPr>
        <w:t xml:space="preserve">
      </w:t>
      </w:r>
      <w:r>
        <w:rPr>
          <w:rFonts w:ascii="Times New Roman"/>
          <w:b w:val="false"/>
          <w:i w:val="false"/>
          <w:color w:val="000000"/>
          <w:sz w:val="28"/>
        </w:rPr>
        <w:t>5) жер–кадастрлық жоспарды бекіту, шешім жобасын дайындау;</w:t>
      </w:r>
      <w:r>
        <w:br/>
      </w:r>
      <w:r>
        <w:rPr>
          <w:rFonts w:ascii="Times New Roman"/>
          <w:b w:val="false"/>
          <w:i w:val="false"/>
          <w:color w:val="000000"/>
          <w:sz w:val="28"/>
        </w:rPr>
        <w:t xml:space="preserve">
      </w:t>
      </w:r>
      <w:r>
        <w:rPr>
          <w:rFonts w:ascii="Times New Roman"/>
          <w:b w:val="false"/>
          <w:i w:val="false"/>
          <w:color w:val="000000"/>
          <w:sz w:val="28"/>
        </w:rPr>
        <w:t>6) шешім шығару, қол қою және келісімшарт дайындау үшін жолдау;</w:t>
      </w:r>
      <w:r>
        <w:br/>
      </w:r>
      <w:r>
        <w:rPr>
          <w:rFonts w:ascii="Times New Roman"/>
          <w:b w:val="false"/>
          <w:i w:val="false"/>
          <w:color w:val="000000"/>
          <w:sz w:val="28"/>
        </w:rPr>
        <w:t xml:space="preserve">
      </w:t>
      </w:r>
      <w:r>
        <w:rPr>
          <w:rFonts w:ascii="Times New Roman"/>
          <w:b w:val="false"/>
          <w:i w:val="false"/>
          <w:color w:val="000000"/>
          <w:sz w:val="28"/>
        </w:rPr>
        <w:t>7) келісімшартқа қол қою;</w:t>
      </w:r>
      <w:r>
        <w:br/>
      </w:r>
      <w:r>
        <w:rPr>
          <w:rFonts w:ascii="Times New Roman"/>
          <w:b w:val="false"/>
          <w:i w:val="false"/>
          <w:color w:val="000000"/>
          <w:sz w:val="28"/>
        </w:rPr>
        <w:t xml:space="preserve">
      </w:t>
      </w:r>
      <w:r>
        <w:rPr>
          <w:rFonts w:ascii="Times New Roman"/>
          <w:b w:val="false"/>
          <w:i w:val="false"/>
          <w:color w:val="000000"/>
          <w:sz w:val="28"/>
        </w:rPr>
        <w:t>8) мемлекеттік тіркеуге жолдау.</w:t>
      </w:r>
    </w:p>
    <w:bookmarkEnd w:id="158"/>
    <w:bookmarkStart w:name="z308" w:id="159"/>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9"/>
    <w:bookmarkStart w:name="z309" w:id="16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саласындағы бөлімнің басшысы;</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және басқа да уәкілетті органдар;</w:t>
      </w:r>
      <w:r>
        <w:br/>
      </w:r>
      <w:r>
        <w:rPr>
          <w:rFonts w:ascii="Times New Roman"/>
          <w:b w:val="false"/>
          <w:i w:val="false"/>
          <w:color w:val="000000"/>
          <w:sz w:val="28"/>
        </w:rPr>
        <w:t xml:space="preserve">
      </w:t>
      </w:r>
      <w:r>
        <w:rPr>
          <w:rFonts w:ascii="Times New Roman"/>
          <w:b w:val="false"/>
          <w:i w:val="false"/>
          <w:color w:val="000000"/>
          <w:sz w:val="28"/>
        </w:rPr>
        <w:t>7) жер қатынастары саласындағы бөлім.</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осы "Елді мекен шегінде объект салу үшін жер учаскесін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биснес-процестерінің анықтамалығында көрсетіледі.</w:t>
      </w:r>
    </w:p>
    <w:bookmarkEnd w:id="160"/>
    <w:bookmarkStart w:name="z318" w:id="16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61"/>
    <w:bookmarkStart w:name="z319" w:id="162"/>
    <w:p>
      <w:pPr>
        <w:spacing w:after="0"/>
        <w:ind w:left="0"/>
        <w:jc w:val="both"/>
      </w:pPr>
      <w:r>
        <w:rPr>
          <w:rFonts w:ascii="Times New Roman"/>
          <w:b w:val="false"/>
          <w:i w:val="false"/>
          <w:color w:val="000000"/>
          <w:sz w:val="28"/>
        </w:rPr>
        <w:t>
      10.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корпорацияның қызметкері көрсетілетін қызметті алушының,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 процесс–2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49" w:id="163"/>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қызметіне мемлекеттік қызмет көрсетудің бизнес-процестерінің анықтамалығы</w:t>
      </w:r>
    </w:p>
    <w:bookmarkEnd w:id="163"/>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51" w:id="16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164"/>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53" w:id="165"/>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165"/>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