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31bb8" w14:textId="3e31b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"Тұқым шаруашылығын дамытуды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2015 жылғы 20 тамыздағы № 48/02 қаулысы. Қарағанды облысының Әділет департаментінде 2015 жылғы 17 қыркүйекте № 3413 болып тіркелді. Күші жойылды - Қарағанды облысының әкімдігінің 2020 жылғы 31 қаңтардағы № 05/02 қаулысымен</w:t>
      </w:r>
    </w:p>
    <w:p>
      <w:pPr>
        <w:spacing w:after="0"/>
        <w:ind w:left="0"/>
        <w:jc w:val="both"/>
      </w:pPr>
      <w:bookmarkStart w:name="z3" w:id="0"/>
      <w:r>
        <w:rPr>
          <w:rFonts w:ascii="Times New Roman"/>
          <w:b w:val="false"/>
          <w:i w:val="false"/>
          <w:color w:val="ff0000"/>
          <w:sz w:val="28"/>
        </w:rPr>
        <w:t xml:space="preserve">
      Ескерту. Күші жойылды - Қарағанды облысының әкімдігінің 31.01.2020 № 05/02 (алғашқы ресми жарияланған күннен бастап қолданысқа енгізілсін)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Заңдарына, Қазақстан Республикасы Ауыл шаруашылығы Министрінің 2015 жылғы 6 мамырдағы № 4-2/419 "Тұқым шаруашылығын дамытуды субсидиялау" мемлекеттік көрсетілетін қызмет стандартын бекіту туралы</w:t>
      </w:r>
      <w:r>
        <w:rPr>
          <w:rFonts w:ascii="Times New Roman"/>
          <w:b/>
          <w:i w:val="false"/>
          <w:color w:val="000000"/>
          <w:sz w:val="28"/>
        </w:rPr>
        <w:t xml:space="preserve">" </w:t>
      </w:r>
      <w:r>
        <w:rPr>
          <w:rFonts w:ascii="Times New Roman"/>
          <w:b w:val="false"/>
          <w:i w:val="false"/>
          <w:color w:val="000000"/>
          <w:sz w:val="28"/>
        </w:rPr>
        <w:t xml:space="preserve">бұйрығына </w:t>
      </w:r>
      <w:r>
        <w:rPr>
          <w:rFonts w:ascii="Times New Roman"/>
          <w:b w:val="false"/>
          <w:i w:val="false"/>
          <w:color w:val="000000"/>
          <w:sz w:val="28"/>
        </w:rPr>
        <w:t xml:space="preserve">(Нормативтік құқықтық актілерді мемлекеттік тіркеу тізілімінде № 11455 болып тіркелген) сәйкес Қарағанды облысының әкімдігі </w:t>
      </w:r>
      <w:r>
        <w:rPr>
          <w:rFonts w:ascii="Times New Roman"/>
          <w:b/>
          <w:i w:val="false"/>
          <w:color w:val="000000"/>
          <w:sz w:val="28"/>
        </w:rPr>
        <w:t>ҚАУЛЫ ЕТЕДІ:</w:t>
      </w:r>
    </w:p>
    <w:bookmarkStart w:name="z4" w:id="1"/>
    <w:p>
      <w:pPr>
        <w:spacing w:after="0"/>
        <w:ind w:left="0"/>
        <w:jc w:val="both"/>
      </w:pPr>
      <w:r>
        <w:rPr>
          <w:rFonts w:ascii="Times New Roman"/>
          <w:b w:val="false"/>
          <w:i w:val="false"/>
          <w:color w:val="000000"/>
          <w:sz w:val="28"/>
        </w:rPr>
        <w:t xml:space="preserve">
      1. Қоса беріліп отырған "Тұқым шаруашылығын дамытуды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Осы қаулының орындалуын бақылау Қарағанды облысы әкімінің жетекшілік жасайтын орынбасарына жүктелсін.</w:t>
      </w:r>
    </w:p>
    <w:bookmarkEnd w:id="2"/>
    <w:bookmarkStart w:name="z6" w:id="3"/>
    <w:p>
      <w:pPr>
        <w:spacing w:after="0"/>
        <w:ind w:left="0"/>
        <w:jc w:val="both"/>
      </w:pPr>
      <w:r>
        <w:rPr>
          <w:rFonts w:ascii="Times New Roman"/>
          <w:b w:val="false"/>
          <w:i w:val="false"/>
          <w:color w:val="000000"/>
          <w:sz w:val="28"/>
        </w:rPr>
        <w:t>
      3. Осы каулы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Әбдібеков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2015 жылғы 20 тамыздағы</w:t>
            </w:r>
            <w:r>
              <w:br/>
            </w:r>
            <w:r>
              <w:rPr>
                <w:rFonts w:ascii="Times New Roman"/>
                <w:b w:val="false"/>
                <w:i w:val="false"/>
                <w:color w:val="000000"/>
                <w:sz w:val="20"/>
              </w:rPr>
              <w:t>№ 48/02 қаулысымен бекітілді</w:t>
            </w:r>
          </w:p>
        </w:tc>
      </w:tr>
    </w:tbl>
    <w:bookmarkStart w:name="z9" w:id="4"/>
    <w:p>
      <w:pPr>
        <w:spacing w:after="0"/>
        <w:ind w:left="0"/>
        <w:jc w:val="left"/>
      </w:pPr>
      <w:r>
        <w:rPr>
          <w:rFonts w:ascii="Times New Roman"/>
          <w:b/>
          <w:i w:val="false"/>
          <w:color w:val="000000"/>
        </w:rPr>
        <w:t xml:space="preserve"> "Тұқым шаруашылығын дамытуды субсидиялау" мемлекеттік көрсетілетін қызмет регламенті</w:t>
      </w:r>
    </w:p>
    <w:bookmarkEnd w:id="4"/>
    <w:p>
      <w:pPr>
        <w:spacing w:after="0"/>
        <w:ind w:left="0"/>
        <w:jc w:val="both"/>
      </w:pPr>
      <w:r>
        <w:rPr>
          <w:rFonts w:ascii="Times New Roman"/>
          <w:b w:val="false"/>
          <w:i w:val="false"/>
          <w:color w:val="ff0000"/>
          <w:sz w:val="28"/>
        </w:rPr>
        <w:t xml:space="preserve">
      Ескерту. Регламент жаңа редакцияда - Қарағанды облысы әкімдігінің 30.04.2019 </w:t>
      </w:r>
      <w:r>
        <w:rPr>
          <w:rFonts w:ascii="Times New Roman"/>
          <w:b w:val="false"/>
          <w:i w:val="false"/>
          <w:color w:val="ff0000"/>
          <w:sz w:val="28"/>
        </w:rPr>
        <w:t>№ 26/03</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қаулысымен.</w:t>
      </w:r>
    </w:p>
    <w:bookmarkStart w:name="z169" w:id="5"/>
    <w:p>
      <w:pPr>
        <w:spacing w:after="0"/>
        <w:ind w:left="0"/>
        <w:jc w:val="left"/>
      </w:pPr>
      <w:r>
        <w:rPr>
          <w:rFonts w:ascii="Times New Roman"/>
          <w:b/>
          <w:i w:val="false"/>
          <w:color w:val="000000"/>
        </w:rPr>
        <w:t xml:space="preserve"> 1 тарау. Жалпы ережелер</w:t>
      </w:r>
    </w:p>
    <w:bookmarkEnd w:id="5"/>
    <w:bookmarkStart w:name="z170" w:id="6"/>
    <w:p>
      <w:pPr>
        <w:spacing w:after="0"/>
        <w:ind w:left="0"/>
        <w:jc w:val="both"/>
      </w:pPr>
      <w:r>
        <w:rPr>
          <w:rFonts w:ascii="Times New Roman"/>
          <w:b w:val="false"/>
          <w:i w:val="false"/>
          <w:color w:val="000000"/>
          <w:sz w:val="28"/>
        </w:rPr>
        <w:t xml:space="preserve">
      1. "Тұқым шаруашылығын дамытуды субсидиялау" мемлекеттік көрсетілетін қызметі (бұдан әрі – мемлекеттік көрсетілетін қызмет) облыстың жергілікті атқарушы органымен (бұдан әрі - қызмет көрсетуші) көрсетіледі. </w:t>
      </w:r>
    </w:p>
    <w:bookmarkEnd w:id="6"/>
    <w:bookmarkStart w:name="z171" w:id="7"/>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End w:id="7"/>
    <w:bookmarkStart w:name="z172" w:id="8"/>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bookmarkEnd w:id="8"/>
    <w:bookmarkStart w:name="z173" w:id="9"/>
    <w:p>
      <w:pPr>
        <w:spacing w:after="0"/>
        <w:ind w:left="0"/>
        <w:jc w:val="both"/>
      </w:pPr>
      <w:r>
        <w:rPr>
          <w:rFonts w:ascii="Times New Roman"/>
          <w:b w:val="false"/>
          <w:i w:val="false"/>
          <w:color w:val="000000"/>
          <w:sz w:val="28"/>
        </w:rPr>
        <w:t xml:space="preserve">
      3. Мемлекеттік қызметті көрсету нәтижесі – субсидияны аудару туралы хабарлама не Қазақстан Республикасы Ауыл шаруашылығы министрінің 2015 жылғы 6 мамырдағы № 4-2/419 "Тұқым шаруашылығын дамытуды субсидиялау" мемлекеттік көрсетілетін қызмет стандартын бекіту туралы" (Нормативтік құқықтық актілерді мемлекеттік тіркеу тізілімінде № 11455 болып тіркелген) бұйрығымен бекітілген "Тұқым шаруашылығын дамытуды субсидиялау" мемлекеттік көрсетілетін қызмет стандартының (бұдан әрі – стандарт)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көрсетілетін қызметті ұсынудан уәжді бас тарту.</w:t>
      </w:r>
    </w:p>
    <w:bookmarkEnd w:id="9"/>
    <w:bookmarkStart w:name="z174" w:id="10"/>
    <w:p>
      <w:pPr>
        <w:spacing w:after="0"/>
        <w:ind w:left="0"/>
        <w:jc w:val="both"/>
      </w:pPr>
      <w:r>
        <w:rPr>
          <w:rFonts w:ascii="Times New Roman"/>
          <w:b w:val="false"/>
          <w:i w:val="false"/>
          <w:color w:val="000000"/>
          <w:sz w:val="28"/>
        </w:rPr>
        <w:t>
      Мемлекеттік қызметті көрсету нәтижесін ұсыну нысаны – электрондық.</w:t>
      </w:r>
    </w:p>
    <w:bookmarkEnd w:id="10"/>
    <w:bookmarkStart w:name="z175" w:id="11"/>
    <w:p>
      <w:pPr>
        <w:spacing w:after="0"/>
        <w:ind w:left="0"/>
        <w:jc w:val="both"/>
      </w:pPr>
      <w:r>
        <w:rPr>
          <w:rFonts w:ascii="Times New Roman"/>
          <w:b w:val="false"/>
          <w:i w:val="false"/>
          <w:color w:val="000000"/>
          <w:sz w:val="28"/>
        </w:rPr>
        <w:t xml:space="preserve">
      Көрсетілетін қызметті алушыға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нысандар бойынша электрондық құжат нысанында мемлекеттік қызметті көрсету нәтижесі туралы хабарлама жолданады. Хабарлама субсидиялаудың ақпараттық жүйесінде тіркелген кезде көрсетілетін қызметті алушы көрсеткен электрондық почта мекенжайына жолданады.</w:t>
      </w:r>
    </w:p>
    <w:bookmarkEnd w:id="11"/>
    <w:bookmarkStart w:name="z176" w:id="12"/>
    <w:p>
      <w:pPr>
        <w:spacing w:after="0"/>
        <w:ind w:left="0"/>
        <w:jc w:val="left"/>
      </w:pPr>
      <w:r>
        <w:rPr>
          <w:rFonts w:ascii="Times New Roman"/>
          <w:b/>
          <w:i w:val="false"/>
          <w:color w:val="000000"/>
        </w:rPr>
        <w:t xml:space="preserve"> 2 тарау. Мемлекеттік көрсетілетін қызмет процесінде көрсетілетін қызметті берушінің құрылымдық бөлімшелерінің (қызметкерлерінің) іс-қимыл тәртібін сипаттау</w:t>
      </w:r>
    </w:p>
    <w:bookmarkEnd w:id="12"/>
    <w:bookmarkStart w:name="z177" w:id="13"/>
    <w:p>
      <w:pPr>
        <w:spacing w:after="0"/>
        <w:ind w:left="0"/>
        <w:jc w:val="both"/>
      </w:pPr>
      <w:r>
        <w:rPr>
          <w:rFonts w:ascii="Times New Roman"/>
          <w:b w:val="false"/>
          <w:i w:val="false"/>
          <w:color w:val="000000"/>
          <w:sz w:val="28"/>
        </w:rPr>
        <w:t>
      4. Мемлекеттік қызметті көрсету бойынша рәсімді (іс-қимылды) бастауға негіздеме көрсетілетін қызметті алушының порталға электрондық цифрлық қолтаңбамен (бұдан әрі – ЭЦҚ) куәландырылған электрондық құжат нысанында:</w:t>
      </w:r>
    </w:p>
    <w:bookmarkEnd w:id="13"/>
    <w:bookmarkStart w:name="z178" w:id="14"/>
    <w:p>
      <w:pPr>
        <w:spacing w:after="0"/>
        <w:ind w:left="0"/>
        <w:jc w:val="both"/>
      </w:pPr>
      <w:r>
        <w:rPr>
          <w:rFonts w:ascii="Times New Roman"/>
          <w:b w:val="false"/>
          <w:i w:val="false"/>
          <w:color w:val="000000"/>
          <w:sz w:val="28"/>
        </w:rPr>
        <w:t xml:space="preserve">
      1) стандарттың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норма бойынша нақты босатылған элиталық тұқымдар және (немесе) бірінші репродукция тұқымдары үшін субсидия алуға арналған өтінімді;</w:t>
      </w:r>
    </w:p>
    <w:bookmarkEnd w:id="14"/>
    <w:bookmarkStart w:name="z179" w:id="15"/>
    <w:p>
      <w:pPr>
        <w:spacing w:after="0"/>
        <w:ind w:left="0"/>
        <w:jc w:val="both"/>
      </w:pPr>
      <w:r>
        <w:rPr>
          <w:rFonts w:ascii="Times New Roman"/>
          <w:b w:val="false"/>
          <w:i w:val="false"/>
          <w:color w:val="000000"/>
          <w:sz w:val="28"/>
        </w:rPr>
        <w:t xml:space="preserve">
      2) стандарттың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элиталық тұқым өсіру шаруашылығынан (тұқым өсіру шаруашылығынан, тұқым өткізушіден) толық құны бойынша нақты сатып алынған бірінші ұрпақ будандарының тұқымдары (мақтаның бірінші немесе екінші репродукция тұқымдары, жеміс-жидек дақылдары мен жүзімнің элиталық көшеттері) үшін субсидиялар алуға арналған өтінімді;</w:t>
      </w:r>
    </w:p>
    <w:bookmarkEnd w:id="15"/>
    <w:bookmarkStart w:name="z180" w:id="16"/>
    <w:p>
      <w:pPr>
        <w:spacing w:after="0"/>
        <w:ind w:left="0"/>
        <w:jc w:val="both"/>
      </w:pPr>
      <w:r>
        <w:rPr>
          <w:rFonts w:ascii="Times New Roman"/>
          <w:b w:val="false"/>
          <w:i w:val="false"/>
          <w:color w:val="000000"/>
          <w:sz w:val="28"/>
        </w:rPr>
        <w:t xml:space="preserve">
      3) стандарттың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элиталық тұқым өсіру шаруашылығынан (тұқым өсіру шаруашылығынан, тұқым өткізушіден) бірінші ұрпақ будандарының тұқымдарын (мақтаның бірінші, екінші репродукция тұқымдарын, жеміс-жидек дақылдары мен жүзімнің элиталық көшеттерін) арзандатылған құны бойынша сатып алу кезінде тиесілі субсидияларды төлеу туралы өтпелі өтiнiмді ұсынуы болып табылады.</w:t>
      </w:r>
    </w:p>
    <w:bookmarkEnd w:id="16"/>
    <w:bookmarkStart w:name="z181" w:id="17"/>
    <w:p>
      <w:pPr>
        <w:spacing w:after="0"/>
        <w:ind w:left="0"/>
        <w:jc w:val="both"/>
      </w:pPr>
      <w:r>
        <w:rPr>
          <w:rFonts w:ascii="Times New Roman"/>
          <w:b w:val="false"/>
          <w:i w:val="false"/>
          <w:color w:val="000000"/>
          <w:sz w:val="28"/>
        </w:rPr>
        <w:t>
      Өтінімнің (өтпелі өтінімнің) қабылданғанын субсидиялаудың ақпараттық жүйесіндегі көрсетілетін қызметті алушының "жеке кабинетінде" мемлекеттік қызметті көрсетуге арналған сұранымның қабылданғаны туралы тиісті мәртебе растайды.</w:t>
      </w:r>
    </w:p>
    <w:bookmarkEnd w:id="17"/>
    <w:bookmarkStart w:name="z182" w:id="18"/>
    <w:p>
      <w:pPr>
        <w:spacing w:after="0"/>
        <w:ind w:left="0"/>
        <w:jc w:val="both"/>
      </w:pPr>
      <w:r>
        <w:rPr>
          <w:rFonts w:ascii="Times New Roman"/>
          <w:b w:val="false"/>
          <w:i w:val="false"/>
          <w:color w:val="000000"/>
          <w:sz w:val="28"/>
        </w:rPr>
        <w:t>
      5. Мемлекеттік көрсетілетін қызмет процесінің құрамына кіретін әрбір рәсімнің (іс-қимылдың) мазмұны, оның орындалу ұзақтығы:</w:t>
      </w:r>
    </w:p>
    <w:bookmarkEnd w:id="18"/>
    <w:bookmarkStart w:name="z183" w:id="19"/>
    <w:p>
      <w:pPr>
        <w:spacing w:after="0"/>
        <w:ind w:left="0"/>
        <w:jc w:val="both"/>
      </w:pPr>
      <w:r>
        <w:rPr>
          <w:rFonts w:ascii="Times New Roman"/>
          <w:b w:val="false"/>
          <w:i w:val="false"/>
          <w:color w:val="000000"/>
          <w:sz w:val="28"/>
        </w:rPr>
        <w:t>
      1) көрсетілетін қызметті берушінің жауапты маманы көрсетілетін қызметті алушының өтінімді немесе өтпелі өтінімді тіркеген сәттен бастап 1 (бір) жұмыс күнi iшiнде ЭЦҚ-ны пайдаланып тиісті хабарламаға қол қою жолымен оның қабылданғанын растайды. Осы хабарлама көрсетілетін қызметті алушының "жеке кабинетінде" қолжетімді болады.</w:t>
      </w:r>
    </w:p>
    <w:bookmarkEnd w:id="19"/>
    <w:bookmarkStart w:name="z184" w:id="20"/>
    <w:p>
      <w:pPr>
        <w:spacing w:after="0"/>
        <w:ind w:left="0"/>
        <w:jc w:val="both"/>
      </w:pPr>
      <w:r>
        <w:rPr>
          <w:rFonts w:ascii="Times New Roman"/>
          <w:b w:val="false"/>
          <w:i w:val="false"/>
          <w:color w:val="000000"/>
          <w:sz w:val="28"/>
        </w:rPr>
        <w:t>
      Бұл ретте өтпелі өтінімнің қабылданғаны туралы хабарлама элиттұқымшардың (тұқымшардың, өткізушінің) Жеке кабинетінде қолжетімді болады. Элиттұқымшар (тұқымшар, тұқым өткізуші) нақты өткізілген бірінші ұрпақ будандарының тұқымдары (мақта тұқымдары, элиталық көшеттер) бойынша мәліметтерді тізілімге енгізеді.</w:t>
      </w:r>
    </w:p>
    <w:bookmarkEnd w:id="20"/>
    <w:bookmarkStart w:name="z185" w:id="21"/>
    <w:p>
      <w:pPr>
        <w:spacing w:after="0"/>
        <w:ind w:left="0"/>
        <w:jc w:val="both"/>
      </w:pPr>
      <w:r>
        <w:rPr>
          <w:rFonts w:ascii="Times New Roman"/>
          <w:b w:val="false"/>
          <w:i w:val="false"/>
          <w:color w:val="000000"/>
          <w:sz w:val="28"/>
        </w:rPr>
        <w:t>
      Элиттұқымшардың (тұқымшардың, өткізушінің) бірінші ұрпақ будандарының тұқымдары, мақта тұқымдарына және (немесе) элиталық көшеттерін нақты өткізгені бойынша мәліметтерді өтпелі өтінімге уақытында енгізбеген жағдайда өтпелі өтінім жойылады. Бұл ретте ауылшартауарынөндіруші (ауылшаркооперативі) Жеке кабинетінде өтпелі өтінімді жою туралы ескертпе қол жетімді болады.</w:t>
      </w:r>
    </w:p>
    <w:bookmarkEnd w:id="21"/>
    <w:bookmarkStart w:name="z186" w:id="22"/>
    <w:p>
      <w:pPr>
        <w:spacing w:after="0"/>
        <w:ind w:left="0"/>
        <w:jc w:val="both"/>
      </w:pPr>
      <w:r>
        <w:rPr>
          <w:rFonts w:ascii="Times New Roman"/>
          <w:b w:val="false"/>
          <w:i w:val="false"/>
          <w:color w:val="000000"/>
          <w:sz w:val="28"/>
        </w:rPr>
        <w:t>
      Нәтижесі – өтінімнің немесе өтпелі өтінімнің қабылданғанын растау;</w:t>
      </w:r>
    </w:p>
    <w:bookmarkEnd w:id="22"/>
    <w:bookmarkStart w:name="z187" w:id="23"/>
    <w:p>
      <w:pPr>
        <w:spacing w:after="0"/>
        <w:ind w:left="0"/>
        <w:jc w:val="both"/>
      </w:pPr>
      <w:r>
        <w:rPr>
          <w:rFonts w:ascii="Times New Roman"/>
          <w:b w:val="false"/>
          <w:i w:val="false"/>
          <w:color w:val="000000"/>
          <w:sz w:val="28"/>
        </w:rPr>
        <w:t>
      2) көрсетілетін қызметті берушінің жауапты маманы қаржыландыру жоспарына сәйкес субсидиялаудың ақпараттық жүйесінде "Қазынашылық-Клиент" ақпараттық жүйесіне жүктелетін субсидия төлеуге арналған төлем тапсырмасын 2 (екі) жұмыс күні ішінде:</w:t>
      </w:r>
    </w:p>
    <w:bookmarkEnd w:id="23"/>
    <w:bookmarkStart w:name="z188" w:id="24"/>
    <w:p>
      <w:pPr>
        <w:spacing w:after="0"/>
        <w:ind w:left="0"/>
        <w:jc w:val="both"/>
      </w:pPr>
      <w:r>
        <w:rPr>
          <w:rFonts w:ascii="Times New Roman"/>
          <w:b w:val="false"/>
          <w:i w:val="false"/>
          <w:color w:val="000000"/>
          <w:sz w:val="28"/>
        </w:rPr>
        <w:t>
      өтінімді қабылдағанын растағаннан кейін;</w:t>
      </w:r>
    </w:p>
    <w:bookmarkEnd w:id="24"/>
    <w:bookmarkStart w:name="z189" w:id="25"/>
    <w:p>
      <w:pPr>
        <w:spacing w:after="0"/>
        <w:ind w:left="0"/>
        <w:jc w:val="both"/>
      </w:pPr>
      <w:r>
        <w:rPr>
          <w:rFonts w:ascii="Times New Roman"/>
          <w:b w:val="false"/>
          <w:i w:val="false"/>
          <w:color w:val="000000"/>
          <w:sz w:val="28"/>
        </w:rPr>
        <w:t>
      элиттұқымшар (тұқымшар, өткізуші) нақты өткізілген бірінші ұрпақ будандарының тұқымдары (мақта тұқымдары, элиталық көшеттер) бойынша мәліметтерді тізілімге енгізгеннен кейін қалыптастырады.</w:t>
      </w:r>
    </w:p>
    <w:bookmarkEnd w:id="25"/>
    <w:bookmarkStart w:name="z190" w:id="26"/>
    <w:p>
      <w:pPr>
        <w:spacing w:after="0"/>
        <w:ind w:left="0"/>
        <w:jc w:val="both"/>
      </w:pPr>
      <w:r>
        <w:rPr>
          <w:rFonts w:ascii="Times New Roman"/>
          <w:b w:val="false"/>
          <w:i w:val="false"/>
          <w:color w:val="000000"/>
          <w:sz w:val="28"/>
        </w:rPr>
        <w:t>
      Нәтижесі - субсидиялаудың ақпараттық жүйесінде субсидиялар төлеуге арналған төлем тапсырмаларын қалыптастыру;</w:t>
      </w:r>
    </w:p>
    <w:bookmarkEnd w:id="26"/>
    <w:bookmarkStart w:name="z191" w:id="27"/>
    <w:p>
      <w:pPr>
        <w:spacing w:after="0"/>
        <w:ind w:left="0"/>
        <w:jc w:val="both"/>
      </w:pPr>
      <w:r>
        <w:rPr>
          <w:rFonts w:ascii="Times New Roman"/>
          <w:b w:val="false"/>
          <w:i w:val="false"/>
          <w:color w:val="000000"/>
          <w:sz w:val="28"/>
        </w:rPr>
        <w:t xml:space="preserve">
      3) көрсетілетін қызметті берушінің қаржыландыру бөлімінің маманы төлем тапсырмалары қалыптастырылғаннан кейін аумақтық қазынашылық бөлімшесіне көрсетілетін қызметті алушылардың шоттарына субсидияларды аудару үшін төлеуге төлем құжаттарын жолдайды. </w:t>
      </w:r>
    </w:p>
    <w:bookmarkEnd w:id="27"/>
    <w:bookmarkStart w:name="z192" w:id="28"/>
    <w:p>
      <w:pPr>
        <w:spacing w:after="0"/>
        <w:ind w:left="0"/>
        <w:jc w:val="both"/>
      </w:pPr>
      <w:r>
        <w:rPr>
          <w:rFonts w:ascii="Times New Roman"/>
          <w:b w:val="false"/>
          <w:i w:val="false"/>
          <w:color w:val="000000"/>
          <w:sz w:val="28"/>
        </w:rPr>
        <w:t>
      Нәтижесі - аумақтық қазынашылық бөлімшесіне субсидияларды аудару үшін төлеуге төлем құжаттарын жолдау.</w:t>
      </w:r>
    </w:p>
    <w:bookmarkEnd w:id="28"/>
    <w:bookmarkStart w:name="z193" w:id="29"/>
    <w:p>
      <w:pPr>
        <w:spacing w:after="0"/>
        <w:ind w:left="0"/>
        <w:jc w:val="left"/>
      </w:pPr>
      <w:r>
        <w:rPr>
          <w:rFonts w:ascii="Times New Roman"/>
          <w:b/>
          <w:i w:val="false"/>
          <w:color w:val="000000"/>
        </w:rPr>
        <w:t xml:space="preserve"> 3 тарау. Мемлекеттік көрсетілетін қызмет процесінде көрсетілетін қызметті берушінің құрылымдық бөлімшелерінің (қызметкерлерінің) өзара іс-қимыл тәртібін сипаттау</w:t>
      </w:r>
    </w:p>
    <w:bookmarkEnd w:id="29"/>
    <w:bookmarkStart w:name="z194" w:id="30"/>
    <w:p>
      <w:pPr>
        <w:spacing w:after="0"/>
        <w:ind w:left="0"/>
        <w:jc w:val="both"/>
      </w:pPr>
      <w:r>
        <w:rPr>
          <w:rFonts w:ascii="Times New Roman"/>
          <w:b w:val="false"/>
          <w:i w:val="false"/>
          <w:color w:val="000000"/>
          <w:sz w:val="28"/>
        </w:rPr>
        <w:t>
      6. Мемлекеттік көрсетілетін қызмет процесіне қатысатын қызмет берушілердің, құрылымдық бөлімшелерінің (қызметкерлерінің) тізбесі:</w:t>
      </w:r>
    </w:p>
    <w:bookmarkEnd w:id="30"/>
    <w:bookmarkStart w:name="z195" w:id="31"/>
    <w:p>
      <w:pPr>
        <w:spacing w:after="0"/>
        <w:ind w:left="0"/>
        <w:jc w:val="both"/>
      </w:pPr>
      <w:r>
        <w:rPr>
          <w:rFonts w:ascii="Times New Roman"/>
          <w:b w:val="false"/>
          <w:i w:val="false"/>
          <w:color w:val="000000"/>
          <w:sz w:val="28"/>
        </w:rPr>
        <w:t>
      1) көрсетілетін қызметті берушінің жауапты маманы;</w:t>
      </w:r>
    </w:p>
    <w:bookmarkEnd w:id="31"/>
    <w:bookmarkStart w:name="z196" w:id="32"/>
    <w:p>
      <w:pPr>
        <w:spacing w:after="0"/>
        <w:ind w:left="0"/>
        <w:jc w:val="both"/>
      </w:pPr>
      <w:r>
        <w:rPr>
          <w:rFonts w:ascii="Times New Roman"/>
          <w:b w:val="false"/>
          <w:i w:val="false"/>
          <w:color w:val="000000"/>
          <w:sz w:val="28"/>
        </w:rPr>
        <w:t>
      2) көрсетілетін қызметті берушінің қаржыландыру бөлімінің маманы.</w:t>
      </w:r>
    </w:p>
    <w:bookmarkEnd w:id="32"/>
    <w:bookmarkStart w:name="z197" w:id="33"/>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(қызметкерлердің) арасындағы рәсімдердің (іс-қимылдың) сипаттамасы:</w:t>
      </w:r>
    </w:p>
    <w:bookmarkEnd w:id="33"/>
    <w:bookmarkStart w:name="z198" w:id="34"/>
    <w:p>
      <w:pPr>
        <w:spacing w:after="0"/>
        <w:ind w:left="0"/>
        <w:jc w:val="both"/>
      </w:pPr>
      <w:r>
        <w:rPr>
          <w:rFonts w:ascii="Times New Roman"/>
          <w:b w:val="false"/>
          <w:i w:val="false"/>
          <w:color w:val="000000"/>
          <w:sz w:val="28"/>
        </w:rPr>
        <w:t>
      1) көрсетілетін қызметті берушінің жауапты маманы көрсетілетін қызметті алушының өтінімді немесе өтпелі өтінімді тіркеген сәттен бастап 1 (бір) жұмыс күнi iшiнде ЭЦҚ-ны пайдаланып тиісті хабарламаға қол қою жолымен оның қабылданғанын растайды. Осы хабарлама көрсетілетін қызметті алушының "жеке кабинетінде" қолжетімді болады.</w:t>
      </w:r>
    </w:p>
    <w:bookmarkEnd w:id="34"/>
    <w:bookmarkStart w:name="z199" w:id="35"/>
    <w:p>
      <w:pPr>
        <w:spacing w:after="0"/>
        <w:ind w:left="0"/>
        <w:jc w:val="both"/>
      </w:pPr>
      <w:r>
        <w:rPr>
          <w:rFonts w:ascii="Times New Roman"/>
          <w:b w:val="false"/>
          <w:i w:val="false"/>
          <w:color w:val="000000"/>
          <w:sz w:val="28"/>
        </w:rPr>
        <w:t>
      Бұл ретте өтпелі өтінімнің қабылданғаны туралы хабарлама элиттұқымшардың (тұқымшардың, өткізушінің) Жеке кабинетінде қолжетімді болады. Элиттұқымшар (тұқымшар, тұқым өткізуші) нақты өткізілген бірінші ұрпақ будандарының тұқымдары (мақта тұқымдары, элиталық көшеттер) бойынша мәліметтерді тізілімге енгізеді.</w:t>
      </w:r>
    </w:p>
    <w:bookmarkEnd w:id="35"/>
    <w:bookmarkStart w:name="z200" w:id="36"/>
    <w:p>
      <w:pPr>
        <w:spacing w:after="0"/>
        <w:ind w:left="0"/>
        <w:jc w:val="both"/>
      </w:pPr>
      <w:r>
        <w:rPr>
          <w:rFonts w:ascii="Times New Roman"/>
          <w:b w:val="false"/>
          <w:i w:val="false"/>
          <w:color w:val="000000"/>
          <w:sz w:val="28"/>
        </w:rPr>
        <w:t>
      Элиттұқымшардың (тұқымшардың, өткізушінің) бірінші ұрпақ будандарының тұқымдары, мақта тұқымдарына және (немесе) элиталық көшеттерін нақты өткізгені бойынша мәліметтерді өтпелі өтінімге уақытында енгізбеген жағдайда өтпелі өтінім жойылады. Бұл ретте ауылшартауарынөндіруші (ауылшаркооперативі) Жеке кабинетінде өтпелі өтінімді жою туралы ескертпе қол жетімді болады;</w:t>
      </w:r>
    </w:p>
    <w:bookmarkEnd w:id="36"/>
    <w:bookmarkStart w:name="z201" w:id="37"/>
    <w:p>
      <w:pPr>
        <w:spacing w:after="0"/>
        <w:ind w:left="0"/>
        <w:jc w:val="both"/>
      </w:pPr>
      <w:r>
        <w:rPr>
          <w:rFonts w:ascii="Times New Roman"/>
          <w:b w:val="false"/>
          <w:i w:val="false"/>
          <w:color w:val="000000"/>
          <w:sz w:val="28"/>
        </w:rPr>
        <w:t>
      2) көрсетілетін қызметті берушінің жауапты маманы қаржыландыру жоспарына сәйкес субсидиялаудың ақпараттық жүйесінде "Қазынашылық-Клиент" ақпараттық жүйесіне жүктелетін субсидия төлеуге арналған төлем тапсырмасын 2 (екі) жұмыс күні ішінде:</w:t>
      </w:r>
    </w:p>
    <w:bookmarkEnd w:id="37"/>
    <w:bookmarkStart w:name="z202" w:id="38"/>
    <w:p>
      <w:pPr>
        <w:spacing w:after="0"/>
        <w:ind w:left="0"/>
        <w:jc w:val="both"/>
      </w:pPr>
      <w:r>
        <w:rPr>
          <w:rFonts w:ascii="Times New Roman"/>
          <w:b w:val="false"/>
          <w:i w:val="false"/>
          <w:color w:val="000000"/>
          <w:sz w:val="28"/>
        </w:rPr>
        <w:t>
      өтінімді қабылдағанын растағаннан кейін;</w:t>
      </w:r>
    </w:p>
    <w:bookmarkEnd w:id="38"/>
    <w:bookmarkStart w:name="z203" w:id="39"/>
    <w:p>
      <w:pPr>
        <w:spacing w:after="0"/>
        <w:ind w:left="0"/>
        <w:jc w:val="both"/>
      </w:pPr>
      <w:r>
        <w:rPr>
          <w:rFonts w:ascii="Times New Roman"/>
          <w:b w:val="false"/>
          <w:i w:val="false"/>
          <w:color w:val="000000"/>
          <w:sz w:val="28"/>
        </w:rPr>
        <w:t>
      элиттұқымшар (тұқымшар, өткізуші) нақты өткізілген бірінші ұрпақ будандарының тұқымдары (мақта тұқымдары, элиталық көшеттер) бойынша мәліметтерді тізілімге енгізгеннен кейін қалыптастырады;</w:t>
      </w:r>
    </w:p>
    <w:bookmarkEnd w:id="39"/>
    <w:bookmarkStart w:name="z204" w:id="40"/>
    <w:p>
      <w:pPr>
        <w:spacing w:after="0"/>
        <w:ind w:left="0"/>
        <w:jc w:val="both"/>
      </w:pPr>
      <w:r>
        <w:rPr>
          <w:rFonts w:ascii="Times New Roman"/>
          <w:b w:val="false"/>
          <w:i w:val="false"/>
          <w:color w:val="000000"/>
          <w:sz w:val="28"/>
        </w:rPr>
        <w:t xml:space="preserve">
      3) көрсетілетін қызметті берушінің қаржыландыру бөлімінің маманы төлем тапсырмалары қалыптастырылғаннан кейін аумақтық қазынашылық бөлімшесіне көрсетілетін қызметті алушылардың шоттарына субсидияларды аудару үшін төлеуге төлем құжаттарын жолдайды. </w:t>
      </w:r>
    </w:p>
    <w:bookmarkEnd w:id="40"/>
    <w:bookmarkStart w:name="z205" w:id="41"/>
    <w:p>
      <w:pPr>
        <w:spacing w:after="0"/>
        <w:ind w:left="0"/>
        <w:jc w:val="left"/>
      </w:pPr>
      <w:r>
        <w:rPr>
          <w:rFonts w:ascii="Times New Roman"/>
          <w:b/>
          <w:i w:val="false"/>
          <w:color w:val="000000"/>
        </w:rPr>
        <w:t xml:space="preserve"> 4 тарау.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1"/>
    <w:bookmarkStart w:name="z206" w:id="42"/>
    <w:p>
      <w:pPr>
        <w:spacing w:after="0"/>
        <w:ind w:left="0"/>
        <w:jc w:val="both"/>
      </w:pPr>
      <w:r>
        <w:rPr>
          <w:rFonts w:ascii="Times New Roman"/>
          <w:b w:val="false"/>
          <w:i w:val="false"/>
          <w:color w:val="000000"/>
          <w:sz w:val="28"/>
        </w:rPr>
        <w:t>
      8. Портал арқылы мемлекеттік қызмет көрсету кезінде көрсетілген қызмет беруші мен көрсетілген қызмет алушының жүгіну тәртібін және рәсімдердің (іс-қимылдардың) реттілігін сипаттау:</w:t>
      </w:r>
    </w:p>
    <w:bookmarkEnd w:id="42"/>
    <w:bookmarkStart w:name="z207" w:id="43"/>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және бизнес-сәйкестендіру нөмірінің (бұдан әрі – БСН), сондай-ақ паролінің (порталда тіркелмеген көрсетілетін қызмет алушылар үшін іске асырылады) көмегімен порталда тіркеуді іске асырады;</w:t>
      </w:r>
    </w:p>
    <w:bookmarkEnd w:id="43"/>
    <w:bookmarkStart w:name="z208" w:id="44"/>
    <w:p>
      <w:pPr>
        <w:spacing w:after="0"/>
        <w:ind w:left="0"/>
        <w:jc w:val="both"/>
      </w:pPr>
      <w:r>
        <w:rPr>
          <w:rFonts w:ascii="Times New Roman"/>
          <w:b w:val="false"/>
          <w:i w:val="false"/>
          <w:color w:val="000000"/>
          <w:sz w:val="28"/>
        </w:rPr>
        <w:t>
      2) 1-үдеріс – қызметті алу үшін көрсетілетін қызметті алушының ЖСН/БСН және паролін енгізу үдерісі (авторизация үдерісі);</w:t>
      </w:r>
    </w:p>
    <w:bookmarkEnd w:id="44"/>
    <w:bookmarkStart w:name="z209" w:id="45"/>
    <w:p>
      <w:pPr>
        <w:spacing w:after="0"/>
        <w:ind w:left="0"/>
        <w:jc w:val="both"/>
      </w:pPr>
      <w:r>
        <w:rPr>
          <w:rFonts w:ascii="Times New Roman"/>
          <w:b w:val="false"/>
          <w:i w:val="false"/>
          <w:color w:val="000000"/>
          <w:sz w:val="28"/>
        </w:rPr>
        <w:t>
      3) 1-шарт – порталда ЖСН/БСН және пароль арқылы тіркелген көрсетілетін қызметті алушы туралы деректердің түпнұсқалығын тексеру;</w:t>
      </w:r>
    </w:p>
    <w:bookmarkEnd w:id="45"/>
    <w:bookmarkStart w:name="z210" w:id="46"/>
    <w:p>
      <w:pPr>
        <w:spacing w:after="0"/>
        <w:ind w:left="0"/>
        <w:jc w:val="both"/>
      </w:pPr>
      <w:r>
        <w:rPr>
          <w:rFonts w:ascii="Times New Roman"/>
          <w:b w:val="false"/>
          <w:i w:val="false"/>
          <w:color w:val="000000"/>
          <w:sz w:val="28"/>
        </w:rPr>
        <w:t>
      4) 2-үдеріс – порталдың көрсетілетін қызметті алушының деректерінде бұзушылықтардың болуына байланысты авторизациядан бас тарту туралы хабарлама қалыптастыруы;</w:t>
      </w:r>
    </w:p>
    <w:bookmarkEnd w:id="46"/>
    <w:bookmarkStart w:name="z211" w:id="47"/>
    <w:p>
      <w:pPr>
        <w:spacing w:after="0"/>
        <w:ind w:left="0"/>
        <w:jc w:val="both"/>
      </w:pPr>
      <w:r>
        <w:rPr>
          <w:rFonts w:ascii="Times New Roman"/>
          <w:b w:val="false"/>
          <w:i w:val="false"/>
          <w:color w:val="000000"/>
          <w:sz w:val="28"/>
        </w:rPr>
        <w:t xml:space="preserve">
      5) 3-үдеріс – көрсетілетін қызметті алушының осы Регламентте көрсетілген қызметті таңдап алуы, қызмет көрсету үшін сауал түрін экранға шығару және құрылымдық пен форматтық талаптарын ескере отырып, сауал түріне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түрдегі қажет құжаттардың көшірмелерін бекітумен қызмет алушының үлгілерді толтыруы (деректерді енгізу), сондай-ақ сауалды куәландыру (қол қою) үшін көрсетілетін қызметті алушының электрондық цифрлық қолтаңба (бұдан әрі – ЭЦҚ) тіркеу куәлігін таңдап алуы;</w:t>
      </w:r>
    </w:p>
    <w:bookmarkEnd w:id="47"/>
    <w:bookmarkStart w:name="z212" w:id="48"/>
    <w:p>
      <w:pPr>
        <w:spacing w:after="0"/>
        <w:ind w:left="0"/>
        <w:jc w:val="both"/>
      </w:pPr>
      <w:r>
        <w:rPr>
          <w:rFonts w:ascii="Times New Roman"/>
          <w:b w:val="false"/>
          <w:i w:val="false"/>
          <w:color w:val="000000"/>
          <w:sz w:val="28"/>
        </w:rPr>
        <w:t>
      6) 2-шарт – порталда ЭЦҚ тіркеу куәлігінің қолданыс мерзімін және шақыртып алынған (жойылған) тіркеу куәліктерінің тізімінде жоқтығын, сондай-ақ сәйкестендіру деректерінің сәйкестігін тексеру (сауалда көрсетілген ЖСН/БСН мен ЭЦҚ тіркеу куәлігінде көрсетілген ЖСН/БСН арасындағы);</w:t>
      </w:r>
    </w:p>
    <w:bookmarkEnd w:id="48"/>
    <w:bookmarkStart w:name="z213" w:id="49"/>
    <w:p>
      <w:pPr>
        <w:spacing w:after="0"/>
        <w:ind w:left="0"/>
        <w:jc w:val="both"/>
      </w:pPr>
      <w:r>
        <w:rPr>
          <w:rFonts w:ascii="Times New Roman"/>
          <w:b w:val="false"/>
          <w:i w:val="false"/>
          <w:color w:val="000000"/>
          <w:sz w:val="28"/>
        </w:rPr>
        <w:t>
      7) 4-үдеріс – көрсетілетін қызметті алушының ЭЦҚ түпнұсқалығы расталмағандығына байланысты сұратып отырған қызметтен бас тарту туралы хабарлама қалыптастыру;</w:t>
      </w:r>
    </w:p>
    <w:bookmarkEnd w:id="49"/>
    <w:bookmarkStart w:name="z214" w:id="50"/>
    <w:p>
      <w:pPr>
        <w:spacing w:after="0"/>
        <w:ind w:left="0"/>
        <w:jc w:val="both"/>
      </w:pPr>
      <w:r>
        <w:rPr>
          <w:rFonts w:ascii="Times New Roman"/>
          <w:b w:val="false"/>
          <w:i w:val="false"/>
          <w:color w:val="000000"/>
          <w:sz w:val="28"/>
        </w:rPr>
        <w:t>
      8) 5-үдеріс – көрсетілетін қызметті берушінің сауалды өңдеуі үшін көрсетілетін қызмет алушының ЭЦҚ куәландырылған (қол қойылған) электрондық құжатты (көрсетілетін қызметті алушының сауалын) "электрондық үкіметтің" автоматтандырылған өңірлік шлюзі жұмыс орнында (бұдан әрі – ЭҮӨШ АЖО) "электрондық үкіметтің" шлюзі (бұдан әрі – ЭҮШ) арқылы жолдау;</w:t>
      </w:r>
    </w:p>
    <w:bookmarkEnd w:id="50"/>
    <w:bookmarkStart w:name="z215" w:id="51"/>
    <w:p>
      <w:pPr>
        <w:spacing w:after="0"/>
        <w:ind w:left="0"/>
        <w:jc w:val="both"/>
      </w:pPr>
      <w:r>
        <w:rPr>
          <w:rFonts w:ascii="Times New Roman"/>
          <w:b w:val="false"/>
          <w:i w:val="false"/>
          <w:color w:val="000000"/>
          <w:sz w:val="28"/>
        </w:rPr>
        <w:t>
      9) 3-шарт – көрсетілетін қызметті берушімен көрсетілетін қызметті алушының қоса берген құжаттарын сәйкестікке тексеруі;</w:t>
      </w:r>
    </w:p>
    <w:bookmarkEnd w:id="51"/>
    <w:bookmarkStart w:name="z216" w:id="52"/>
    <w:p>
      <w:pPr>
        <w:spacing w:after="0"/>
        <w:ind w:left="0"/>
        <w:jc w:val="both"/>
      </w:pPr>
      <w:r>
        <w:rPr>
          <w:rFonts w:ascii="Times New Roman"/>
          <w:b w:val="false"/>
          <w:i w:val="false"/>
          <w:color w:val="000000"/>
          <w:sz w:val="28"/>
        </w:rPr>
        <w:t>
      10) 6-үдеріс – көрсетілетін қызметті алушымен портал қалыптастырған қызмет нәтижесін (электрондық құжат түріндегі хабарлама) алуы. Электрондық құжат көрсетілетін қызметті берушінің уәкілетті тұлғасының ЭЦҚ пайдаланумен қалыптастырылады.</w:t>
      </w:r>
    </w:p>
    <w:bookmarkEnd w:id="52"/>
    <w:bookmarkStart w:name="z217" w:id="53"/>
    <w:p>
      <w:pPr>
        <w:spacing w:after="0"/>
        <w:ind w:left="0"/>
        <w:jc w:val="both"/>
      </w:pPr>
      <w:r>
        <w:rPr>
          <w:rFonts w:ascii="Times New Roman"/>
          <w:b w:val="false"/>
          <w:i w:val="false"/>
          <w:color w:val="000000"/>
          <w:sz w:val="28"/>
        </w:rPr>
        <w:t>
      8-1. "Азаматтарға арналған үкімет" мемлекеттік корпорациясы арқылы мемлекеттік қызмет көрсетілмейді.</w:t>
      </w:r>
    </w:p>
    <w:bookmarkEnd w:id="53"/>
    <w:bookmarkStart w:name="z218" w:id="54"/>
    <w:p>
      <w:pPr>
        <w:spacing w:after="0"/>
        <w:ind w:left="0"/>
        <w:jc w:val="both"/>
      </w:pPr>
      <w:r>
        <w:rPr>
          <w:rFonts w:ascii="Times New Roman"/>
          <w:b w:val="false"/>
          <w:i w:val="false"/>
          <w:color w:val="000000"/>
          <w:sz w:val="28"/>
        </w:rPr>
        <w:t>
      9. Портал арқылы мемлекеттік қызмет көрсету кезінде іске қосылған ақпараттық жүйелердің функционалдық өзара іс-қимыл етуі осы регламенттің 1-қосымшасына сәйкес диаграммада келтірілген.</w:t>
      </w:r>
    </w:p>
    <w:bookmarkEnd w:id="54"/>
    <w:bookmarkStart w:name="z219" w:id="55"/>
    <w:p>
      <w:pPr>
        <w:spacing w:after="0"/>
        <w:ind w:left="0"/>
        <w:jc w:val="both"/>
      </w:pPr>
      <w:r>
        <w:rPr>
          <w:rFonts w:ascii="Times New Roman"/>
          <w:b w:val="false"/>
          <w:i w:val="false"/>
          <w:color w:val="000000"/>
          <w:sz w:val="28"/>
        </w:rPr>
        <w:t>
      10. Мемлекеттік қызмет көрсету процесінде көрсетілетін қызметті берушінің құрылымдық бөлімшелері (қызметкерлері) рәсімдерінің (әрекеттерінің) кезеңділігі осы регламенттің 2-қосымшасына сәйкес мемлекеттік қызмет көрсетудің бизнес-процестерінің анықтамалығында көрсетіледі.</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r>
              <w:br/>
            </w:r>
            <w:r>
              <w:rPr>
                <w:rFonts w:ascii="Times New Roman"/>
                <w:b w:val="false"/>
                <w:i w:val="false"/>
                <w:color w:val="000000"/>
                <w:sz w:val="20"/>
              </w:rPr>
              <w:t>дамытуды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 1-қосымша</w:t>
            </w:r>
          </w:p>
        </w:tc>
      </w:tr>
    </w:tbl>
    <w:bookmarkStart w:name="z221" w:id="56"/>
    <w:p>
      <w:pPr>
        <w:spacing w:after="0"/>
        <w:ind w:left="0"/>
        <w:jc w:val="left"/>
      </w:pPr>
      <w:r>
        <w:rPr>
          <w:rFonts w:ascii="Times New Roman"/>
          <w:b/>
          <w:i w:val="false"/>
          <w:color w:val="000000"/>
        </w:rPr>
        <w:t xml:space="preserve"> Портал арқылы мемлекеттік қызмет көрсету кезінде іске қосылған ақпараттық жүйелердің функционалдық өзара іс-қимыл ету диаграммасы</w:t>
      </w:r>
    </w:p>
    <w:bookmarkEnd w:id="56"/>
    <w:bookmarkStart w:name="z222"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78105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0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3" w:id="58"/>
    <w:p>
      <w:pPr>
        <w:spacing w:after="0"/>
        <w:ind w:left="0"/>
        <w:jc w:val="left"/>
      </w:pPr>
      <w:r>
        <w:rPr>
          <w:rFonts w:ascii="Times New Roman"/>
          <w:b/>
          <w:i w:val="false"/>
          <w:color w:val="000000"/>
        </w:rPr>
        <w:t xml:space="preserve"> Шартты белгілер:</w:t>
      </w:r>
    </w:p>
    <w:bookmarkEnd w:id="58"/>
    <w:bookmarkStart w:name="z224"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7810500" cy="421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21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r>
              <w:br/>
            </w:r>
            <w:r>
              <w:rPr>
                <w:rFonts w:ascii="Times New Roman"/>
                <w:b w:val="false"/>
                <w:i w:val="false"/>
                <w:color w:val="000000"/>
                <w:sz w:val="20"/>
              </w:rPr>
              <w:t>дамытуды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 2-қосымша</w:t>
            </w:r>
          </w:p>
        </w:tc>
      </w:tr>
    </w:tbl>
    <w:bookmarkStart w:name="z226" w:id="60"/>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60"/>
    <w:bookmarkStart w:name="z227"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6997700" cy="777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997700" cy="777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8"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78105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