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3ddb" w14:textId="f353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2014 жылғы 14 сәуірдегі № 195 шешімі. Қызылорда облысының Әділет департаментінде 2014 жылғы 21 мамырда № 4680 болып тіркелді. Күші жойылды - Қызылорда облысы Жаңақорған аудандық мәслихатының 2016 жылғы 12 қазандағы № 01-01-03/61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аудандық мәслихатының 12.10.2016 </w:t>
      </w:r>
      <w:r>
        <w:rPr>
          <w:rFonts w:ascii="Times New Roman"/>
          <w:b w:val="false"/>
          <w:i w:val="false"/>
          <w:color w:val="ff0000"/>
          <w:sz w:val="28"/>
        </w:rPr>
        <w:t>№ 01-01-03/61</w:t>
      </w:r>
      <w:r>
        <w:rPr>
          <w:rFonts w:ascii="Times New Roman"/>
          <w:b w:val="false"/>
          <w:i w:val="false"/>
          <w:color w:val="ff0000"/>
          <w:sz w:val="28"/>
        </w:rPr>
        <w:t xml:space="preserve"> шешімімен (қол қойылғаннан кейін күшіне енедi).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2013 жылғы 3 желтоқсандағы Қазақстан Республикасы Президентінің </w:t>
      </w:r>
      <w:r>
        <w:rPr>
          <w:rFonts w:ascii="Times New Roman"/>
          <w:b w:val="false"/>
          <w:i w:val="false"/>
          <w:color w:val="000000"/>
          <w:sz w:val="28"/>
        </w:rPr>
        <w:t>N 704</w:t>
      </w:r>
      <w:r>
        <w:rPr>
          <w:rFonts w:ascii="Times New Roman"/>
          <w:b w:val="false"/>
          <w:i w:val="false"/>
          <w:color w:val="000000"/>
          <w:sz w:val="28"/>
        </w:rPr>
        <w:t xml:space="preserve"> Жарлығына сәйкес Жаңақорған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Жаңақорған аудандық мәслихатының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Жаңақорған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ХХІХ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ҚАЛЖАНОВ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Жаңақорған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НАЛИБАЕВ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2014 жылғы "14" сәуірдегі N 195</w:t>
            </w:r>
            <w:r>
              <w:br/>
            </w:r>
            <w:r>
              <w:rPr>
                <w:rFonts w:ascii="Times New Roman"/>
                <w:b w:val="false"/>
                <w:i w:val="false"/>
                <w:color w:val="000000"/>
                <w:sz w:val="20"/>
              </w:rPr>
              <w:t>шешімімен бекітілген</w:t>
            </w:r>
          </w:p>
        </w:tc>
      </w:tr>
    </w:tbl>
    <w:bookmarkStart w:name="z4" w:id="0"/>
    <w:p>
      <w:pPr>
        <w:spacing w:after="0"/>
        <w:ind w:left="0"/>
        <w:jc w:val="left"/>
      </w:pPr>
      <w:r>
        <w:rPr>
          <w:rFonts w:ascii="Times New Roman"/>
          <w:b/>
          <w:i w:val="false"/>
          <w:color w:val="000000"/>
        </w:rPr>
        <w:t xml:space="preserve"> Жаңақорған аудандық мәслихатының Регламентi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Жаңақорған аудандық мәслихатының регламентi (бұдан әрi – регламент) "Қазақстан Республикасындағы жергiлiктi мемлекеттiк басқару және өзiн-өзi басқару туралы" 2001 жылғы 23 қаңтардағы Қазақстан Республикасы Заңының (бұдан әрi – Заң) </w:t>
      </w:r>
      <w:r>
        <w:rPr>
          <w:rFonts w:ascii="Times New Roman"/>
          <w:b w:val="false"/>
          <w:i w:val="false"/>
          <w:color w:val="000000"/>
          <w:sz w:val="28"/>
        </w:rPr>
        <w:t>9-бабына</w:t>
      </w:r>
      <w:r>
        <w:rPr>
          <w:rFonts w:ascii="Times New Roman"/>
          <w:b w:val="false"/>
          <w:i w:val="false"/>
          <w:color w:val="000000"/>
          <w:sz w:val="28"/>
        </w:rPr>
        <w:t xml:space="preserve"> сәйкес және "Мәслихаттың үлгі регламентін бекіту туралы" Қазақстан Республикасы Президентінің 2013 жылғы 03 желтоқсандағы </w:t>
      </w:r>
      <w:r>
        <w:rPr>
          <w:rFonts w:ascii="Times New Roman"/>
          <w:b w:val="false"/>
          <w:i w:val="false"/>
          <w:color w:val="000000"/>
          <w:sz w:val="28"/>
        </w:rPr>
        <w:t>Жарлығы</w:t>
      </w:r>
      <w:r>
        <w:rPr>
          <w:rFonts w:ascii="Times New Roman"/>
          <w:b w:val="false"/>
          <w:i w:val="false"/>
          <w:color w:val="000000"/>
          <w:sz w:val="28"/>
        </w:rPr>
        <w:t xml:space="preserve"> негізінде әзiрлендi, онда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қызметi туралы есептердi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мәселелерiн белгiлейдi.</w:t>
      </w:r>
      <w:r>
        <w:br/>
      </w:r>
      <w:r>
        <w:rPr>
          <w:rFonts w:ascii="Times New Roman"/>
          <w:b w:val="false"/>
          <w:i w:val="false"/>
          <w:color w:val="000000"/>
          <w:sz w:val="28"/>
        </w:rPr>
        <w:t>
      </w:t>
      </w:r>
      <w:r>
        <w:rPr>
          <w:rFonts w:ascii="Times New Roman"/>
          <w:b w:val="false"/>
          <w:i w:val="false"/>
          <w:color w:val="000000"/>
          <w:sz w:val="28"/>
        </w:rPr>
        <w:t>2. Мәслихат (бұдан әрі - мәслихат) – ауданның халқы сайлайтын, халықтың еркiн бiлдiретiн және Қазақстан Республикасының заңнамасына сәйкес оны iске асыру үшiн қажеттi шараларды айқындайтын және олардың жүзеге асырылуын бақылайтын сайланбалы орган. Мәслихат заңды тұлға құқығын иеленбейдi.</w:t>
      </w:r>
      <w:r>
        <w:br/>
      </w:r>
      <w:r>
        <w:rPr>
          <w:rFonts w:ascii="Times New Roman"/>
          <w:b w:val="false"/>
          <w:i w:val="false"/>
          <w:color w:val="000000"/>
          <w:sz w:val="28"/>
        </w:rPr>
        <w:t>
      </w:t>
      </w:r>
      <w:r>
        <w:rPr>
          <w:rFonts w:ascii="Times New Roman"/>
          <w:b w:val="false"/>
          <w:i w:val="false"/>
          <w:color w:val="000000"/>
          <w:sz w:val="28"/>
        </w:rPr>
        <w:t xml:space="preserve">3. Мәслихаттың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нормативтiк құқықтық актiлерiмен реттеледi.</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Мәслихат сессияларын өткiзу тәртiбi</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r>
        <w:br/>
      </w:r>
      <w:r>
        <w:rPr>
          <w:rFonts w:ascii="Times New Roman"/>
          <w:b w:val="false"/>
          <w:i w:val="false"/>
          <w:color w:val="000000"/>
          <w:sz w:val="28"/>
        </w:rPr>
        <w:t>
      </w:t>
      </w:r>
      <w:r>
        <w:rPr>
          <w:rFonts w:ascii="Times New Roman"/>
          <w:b w:val="false"/>
          <w:i w:val="false"/>
          <w:color w:val="000000"/>
          <w:sz w:val="28"/>
        </w:rPr>
        <w:t>Егер мәслихаттың сессиясына мәслихат депутаттарының жалпы санының кемiнде үштен екiсi қатысса, ол заңды. Сессия жалпы отырыс нысанында өткiзiледi.</w:t>
      </w:r>
      <w:r>
        <w:br/>
      </w:r>
      <w:r>
        <w:rPr>
          <w:rFonts w:ascii="Times New Roman"/>
          <w:b w:val="false"/>
          <w:i w:val="false"/>
          <w:color w:val="000000"/>
          <w:sz w:val="28"/>
        </w:rPr>
        <w:t>
      </w:t>
      </w:r>
      <w:r>
        <w:rPr>
          <w:rFonts w:ascii="Times New Roman"/>
          <w:b w:val="false"/>
          <w:i w:val="false"/>
          <w:color w:val="000000"/>
          <w:sz w:val="28"/>
        </w:rPr>
        <w:t>Мәслихаттың шешiмi бойынша сессия жұмысында мәслихат белгiлеген, бiрақ күнтiзбелiк он бес күннен аспайтын мерзiмге үзiлiс жариялануы мүмкiн.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бұған қатысып отырған депутаттардың жалпы санының көпшiлiгi дауыс берсе, жабық сессияларды өткiзуге мәслихат сессиясы төрағасының немесе мәслихат сессиясына қатысып отырған депутаттар санының үштен бiр бөлiгiнiң ұсынысы бойынша жол берiледi.</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бiрiншi сессиясын депутаттардың осы мәслихат үшiн белгiленген санының кемiнде төрттен үш бөлiгi болған кезде, мәслихат депутаттары тiркелген күннен бастап отыз күндiк мерзiмнен кешiктiрмей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бiрiншi сессиясын Жаңақорған аудандық сайлау комиссиясының (бұдан әрі – аудандық сайлау комиссиясы) төрағасы ашады және оны мәслихат сессиясының төрағасы сайланғанға дейiн жүргiзедi.</w:t>
      </w:r>
      <w:r>
        <w:br/>
      </w:r>
      <w:r>
        <w:rPr>
          <w:rFonts w:ascii="Times New Roman"/>
          <w:b w:val="false"/>
          <w:i w:val="false"/>
          <w:color w:val="000000"/>
          <w:sz w:val="28"/>
        </w:rPr>
        <w:t>
      </w:t>
      </w:r>
      <w:r>
        <w:rPr>
          <w:rFonts w:ascii="Times New Roman"/>
          <w:b w:val="false"/>
          <w:i w:val="false"/>
          <w:color w:val="000000"/>
          <w:sz w:val="28"/>
        </w:rPr>
        <w:t>Аудандық 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даусын жинаған кандидат сайланған болып есептеледi.</w:t>
      </w:r>
      <w:r>
        <w:br/>
      </w:r>
      <w:r>
        <w:rPr>
          <w:rFonts w:ascii="Times New Roman"/>
          <w:b w:val="false"/>
          <w:i w:val="false"/>
          <w:color w:val="000000"/>
          <w:sz w:val="28"/>
        </w:rPr>
        <w:t>
      </w:t>
      </w:r>
      <w:r>
        <w:rPr>
          <w:rFonts w:ascii="Times New Roman"/>
          <w:b w:val="false"/>
          <w:i w:val="false"/>
          <w:color w:val="000000"/>
          <w:sz w:val="28"/>
        </w:rPr>
        <w:t>7. Мәслихаттың кезектi сессиясы жылына кемінде төрт рет шақырылады және оны мәслихат сессиясының төрағасы жүргiзедi.</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кемiнде үштен бiрiнiң, сондай-ақ Жаңақорған ауданы әкiмнiң (бұдан әрі - аудан әкімі) ұсынысы бойынша мәслихат сессиясының төрағасы шақырады және жүргiзедi.</w:t>
      </w:r>
      <w:r>
        <w:br/>
      </w:r>
      <w:r>
        <w:rPr>
          <w:rFonts w:ascii="Times New Roman"/>
          <w:b w:val="false"/>
          <w:i w:val="false"/>
          <w:color w:val="000000"/>
          <w:sz w:val="28"/>
        </w:rPr>
        <w:t>
      </w:t>
      </w:r>
      <w:r>
        <w:rPr>
          <w:rFonts w:ascii="Times New Roman"/>
          <w:b w:val="false"/>
          <w:i w:val="false"/>
          <w:color w:val="000000"/>
          <w:sz w:val="28"/>
        </w:rPr>
        <w:t>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өткiзiлетiн орны, сондай-ақ сессияның қарауына енгiзiлетiн мәселелер туралы депутаттарға, халыққа және аудан әкiміне сессияға кемiнде он күн қалғанда, ал кезектен тыс сессия шақырылған жағдайда, кемiнде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енгiзiлетiн мәселелер бойынша қажеттi материалдарды депутаттарға және аудан әкiміне сессияға кемiнде бес күн қалғанда, ал кезектен тыс сессия шақырылған жағдайда, кемiнде үш күн бұрын табыс етедi.</w:t>
      </w:r>
      <w:r>
        <w:br/>
      </w:r>
      <w:r>
        <w:rPr>
          <w:rFonts w:ascii="Times New Roman"/>
          <w:b w:val="false"/>
          <w:i w:val="false"/>
          <w:color w:val="000000"/>
          <w:sz w:val="28"/>
        </w:rPr>
        <w:t>
      </w:t>
      </w:r>
      <w:r>
        <w:rPr>
          <w:rFonts w:ascii="Times New Roman"/>
          <w:b w:val="false"/>
          <w:i w:val="false"/>
          <w:color w:val="000000"/>
          <w:sz w:val="28"/>
        </w:rPr>
        <w:t>10. Регламентте белгiленген тәртiппен мәслихат сессияларын, мәслихаттың тұрақты комиссияларының және өзге де органдарының отырыстарын өткiзу кезеңiнде депутат қызметтiк мiндеттерiн орындаудан босатылады, оған жергiлiктi бюджеттiң қаражаты есебiнен негiзгi жұмыс орны бойынша орташа жалақысы, бiрақ көрсетiлген қызметте бiр жылға дейiнгi жұмыс өтiлi бар аудан әкiмi аппараты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iссапар шығыстары өтеледi.</w:t>
      </w:r>
      <w:r>
        <w:br/>
      </w:r>
      <w:r>
        <w:rPr>
          <w:rFonts w:ascii="Times New Roman"/>
          <w:b w:val="false"/>
          <w:i w:val="false"/>
          <w:color w:val="000000"/>
          <w:sz w:val="28"/>
        </w:rPr>
        <w:t>
      </w:t>
      </w:r>
      <w:r>
        <w:rPr>
          <w:rFonts w:ascii="Times New Roman"/>
          <w:b w:val="false"/>
          <w:i w:val="false"/>
          <w:color w:val="000000"/>
          <w:sz w:val="28"/>
        </w:rPr>
        <w:t>11. Сессияның күн тәртiбiн мәслихат жұмысының перспективалы жоспарларының, мәслихат хатшысы, мәслихаттың тұрақты комиссиялары мен өзге де органдары, депутаттар топтары мен депутаттар, аудан әкiмi ұсынған мәселелердiң негiзiнде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тәртiбiне ұсыныстарды сессияның төрағасына жергiлiктi қоғамдастықтың жиналыстары, қоғамдық ұйымдар ұсынуы мүмкiн.</w:t>
      </w:r>
      <w:r>
        <w:br/>
      </w:r>
      <w:r>
        <w:rPr>
          <w:rFonts w:ascii="Times New Roman"/>
          <w:b w:val="false"/>
          <w:i w:val="false"/>
          <w:color w:val="000000"/>
          <w:sz w:val="28"/>
        </w:rPr>
        <w:t>
      </w:t>
      </w:r>
      <w:r>
        <w:rPr>
          <w:rFonts w:ascii="Times New Roman"/>
          <w:b w:val="false"/>
          <w:i w:val="false"/>
          <w:color w:val="000000"/>
          <w:sz w:val="28"/>
        </w:rPr>
        <w:t>Сессияның күн тәртiбiн талқылау барысында ол толықтырылуы және өзгертiлуi мүмкiн. Сессияның күн тәртiбiн бекiту туралы мәслихат шешiм қабылдайды.</w:t>
      </w:r>
      <w:r>
        <w:br/>
      </w:r>
      <w:r>
        <w:rPr>
          <w:rFonts w:ascii="Times New Roman"/>
          <w:b w:val="false"/>
          <w:i w:val="false"/>
          <w:color w:val="000000"/>
          <w:sz w:val="28"/>
        </w:rPr>
        <w:t>
      </w:t>
      </w:r>
      <w:r>
        <w:rPr>
          <w:rFonts w:ascii="Times New Roman"/>
          <w:b w:val="false"/>
          <w:i w:val="false"/>
          <w:color w:val="000000"/>
          <w:sz w:val="28"/>
        </w:rPr>
        <w:t>Күн тәртiбi бойынша дауыс беру әрбiр мәселе бойынша жеке өткiзiледi. Егер мәселеге мәслихат депутаттарының көпшiлiгi дауыс берсе, ол күн тәртiбiне енгiзiлдi деп есептеледi.</w:t>
      </w:r>
      <w:r>
        <w:br/>
      </w:r>
      <w:r>
        <w:rPr>
          <w:rFonts w:ascii="Times New Roman"/>
          <w:b w:val="false"/>
          <w:i w:val="false"/>
          <w:color w:val="000000"/>
          <w:sz w:val="28"/>
        </w:rPr>
        <w:t>
      </w:t>
      </w:r>
      <w:r>
        <w:rPr>
          <w:rFonts w:ascii="Times New Roman"/>
          <w:b w:val="false"/>
          <w:i w:val="false"/>
          <w:color w:val="000000"/>
          <w:sz w:val="28"/>
        </w:rPr>
        <w:t>12. Сессияға енгiзiлетiн мәселелердi сапалы дайындау үшiн мәслихат хатшысы сессияны дайындау жөнiндегi iс-шаралар жоспарын әзiрлеудi уақтылы ұйымдастырады, оны аудан әкiмiмен келiсiм бойынша сессия төрағасы бекiтедi.</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ауданның, кент, және ауылдық округтің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мемлекеттiк органдар мен қоғамдық ұйымдар өкiлдерiнiң қатысуына жол берiледi.</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үшiн мәжiлiс залында арнайы орындар бөлiнедi. Шақырылған адамдардың мәслихат сессиясының жұмысына араласуына, мәслихат сессиясының шешiмдерiн қолдайтынын немесе қолдамайтынын бiлдiруiне жол берiлмейдi.</w:t>
      </w:r>
      <w:r>
        <w:br/>
      </w:r>
      <w:r>
        <w:rPr>
          <w:rFonts w:ascii="Times New Roman"/>
          <w:b w:val="false"/>
          <w:i w:val="false"/>
          <w:color w:val="000000"/>
          <w:sz w:val="28"/>
        </w:rPr>
        <w:t>
      </w:t>
      </w:r>
      <w:r>
        <w:rPr>
          <w:rFonts w:ascii="Times New Roman"/>
          <w:b w:val="false"/>
          <w:i w:val="false"/>
          <w:color w:val="000000"/>
          <w:sz w:val="28"/>
        </w:rPr>
        <w:t>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өткiзiледi.</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w:t>
      </w:r>
      <w:r>
        <w:rPr>
          <w:rFonts w:ascii="Times New Roman"/>
          <w:b w:val="false"/>
          <w:i w:val="false"/>
          <w:color w:val="000000"/>
          <w:sz w:val="28"/>
        </w:rPr>
        <w:t>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берiледi. Жазбаша сұрақтар сессия төрағасына берiледi және мәслихат отырысында жария етiледi.</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2.2. Мәслихат актiлерiн қабылдау тәртiбi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белгiленбесе, мәслихат өз құзыретiнiң мәселелерi бойынша мәслихат депутаттарының жалпы санының көпшiлiк дауысымен шешiмдер қабылдайды.</w:t>
      </w:r>
      <w:r>
        <w:br/>
      </w:r>
      <w:r>
        <w:rPr>
          <w:rFonts w:ascii="Times New Roman"/>
          <w:b w:val="false"/>
          <w:i w:val="false"/>
          <w:color w:val="000000"/>
          <w:sz w:val="28"/>
        </w:rPr>
        <w:t>
      </w:t>
      </w:r>
      <w:r>
        <w:rPr>
          <w:rFonts w:ascii="Times New Roman"/>
          <w:b w:val="false"/>
          <w:i w:val="false"/>
          <w:color w:val="000000"/>
          <w:sz w:val="28"/>
        </w:rPr>
        <w:t>19. Шешiмдердiң жобалары сессия төрағасына немесе мәслихат хатшысына берiледi.</w:t>
      </w:r>
      <w:r>
        <w:br/>
      </w:r>
      <w:r>
        <w:rPr>
          <w:rFonts w:ascii="Times New Roman"/>
          <w:b w:val="false"/>
          <w:i w:val="false"/>
          <w:color w:val="000000"/>
          <w:sz w:val="28"/>
        </w:rPr>
        <w:t>
      </w:t>
      </w:r>
      <w:r>
        <w:rPr>
          <w:rFonts w:ascii="Times New Roman"/>
          <w:b w:val="false"/>
          <w:i w:val="false"/>
          <w:color w:val="000000"/>
          <w:sz w:val="28"/>
        </w:rPr>
        <w:t>Сессияның төрағасы немесе мәслихаттың хатшысы қарауға қабылданған шешiмдердiң жобаларын барлық қажеттi материалдарымен бiрге тұрақты комиссияларға қарау және ұсыныстар дайындау үшiн жолдайды. 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r>
        <w:br/>
      </w:r>
      <w:r>
        <w:rPr>
          <w:rFonts w:ascii="Times New Roman"/>
          <w:b w:val="false"/>
          <w:i w:val="false"/>
          <w:color w:val="000000"/>
          <w:sz w:val="28"/>
        </w:rPr>
        <w:t>
      </w:t>
      </w:r>
      <w:r>
        <w:rPr>
          <w:rFonts w:ascii="Times New Roman"/>
          <w:b w:val="false"/>
          <w:i w:val="false"/>
          <w:color w:val="000000"/>
          <w:sz w:val="28"/>
        </w:rPr>
        <w:t>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аудан әкімдігінің ұсынымы бойынша мәслихат онымен бiрлескен шешiм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мiндеттi маңызы бар, азаматтардың құқығына, еркiндiгi мен мiндеттерiне қатысты шешiмдерi Әдiлет министрлiгiнің аумақтық органдарында мемлекеттiк тiркелуге және Қазақстан Республикасының заңнамасында белгiленген тәртiппен жариялануға тиiс.</w:t>
      </w:r>
      <w:r>
        <w:br/>
      </w:r>
      <w:r>
        <w:rPr>
          <w:rFonts w:ascii="Times New Roman"/>
          <w:b w:val="false"/>
          <w:i w:val="false"/>
          <w:color w:val="000000"/>
          <w:sz w:val="28"/>
        </w:rPr>
        <w:t>
      </w:t>
      </w:r>
      <w:r>
        <w:rPr>
          <w:rFonts w:ascii="Times New Roman"/>
          <w:b w:val="false"/>
          <w:i w:val="false"/>
          <w:color w:val="000000"/>
          <w:sz w:val="28"/>
        </w:rPr>
        <w:t>21. 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r>
        <w:br/>
      </w:r>
      <w:r>
        <w:rPr>
          <w:rFonts w:ascii="Times New Roman"/>
          <w:b w:val="false"/>
          <w:i w:val="false"/>
          <w:color w:val="000000"/>
          <w:sz w:val="28"/>
        </w:rPr>
        <w:t>
      </w:t>
      </w:r>
      <w:r>
        <w:rPr>
          <w:rFonts w:ascii="Times New Roman"/>
          <w:b w:val="false"/>
          <w:i w:val="false"/>
          <w:color w:val="000000"/>
          <w:sz w:val="28"/>
        </w:rPr>
        <w:t>22. 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енгiзiлген және қайтарылған ұсыныстар көрсетiледi, түзетулердi қабылдаудың немесе қайтарудың себептерi дәлелденедi.</w:t>
      </w:r>
      <w:r>
        <w:br/>
      </w:r>
      <w:r>
        <w:rPr>
          <w:rFonts w:ascii="Times New Roman"/>
          <w:b w:val="false"/>
          <w:i w:val="false"/>
          <w:color w:val="000000"/>
          <w:sz w:val="28"/>
        </w:rPr>
        <w:t>
      </w:t>
      </w:r>
      <w:r>
        <w:rPr>
          <w:rFonts w:ascii="Times New Roman"/>
          <w:b w:val="false"/>
          <w:i w:val="false"/>
          <w:color w:val="000000"/>
          <w:sz w:val="28"/>
        </w:rPr>
        <w:t>Қосымша баяндаманың ережелерiмен немесе шешiмнiң жобасы бойынша қорытындылармен келiспейтiн тұрақты комиссиялар, комиссиялардың және жұмыс топтарының жекелеген мүшелерi өз пiкiрлерiн қаралатын мәселе бойынша жалпы жарыссөз басталғанға дейiн баяндай алады.</w:t>
      </w:r>
      <w:r>
        <w:br/>
      </w:r>
      <w:r>
        <w:rPr>
          <w:rFonts w:ascii="Times New Roman"/>
          <w:b w:val="false"/>
          <w:i w:val="false"/>
          <w:color w:val="000000"/>
          <w:sz w:val="28"/>
        </w:rPr>
        <w:t>
      </w:t>
      </w:r>
      <w:r>
        <w:rPr>
          <w:rFonts w:ascii="Times New Roman"/>
          <w:b w:val="false"/>
          <w:i w:val="false"/>
          <w:color w:val="000000"/>
          <w:sz w:val="28"/>
        </w:rPr>
        <w:t>23. 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r>
        <w:br/>
      </w:r>
      <w:r>
        <w:rPr>
          <w:rFonts w:ascii="Times New Roman"/>
          <w:b w:val="false"/>
          <w:i w:val="false"/>
          <w:color w:val="000000"/>
          <w:sz w:val="28"/>
        </w:rPr>
        <w:t>
      </w:t>
      </w:r>
      <w:r>
        <w:rPr>
          <w:rFonts w:ascii="Times New Roman"/>
          <w:b w:val="false"/>
          <w:i w:val="false"/>
          <w:color w:val="000000"/>
          <w:sz w:val="28"/>
        </w:rPr>
        <w:t>Шешiмдердiң енгiзiлген барлық жобалары дауысқа салынады. Жобалардың бiрi негiзге алынғаннан кейiн депутаттар оған түзетулер қабылдау рәсiмiне кiрiседi.</w:t>
      </w:r>
      <w:r>
        <w:br/>
      </w:r>
      <w:r>
        <w:rPr>
          <w:rFonts w:ascii="Times New Roman"/>
          <w:b w:val="false"/>
          <w:i w:val="false"/>
          <w:color w:val="000000"/>
          <w:sz w:val="28"/>
        </w:rPr>
        <w:t>
      </w:t>
      </w:r>
      <w:r>
        <w:rPr>
          <w:rFonts w:ascii="Times New Roman"/>
          <w:b w:val="false"/>
          <w:i w:val="false"/>
          <w:color w:val="000000"/>
          <w:sz w:val="28"/>
        </w:rPr>
        <w:t>25. Мәслихат шешiмiнiң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шешiмiнiң ұсынылған (пысықталған) жобасы негiзге алынады, ол керi қайтарылған жағдайда, түзетулер бойынша одан әрi дауыс беру тоқтатылады;</w:t>
      </w:r>
      <w:r>
        <w:br/>
      </w:r>
      <w:r>
        <w:rPr>
          <w:rFonts w:ascii="Times New Roman"/>
          <w:b w:val="false"/>
          <w:i w:val="false"/>
          <w:color w:val="000000"/>
          <w:sz w:val="28"/>
        </w:rPr>
        <w:t>
      </w:t>
      </w:r>
      <w:r>
        <w:rPr>
          <w:rFonts w:ascii="Times New Roman"/>
          <w:b w:val="false"/>
          <w:i w:val="false"/>
          <w:color w:val="000000"/>
          <w:sz w:val="28"/>
        </w:rPr>
        <w:t>2) негiзге алынған жобаға кiрмеген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берудiң ретiн төрағалық етушi айқындайды. Өзара қарама-қайшы келетiн түзетулер бойынша дауыс беру алдында соңғысын төрағалық етушi оқиды. Түзету авторларының олардың мәнi бойынша түсiнiк берiп немесе оларды талқылаудан алып тастау туралы ұсыныспен сөз сөйлеуiне жол берiледi.</w:t>
      </w:r>
      <w:r>
        <w:br/>
      </w:r>
      <w:r>
        <w:rPr>
          <w:rFonts w:ascii="Times New Roman"/>
          <w:b w:val="false"/>
          <w:i w:val="false"/>
          <w:color w:val="000000"/>
          <w:sz w:val="28"/>
        </w:rPr>
        <w:t>
      </w:t>
      </w:r>
      <w:r>
        <w:rPr>
          <w:rFonts w:ascii="Times New Roman"/>
          <w:b w:val="false"/>
          <w:i w:val="false"/>
          <w:color w:val="000000"/>
          <w:sz w:val="28"/>
        </w:rPr>
        <w:t>Мәслихат шешiмдерiне өзгерiстер оларды қабылдау үшiн белгiленген тәртiппен енгiзiледi.</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кейiн бiр айдан кешiктiрiлмей басылып, заңнамада белгiленген тәртiппен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әлеуметтiк-экономикалық дамыту бағдарламаларының, олардың орындалуы туралы есептердiң, аумақты басқару схемаларының жобалары және мәслихат сессиясының қарауына шығарылатын басқа да мәселелер, сондай-ақ олар бойынша шешiмдердiң тиiстiлiгiне қарай келiсу бұрыштамалары қойылған, барлық қажеттi материалдары қоса берiлген қазақ және орыс тiлдерiндегi жобалары мәслихатқа кезектi сессияға дейiн үш апта бұрын мәслихаттың тұрақты комиссияларының қарауына енгiзiледi.</w:t>
      </w:r>
      <w:r>
        <w:br/>
      </w:r>
      <w:r>
        <w:rPr>
          <w:rFonts w:ascii="Times New Roman"/>
          <w:b w:val="false"/>
          <w:i w:val="false"/>
          <w:color w:val="000000"/>
          <w:sz w:val="28"/>
        </w:rPr>
        <w:t>
      </w:t>
      </w:r>
      <w:r>
        <w:rPr>
          <w:rFonts w:ascii="Times New Roman"/>
          <w:b w:val="false"/>
          <w:i w:val="false"/>
          <w:color w:val="000000"/>
          <w:sz w:val="28"/>
        </w:rPr>
        <w:t>28. Тиісті аумақ бюджетiнің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пiкiрiн ескере отырып, тиiстi негiздемелермен және есептермен аудандық бюджеттiң жобасы бойынша ұсыныстар әзiрлейдi және оларды ұсыныстарды жинау мен Жаңақорған аудандық бюджеттiң (бұдан әрі – аудандық бюджет) жобасы бойынша қорытынды әзiрлеудi жүзеге асыратын бейiндi тұрақты комиссияға жiбередi.</w:t>
      </w:r>
      <w:r>
        <w:br/>
      </w:r>
      <w:r>
        <w:rPr>
          <w:rFonts w:ascii="Times New Roman"/>
          <w:b w:val="false"/>
          <w:i w:val="false"/>
          <w:color w:val="000000"/>
          <w:sz w:val="28"/>
        </w:rPr>
        <w:t>
      </w:t>
      </w:r>
      <w:r>
        <w:rPr>
          <w:rFonts w:ascii="Times New Roman"/>
          <w:b w:val="false"/>
          <w:i w:val="false"/>
          <w:color w:val="000000"/>
          <w:sz w:val="28"/>
        </w:rPr>
        <w:t>Бюджеттiк жоспарлау жөнiндегi жергiлiктi уәкiлеттi орган сессия басталуынан кемiнде екi апта бұрын сессия төрағасына, мәслихаттың хатшысына барлық қажеттi материалдармен бiрге бюджет туралы шешiм жобасының түпкiлiктi нұсқасын ұсынады.</w:t>
      </w:r>
      <w:r>
        <w:br/>
      </w:r>
      <w:r>
        <w:rPr>
          <w:rFonts w:ascii="Times New Roman"/>
          <w:b w:val="false"/>
          <w:i w:val="false"/>
          <w:color w:val="000000"/>
          <w:sz w:val="28"/>
        </w:rPr>
        <w:t>
      </w:t>
      </w:r>
      <w:r>
        <w:rPr>
          <w:rFonts w:ascii="Times New Roman"/>
          <w:b w:val="false"/>
          <w:i w:val="false"/>
          <w:color w:val="000000"/>
          <w:sz w:val="28"/>
        </w:rPr>
        <w:t>Ауданның бюджетін облыстық бюджетті бекіту туралы облыстық мәслихаттың шешіміне қол қойылғаннан кейін екi апта мерзiмінен кешiктiрмей мәслихаттың сессиясында бекiтедi.</w:t>
      </w:r>
      <w:r>
        <w:br/>
      </w:r>
      <w:r>
        <w:rPr>
          <w:rFonts w:ascii="Times New Roman"/>
          <w:b w:val="false"/>
          <w:i w:val="false"/>
          <w:color w:val="000000"/>
          <w:sz w:val="28"/>
        </w:rPr>
        <w:t>
      </w:t>
      </w:r>
      <w:r>
        <w:rPr>
          <w:rFonts w:ascii="Times New Roman"/>
          <w:b w:val="false"/>
          <w:i w:val="false"/>
          <w:color w:val="000000"/>
          <w:sz w:val="28"/>
        </w:rPr>
        <w:t>29. Мәслихаттың кезектi сессиясына тиiстi жылға арналған жергілікті бюджеттi нақтылауға қатысты жоспардан тыс мәселелер енгiзiлген жағдайда, материалдарды ұсыну бюджеттiк заңнамада көзделген мерзiмдерде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Аудандық бюджеті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жүргiзiледi.</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Есептердi тыңдау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аудан әкiмiнiң есебiн тыңдау жолымен жергiлiктi бюджеттiң,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"Әкiмдердiң мәслихаттар алдында есеп беруiн өткiзу туралы" Қазақстан Республикасы Президентiнiң 2006 жылғы 18 қаңтардағы </w:t>
      </w:r>
      <w:r>
        <w:rPr>
          <w:rFonts w:ascii="Times New Roman"/>
          <w:b w:val="false"/>
          <w:i w:val="false"/>
          <w:color w:val="000000"/>
          <w:sz w:val="28"/>
        </w:rPr>
        <w:t>N 19 Жарлығына</w:t>
      </w:r>
      <w:r>
        <w:rPr>
          <w:rFonts w:ascii="Times New Roman"/>
          <w:b w:val="false"/>
          <w:i w:val="false"/>
          <w:color w:val="000000"/>
          <w:sz w:val="28"/>
        </w:rPr>
        <w:t xml:space="preserve"> сәйкес сессияда аудан әкiмiнiң есебiн тыңдайды.</w:t>
      </w:r>
      <w:r>
        <w:br/>
      </w:r>
      <w:r>
        <w:rPr>
          <w:rFonts w:ascii="Times New Roman"/>
          <w:b w:val="false"/>
          <w:i w:val="false"/>
          <w:color w:val="000000"/>
          <w:sz w:val="28"/>
        </w:rPr>
        <w:t>
      </w:t>
      </w:r>
      <w:r>
        <w:rPr>
          <w:rFonts w:ascii="Times New Roman"/>
          <w:b w:val="false"/>
          <w:i w:val="false"/>
          <w:color w:val="000000"/>
          <w:sz w:val="28"/>
        </w:rPr>
        <w:t>Аудан әкiмінiң (оның мiндетiн атқарушы адамның) өзiне жүктелген функциялар мен мiндеттердi орындауы туралы есебi және ол бойынша шешiмнiң жобасы тиiстi сессиядан үш апта бұрын мәслихаттың тұрақты комиссияларының қарауына енгiзiледi.</w:t>
      </w:r>
      <w:r>
        <w:br/>
      </w:r>
      <w:r>
        <w:rPr>
          <w:rFonts w:ascii="Times New Roman"/>
          <w:b w:val="false"/>
          <w:i w:val="false"/>
          <w:color w:val="000000"/>
          <w:sz w:val="28"/>
        </w:rPr>
        <w:t>
      </w:t>
      </w:r>
      <w:r>
        <w:rPr>
          <w:rFonts w:ascii="Times New Roman"/>
          <w:b w:val="false"/>
          <w:i w:val="false"/>
          <w:color w:val="000000"/>
          <w:sz w:val="28"/>
        </w:rPr>
        <w:t xml:space="preserve">Әкiм ұсынған аумақтарды дамыту жоспарларының, экономикалық және әлеуметтiк бағдарламаларының орындалуы, жергiлiктi бюджеттiң атқарылуы туралы есептердi мәслихаттың екi рет бекiтпеуi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үшiн негiз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есебiн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өзiн-өзi басқарудың өзге де органдарымен өзара iс-қимыл жасауы, мәслихат аппаратының қызметi туралы есеп бередi.</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r>
        <w:br/>
      </w:r>
      <w:r>
        <w:rPr>
          <w:rFonts w:ascii="Times New Roman"/>
          <w:b w:val="false"/>
          <w:i w:val="false"/>
          <w:color w:val="000000"/>
          <w:sz w:val="28"/>
        </w:rPr>
        <w:t>
      </w:t>
      </w:r>
      <w:r>
        <w:rPr>
          <w:rFonts w:ascii="Times New Roman"/>
          <w:b w:val="false"/>
          <w:i w:val="false"/>
          <w:color w:val="000000"/>
          <w:sz w:val="28"/>
        </w:rPr>
        <w:t>34. Мәслихат жылына кемiнде бiр рет халық алдында мәслихаттың атқарған жұмысы, оның тұрақты комиссияларының қызметi туралы есеп бередi.</w:t>
      </w:r>
      <w:r>
        <w:br/>
      </w:r>
      <w:r>
        <w:rPr>
          <w:rFonts w:ascii="Times New Roman"/>
          <w:b w:val="false"/>
          <w:i w:val="false"/>
          <w:color w:val="000000"/>
          <w:sz w:val="28"/>
        </w:rPr>
        <w:t>
      </w:t>
      </w:r>
      <w:r>
        <w:rPr>
          <w:rFonts w:ascii="Times New Roman"/>
          <w:b w:val="false"/>
          <w:i w:val="false"/>
          <w:color w:val="000000"/>
          <w:sz w:val="28"/>
        </w:rPr>
        <w:t>Кент, ауылдық округ тұрғындарын мәслихаттың есебiмен жергiлiктi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Депутаттардың сауалдарын қарау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Мәслихат депутаты мәслихат құзыретiне жатқызылған мәселелер бойынша ресми жазбаша сауалмен аудан әкiміне, аудандық сайлау комиссиясының төрағасы мен мүшесiне, аудан прокурорына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r>
        <w:br/>
      </w:r>
      <w:r>
        <w:rPr>
          <w:rFonts w:ascii="Times New Roman"/>
          <w:b w:val="false"/>
          <w:i w:val="false"/>
          <w:color w:val="000000"/>
          <w:sz w:val="28"/>
        </w:rPr>
        <w:t>
      </w:t>
      </w:r>
      <w:r>
        <w:rPr>
          <w:rFonts w:ascii="Times New Roman"/>
          <w:b w:val="false"/>
          <w:i w:val="false"/>
          <w:color w:val="000000"/>
          <w:sz w:val="28"/>
        </w:rPr>
        <w:t>36. Сессия басталғанға дейiн енгiзiлетiн сауалдар сессияның төрағасына, мәслихат хатшысына берiледi және оларды сессияның күн тәртiбiне енгiзу туралы мәселе шешiлген жағдайда оның отырысында қаралады. Сауал бағытталған органға немесе лауазымды адамға мәслихаттың хатшысы оның көшiрмесiн жолдайды. Сессияны өткiзу барысында енгiзiлетiн сауалдар төрағалық етушiге отырыста берiледi.</w:t>
      </w:r>
      <w:r>
        <w:br/>
      </w:r>
      <w:r>
        <w:rPr>
          <w:rFonts w:ascii="Times New Roman"/>
          <w:b w:val="false"/>
          <w:i w:val="false"/>
          <w:color w:val="000000"/>
          <w:sz w:val="28"/>
        </w:rPr>
        <w:t>
      </w:t>
      </w:r>
      <w:r>
        <w:rPr>
          <w:rFonts w:ascii="Times New Roman"/>
          <w:b w:val="false"/>
          <w:i w:val="false"/>
          <w:color w:val="000000"/>
          <w:sz w:val="28"/>
        </w:rPr>
        <w:t>37. Сессияда қаралуға тиiсті мәселелерге байланысы жоқ сауал күн тәртiбiне жеке мәселе ретiнде енгiзiледi немесе сессия жұмысының соңында бұл үшiн арнайы бөлiнген уақытта қаралады. Мәслихат сессияның күн тәртiбiн сауалдармен және сұрақтармен жұмыс iстеуге уақыт резерві көзделетіндей етiп айқындайды. Сессияда шешілуге тиіс басқа мәселелермен байланысты сауалдар күн тәртiбiне енгiзiлмейдi және төрағалық етушi оларды сессияда тиiстi мәселе бойынша жарыссөздер басталғанға дейiн жария етедi.</w:t>
      </w:r>
      <w:r>
        <w:br/>
      </w:r>
      <w:r>
        <w:rPr>
          <w:rFonts w:ascii="Times New Roman"/>
          <w:b w:val="false"/>
          <w:i w:val="false"/>
          <w:color w:val="000000"/>
          <w:sz w:val="28"/>
        </w:rPr>
        <w:t>
      </w:t>
      </w:r>
      <w:r>
        <w:rPr>
          <w:rFonts w:ascii="Times New Roman"/>
          <w:b w:val="false"/>
          <w:i w:val="false"/>
          <w:color w:val="000000"/>
          <w:sz w:val="28"/>
        </w:rPr>
        <w:t>38. Мәслихат сауалды қарауды басқа сессияға ауыстыра алады.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 Жазбаша түрде берiлген сауалдар сессияның хаттамасына тiркеледi.</w:t>
      </w:r>
      <w:r>
        <w:br/>
      </w:r>
      <w:r>
        <w:rPr>
          <w:rFonts w:ascii="Times New Roman"/>
          <w:b w:val="false"/>
          <w:i w:val="false"/>
          <w:color w:val="000000"/>
          <w:sz w:val="28"/>
        </w:rPr>
        <w:t>
      </w:t>
      </w:r>
      <w:r>
        <w:rPr>
          <w:rFonts w:ascii="Times New Roman"/>
          <w:b w:val="false"/>
          <w:i w:val="false"/>
          <w:color w:val="000000"/>
          <w:sz w:val="28"/>
        </w:rPr>
        <w:t>39. Депутаттық сауалға жауап бiр айдан кешiктiрiлмейтiн мерзiмде жазбаша нысанда берiлуi тиiс.</w:t>
      </w:r>
      <w:r>
        <w:br/>
      </w:r>
      <w:r>
        <w:rPr>
          <w:rFonts w:ascii="Times New Roman"/>
          <w:b w:val="false"/>
          <w:i w:val="false"/>
          <w:color w:val="000000"/>
          <w:sz w:val="28"/>
        </w:rPr>
        <w:t>
      </w:t>
      </w:r>
      <w:r>
        <w:rPr>
          <w:rFonts w:ascii="Times New Roman"/>
          <w:b w:val="false"/>
          <w:i w:val="false"/>
          <w:color w:val="000000"/>
          <w:sz w:val="28"/>
        </w:rPr>
        <w:t>Депутат сауалға берiлген жауап бойынша өз пiкiрiн бiлдiруге құқылы. Прокурорға жолданған сауалдар қылмыстық қудалауды жүзеге асырумен байланысты болмауы тиiс.</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бiрлестiктерi</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енгiзгеннен кейiн мәслихат депутаттары ашық дауыс берудi жүргiзедi. Егер кандидатқа депутаттардың жалпы санының көпшiлiгi дауыс берсе, ол сайланды деп есептеледi.</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бiр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41.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13"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43. Бiрiншi сессияда мәслихат депутаттар арасынан мәслихаттың хатшысын сайлайды, ол тұрақты негiзде жұмыс iстейтiн және мәслихатқа есеп беретiн лауазымды адам болып табылады. Мәслихат хатшысы мәслихат өкiлеттiгiнiң мерзiмiне сайланады.</w:t>
      </w:r>
      <w:r>
        <w:br/>
      </w:r>
      <w:r>
        <w:rPr>
          <w:rFonts w:ascii="Times New Roman"/>
          <w:b w:val="false"/>
          <w:i w:val="false"/>
          <w:color w:val="000000"/>
          <w:sz w:val="28"/>
        </w:rPr>
        <w:t>
      </w:t>
      </w:r>
      <w:r>
        <w:rPr>
          <w:rFonts w:ascii="Times New Roman"/>
          <w:b w:val="false"/>
          <w:i w:val="false"/>
          <w:color w:val="000000"/>
          <w:sz w:val="28"/>
        </w:rPr>
        <w:t>Мәслихат хатшысы өкiлеттiктерiн Заңға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өздерiнiң алдағы қызметiнiң үлгi бағдарламаларымен таныстырады. Егер ашық немесе жасырын дауыс беру нәтижесiнде мәслихат депутаттарының жалпы санының көпшiлiк даусын алса, кандидат мәслихаттың хатшысы лауазымына сайланды деп есептеледi.</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екiден көп кандидат ұсынылған болса және олардың бiрде-бiрi сайлану үшiн талап етiлетiн дауыс санын ала алмаса, неғұрлым көп дауыс алған екi кандидатура бойынша қайтадан дауыс беру жүргiзiледi.</w:t>
      </w:r>
      <w:r>
        <w:br/>
      </w:r>
      <w:r>
        <w:rPr>
          <w:rFonts w:ascii="Times New Roman"/>
          <w:b w:val="false"/>
          <w:i w:val="false"/>
          <w:color w:val="000000"/>
          <w:sz w:val="28"/>
        </w:rPr>
        <w:t>
      </w:t>
      </w:r>
      <w:r>
        <w:rPr>
          <w:rFonts w:ascii="Times New Roman"/>
          <w:b w:val="false"/>
          <w:i w:val="false"/>
          <w:color w:val="000000"/>
          <w:sz w:val="28"/>
        </w:rPr>
        <w:t>Егер қайтадан дауыс беру кезiнде осы кандидаттардың бiрде-бiрi депутаттардың жалпы санының жартысынан астам даусын ала алмаса, қайтадан сайлау өткiзiледi.</w:t>
      </w:r>
      <w:r>
        <w:br/>
      </w:r>
      <w:r>
        <w:rPr>
          <w:rFonts w:ascii="Times New Roman"/>
          <w:b w:val="false"/>
          <w:i w:val="false"/>
          <w:color w:val="000000"/>
          <w:sz w:val="28"/>
        </w:rPr>
        <w:t>
      </w:t>
      </w:r>
      <w:r>
        <w:rPr>
          <w:rFonts w:ascii="Times New Roman"/>
          <w:b w:val="false"/>
          <w:i w:val="false"/>
          <w:color w:val="000000"/>
          <w:sz w:val="28"/>
        </w:rPr>
        <w:t>45. Мәслихат хатшысының мәслихаттың тұрақты комиссияларының құрамына кiруге құқығы жоқ. Мәслихат хатшысының өкiлеттiктерi мерзiмiнен бұрын тоқтатылған жағдайда, жаңа хатшыны сайлау Заңда және осы регламентте белгiленген тәртiппен өткiзiледi.</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46. Мәслихат өз өкiлеттiгiнiң мерзiмiне бiрiншi сессияда депутаттар қатарынан мәслихаттың қарауына жататын мәселелердi алдын ала қарау және дайындау, оның шешiмдерiн жүзеге асыруға ықпал ету, өз құзыретi шегiнде бақылау функцияларын жүзеге асыру үшiн тұрақты комиссиялар құрады. Тұрақты комиссиялардың төрағалары мен мүшелерiн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Тұрақты комиссиялардың тiзбесi,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жетiден аспауға тиiс.</w:t>
      </w:r>
      <w:r>
        <w:br/>
      </w:r>
      <w:r>
        <w:rPr>
          <w:rFonts w:ascii="Times New Roman"/>
          <w:b w:val="false"/>
          <w:i w:val="false"/>
          <w:color w:val="000000"/>
          <w:sz w:val="28"/>
        </w:rPr>
        <w:t>
      </w:t>
      </w:r>
      <w:r>
        <w:rPr>
          <w:rFonts w:ascii="Times New Roman"/>
          <w:b w:val="false"/>
          <w:i w:val="false"/>
          <w:color w:val="000000"/>
          <w:sz w:val="28"/>
        </w:rPr>
        <w:t>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өткiзiледi.</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47. Тұрақты комиссиялардың қызметiн ұйымдастыру, функциялары мен өкiлеттiктерi Заңмен айқындалады.</w:t>
      </w:r>
      <w:r>
        <w:br/>
      </w:r>
      <w:r>
        <w:rPr>
          <w:rFonts w:ascii="Times New Roman"/>
          <w:b w:val="false"/>
          <w:i w:val="false"/>
          <w:color w:val="000000"/>
          <w:sz w:val="28"/>
        </w:rPr>
        <w:t>
      </w:t>
      </w:r>
      <w:r>
        <w:rPr>
          <w:rFonts w:ascii="Times New Roman"/>
          <w:b w:val="false"/>
          <w:i w:val="false"/>
          <w:color w:val="000000"/>
          <w:sz w:val="28"/>
        </w:rPr>
        <w:t>48. Мәслихаттың қарауына жатқызылған жекелеген мәселелердi сессияларда қарауға дайындау мақсатында мәслихат не мәслихаттың хатшысы уақытша комиссиялар құруға құқылы. Уақытша комиссиялардың құрамын, мiндеттерiн, өкiлеттiк мерзiмдерi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49. Тұрақты комиссиялар өз бастамасы немесе мәслихат шешiмi бойынша көпшiлiктік тыңдаулар өткiзе алады.</w:t>
      </w:r>
      <w:r>
        <w:br/>
      </w:r>
      <w:r>
        <w:rPr>
          <w:rFonts w:ascii="Times New Roman"/>
          <w:b w:val="false"/>
          <w:i w:val="false"/>
          <w:color w:val="000000"/>
          <w:sz w:val="28"/>
        </w:rPr>
        <w:t>
      </w:t>
      </w:r>
      <w:r>
        <w:rPr>
          <w:rFonts w:ascii="Times New Roman"/>
          <w:b w:val="false"/>
          <w:i w:val="false"/>
          <w:color w:val="000000"/>
          <w:sz w:val="28"/>
        </w:rPr>
        <w:t>Көпшiлiктік тыңдаулар депутаттардың, атқарушы органдар, жергiлiктi өзiн-өзi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r>
        <w:br/>
      </w:r>
      <w:r>
        <w:rPr>
          <w:rFonts w:ascii="Times New Roman"/>
          <w:b w:val="false"/>
          <w:i w:val="false"/>
          <w:color w:val="000000"/>
          <w:sz w:val="28"/>
        </w:rPr>
        <w:t>
      </w:t>
      </w:r>
      <w:r>
        <w:rPr>
          <w:rFonts w:ascii="Times New Roman"/>
          <w:b w:val="false"/>
          <w:i w:val="false"/>
          <w:color w:val="000000"/>
          <w:sz w:val="28"/>
        </w:rPr>
        <w:t>Көпшiлiктік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көпшiлiктік тыңдаулардың тақырыбын бұқаралық ақпарат құралдары арқылы халықтың назарына жеткiзедi.</w:t>
      </w:r>
      <w:r>
        <w:br/>
      </w:r>
      <w:r>
        <w:rPr>
          <w:rFonts w:ascii="Times New Roman"/>
          <w:b w:val="false"/>
          <w:i w:val="false"/>
          <w:color w:val="000000"/>
          <w:sz w:val="28"/>
        </w:rPr>
        <w:t>
      </w:t>
      </w:r>
      <w:r>
        <w:rPr>
          <w:rFonts w:ascii="Times New Roman"/>
          <w:b w:val="false"/>
          <w:i w:val="false"/>
          <w:color w:val="000000"/>
          <w:sz w:val="28"/>
        </w:rPr>
        <w:t>Көпшiлiктік тыңдауларға тұрақты комиссия мүдделi мемлекеттiк органдардың, жұртшылықтың, бұқаралық ақпарат құралдарының өкiлдерiн шақырады. Көпшiлiктік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50. Қаралатын мәселелер "Мемлекеттiк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мемлекеттiк немесе қызметтiк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мүшелерiнiң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15"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мемлекеттiк ұйымдардың қызметкерлерi енгiзiлуi мүмкiн.</w:t>
      </w:r>
      <w:r>
        <w:br/>
      </w:r>
      <w:r>
        <w:rPr>
          <w:rFonts w:ascii="Times New Roman"/>
          <w:b w:val="false"/>
          <w:i w:val="false"/>
          <w:color w:val="000000"/>
          <w:sz w:val="28"/>
        </w:rPr>
        <w:t>
      </w:t>
      </w:r>
      <w:r>
        <w:rPr>
          <w:rFonts w:ascii="Times New Roman"/>
          <w:b w:val="false"/>
          <w:i w:val="false"/>
          <w:color w:val="000000"/>
          <w:sz w:val="28"/>
        </w:rPr>
        <w:t>52. Редакциялық комиссияның құрамы қаралатын мәселенiң ерекшелiгi, комиссия мүшелерiнiң мамандықтары, бiлiктiлiктерi мен жұмыс тәжiрибелерi ескерiле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кезектi сессияға да сайлануы мүмкiн.</w:t>
      </w:r>
      <w:r>
        <w:br/>
      </w:r>
      <w:r>
        <w:rPr>
          <w:rFonts w:ascii="Times New Roman"/>
          <w:b w:val="false"/>
          <w:i w:val="false"/>
          <w:color w:val="000000"/>
          <w:sz w:val="28"/>
        </w:rPr>
        <w:t>
      </w:t>
      </w:r>
      <w:r>
        <w:rPr>
          <w:rFonts w:ascii="Times New Roman"/>
          <w:b w:val="false"/>
          <w:i w:val="false"/>
          <w:color w:val="000000"/>
          <w:sz w:val="28"/>
        </w:rPr>
        <w:t>53. Ашық дауыс беру өткiзiлгенде есеп комиссиясы дауыс беру және оның қорытындысын шығару процесiн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шешiмдерi ашық дауыс беру арқылы көпшiлiк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көрсетедi,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берудiң уақыты мен орнын, оны өткiзудiң тәртiбiн есеп комиссиясы мәслихат регламентiнiң негiзiнде белгiлейдi және есеп комиссиясының төрағасы хабарлайды. Бюллетеньдер беру тiкелей дауыс беру алдында жүргiзiледi, олар есеп комиссиясы белгiлеген нысанда оның бақылауымен, отырысқа қатысып отырған депутаттардың санына тең мөлшерде жасалады және есеп комиссиясының төрағасы қол қояды. Белгiленген нысанға сәйкес келмейтiн бюллетеньдер санақта есепке алынбайды.</w:t>
      </w:r>
      <w:r>
        <w:br/>
      </w:r>
      <w:r>
        <w:rPr>
          <w:rFonts w:ascii="Times New Roman"/>
          <w:b w:val="false"/>
          <w:i w:val="false"/>
          <w:color w:val="000000"/>
          <w:sz w:val="28"/>
        </w:rPr>
        <w:t>
</w:t>
      </w:r>
    </w:p>
    <w:bookmarkStart w:name="z16" w:id="9"/>
    <w:p>
      <w:pPr>
        <w:spacing w:after="0"/>
        <w:ind w:left="0"/>
        <w:jc w:val="left"/>
      </w:pPr>
      <w:r>
        <w:rPr>
          <w:rFonts w:ascii="Times New Roman"/>
          <w:b/>
          <w:i w:val="false"/>
          <w:color w:val="000000"/>
        </w:rPr>
        <w:t xml:space="preserve"> 5.5. Мәслихаттардағы депутаттық бiрлестiктер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54. Мәслихат депутаттары саяси партиялардың фракциялары және өзге де қоғамдық бiрлестiктер, депутаттық топтар түрiнде депутаттық бiрлестiктер құра алады. Мәслихат хатшысы депутаттық бiрлестiктерге кiрмейдi.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55. Депутаттық фракциялар мен топтарды тiркеу мәслихат сессиясында жүзеге асырылады, келiп тiркелу тәртiбiмен жүргiзiледi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56. Депутаттық бiрлестiктердiң мүшелерi:</w:t>
      </w:r>
      <w:r>
        <w:br/>
      </w:r>
      <w:r>
        <w:rPr>
          <w:rFonts w:ascii="Times New Roman"/>
          <w:b w:val="false"/>
          <w:i w:val="false"/>
          <w:color w:val="000000"/>
          <w:sz w:val="28"/>
        </w:rPr>
        <w:t>
      </w:t>
      </w:r>
      <w:r>
        <w:rPr>
          <w:rFonts w:ascii="Times New Roman"/>
          <w:b w:val="false"/>
          <w:i w:val="false"/>
          <w:color w:val="000000"/>
          <w:sz w:val="28"/>
        </w:rPr>
        <w:t>1) Мәслихаттың күн тәртiбi, талқыланатын мәселелердi қарау тәртiбi және олардың мәнi бойынша ескертулер мен ұсыныстар енгiзуi;</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пiкiрлерiн айтуы;</w:t>
      </w:r>
      <w:r>
        <w:br/>
      </w:r>
      <w:r>
        <w:rPr>
          <w:rFonts w:ascii="Times New Roman"/>
          <w:b w:val="false"/>
          <w:i w:val="false"/>
          <w:color w:val="000000"/>
          <w:sz w:val="28"/>
        </w:rPr>
        <w:t>
      </w:t>
      </w:r>
      <w:r>
        <w:rPr>
          <w:rFonts w:ascii="Times New Roman"/>
          <w:b w:val="false"/>
          <w:i w:val="false"/>
          <w:color w:val="000000"/>
          <w:sz w:val="28"/>
        </w:rPr>
        <w:t>3) Мәслихат шешiмдерiнiң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бiрлестiктiң қызметi үшiн қажеттi материалдар мен құжаттарды сұратуы мүмкiн.</w:t>
      </w:r>
      <w:r>
        <w:br/>
      </w:r>
      <w:r>
        <w:rPr>
          <w:rFonts w:ascii="Times New Roman"/>
          <w:b w:val="false"/>
          <w:i w:val="false"/>
          <w:color w:val="000000"/>
          <w:sz w:val="28"/>
        </w:rPr>
        <w:t>
      </w:t>
      </w:r>
      <w:r>
        <w:rPr>
          <w:rFonts w:ascii="Times New Roman"/>
          <w:b w:val="false"/>
          <w:i w:val="false"/>
          <w:color w:val="000000"/>
          <w:sz w:val="28"/>
        </w:rPr>
        <w:t>57. Саяси партияның фракциясы өз қызметiнде саяси партияның басшы органдарымен өзара iс-қимыл жасайды, сондай-ақ саяси партияның қоғамдық қабылдау бөлмесiнiң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58. Мәслихат депутаттары:</w:t>
      </w:r>
      <w:r>
        <w:br/>
      </w:r>
      <w:r>
        <w:rPr>
          <w:rFonts w:ascii="Times New Roman"/>
          <w:b w:val="false"/>
          <w:i w:val="false"/>
          <w:color w:val="000000"/>
          <w:sz w:val="28"/>
        </w:rPr>
        <w:t>
      </w:t>
      </w:r>
      <w:r>
        <w:rPr>
          <w:rFonts w:ascii="Times New Roman"/>
          <w:b w:val="false"/>
          <w:i w:val="false"/>
          <w:color w:val="000000"/>
          <w:sz w:val="28"/>
        </w:rPr>
        <w:t>1) бiр-бiрiне және мәслихат сессияларының, мәслихат комиссиялары мен оның жұмыс органдарының жұмысына қатысатын барлық басқа да тұлғаларға құрметпен қарауға тиiс;</w:t>
      </w:r>
      <w:r>
        <w:br/>
      </w:r>
      <w:r>
        <w:rPr>
          <w:rFonts w:ascii="Times New Roman"/>
          <w:b w:val="false"/>
          <w:i w:val="false"/>
          <w:color w:val="000000"/>
          <w:sz w:val="28"/>
        </w:rPr>
        <w:t>
      </w:t>
      </w:r>
      <w:r>
        <w:rPr>
          <w:rFonts w:ascii="Times New Roman"/>
          <w:b w:val="false"/>
          <w:i w:val="false"/>
          <w:color w:val="000000"/>
          <w:sz w:val="28"/>
        </w:rPr>
        <w:t>2) өздерi сөз сөйлегенде дәлелсiз айыптауларды, мәслихат депутаттарының және басқа тұлғалардың ар-намысы мен абыройына нұқсан келтiретiн дөрекi, жәбiрлейтiн сөздердi қолданбауға тиiс;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тиiс;</w:t>
      </w:r>
      <w:r>
        <w:br/>
      </w:r>
      <w:r>
        <w:rPr>
          <w:rFonts w:ascii="Times New Roman"/>
          <w:b w:val="false"/>
          <w:i w:val="false"/>
          <w:color w:val="000000"/>
          <w:sz w:val="28"/>
        </w:rPr>
        <w:t>
      </w:t>
      </w:r>
      <w:r>
        <w:rPr>
          <w:rFonts w:ascii="Times New Roman"/>
          <w:b w:val="false"/>
          <w:i w:val="false"/>
          <w:color w:val="000000"/>
          <w:sz w:val="28"/>
        </w:rPr>
        <w:t>4) мәслихаттың және оның тұрақты комиссияларының, өзге де органдарының қалыпты жұмыс iстеуiне кедергi келтiрмеуге тиiс;</w:t>
      </w:r>
      <w:r>
        <w:br/>
      </w:r>
      <w:r>
        <w:rPr>
          <w:rFonts w:ascii="Times New Roman"/>
          <w:b w:val="false"/>
          <w:i w:val="false"/>
          <w:color w:val="000000"/>
          <w:sz w:val="28"/>
        </w:rPr>
        <w:t>
      </w:t>
      </w:r>
      <w:r>
        <w:rPr>
          <w:rFonts w:ascii="Times New Roman"/>
          <w:b w:val="false"/>
          <w:i w:val="false"/>
          <w:color w:val="000000"/>
          <w:sz w:val="28"/>
        </w:rPr>
        <w:t>5) сөйлеушiлердiң сөзiн бөлмеуге тиiс.</w:t>
      </w:r>
      <w:r>
        <w:br/>
      </w:r>
      <w:r>
        <w:rPr>
          <w:rFonts w:ascii="Times New Roman"/>
          <w:b w:val="false"/>
          <w:i w:val="false"/>
          <w:color w:val="000000"/>
          <w:sz w:val="28"/>
        </w:rPr>
        <w:t>
      </w:t>
      </w:r>
      <w:r>
        <w:rPr>
          <w:rFonts w:ascii="Times New Roman"/>
          <w:b w:val="false"/>
          <w:i w:val="false"/>
          <w:color w:val="000000"/>
          <w:sz w:val="28"/>
        </w:rPr>
        <w:t>59. Көпшiлiктік iс-шараларды өткiзген кезде бұқаралық ақпарат құралдарында сөз сөйлегенде, мемлекеттiк органдардың, лауазымды адамдар мен азаматтардың қызметiне пiкiр бiлдiргенде депутат дәлелденген, тексерiлген фактiлердi ғана пайдалануы тиiс.</w:t>
      </w:r>
      <w:r>
        <w:br/>
      </w:r>
      <w:r>
        <w:rPr>
          <w:rFonts w:ascii="Times New Roman"/>
          <w:b w:val="false"/>
          <w:i w:val="false"/>
          <w:color w:val="000000"/>
          <w:sz w:val="28"/>
        </w:rPr>
        <w:t>
      </w:t>
      </w:r>
      <w:r>
        <w:rPr>
          <w:rFonts w:ascii="Times New Roman"/>
          <w:b w:val="false"/>
          <w:i w:val="false"/>
          <w:color w:val="000000"/>
          <w:sz w:val="28"/>
        </w:rPr>
        <w:t>60. Депутат мемлекеттiк органдармен және ұйымдармен, бұқаралық ақпарат құралдарымен өзара қатынастарда өзiнiң депутаттық мәртебесiнiң артықшылығын жеке мүддесi үшiн пайдаланбауға тиiс.</w:t>
      </w:r>
      <w:r>
        <w:br/>
      </w:r>
      <w:r>
        <w:rPr>
          <w:rFonts w:ascii="Times New Roman"/>
          <w:b w:val="false"/>
          <w:i w:val="false"/>
          <w:color w:val="000000"/>
          <w:sz w:val="28"/>
        </w:rPr>
        <w:t>
      </w:t>
      </w:r>
      <w:r>
        <w:rPr>
          <w:rFonts w:ascii="Times New Roman"/>
          <w:b w:val="false"/>
          <w:i w:val="false"/>
          <w:color w:val="000000"/>
          <w:sz w:val="28"/>
        </w:rPr>
        <w:t>61. Мәслихат депутаты депутаттық өкiлеттiгiн жүзеге асыру барысында өзiне белгiлi болған мәлiметтердi, егер бұл мәлiметтер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62. Мәслихат атынан өкiлдiк етуге арнайы өкiлеттiгi жоқ мәслихат депутаты мемлекеттiк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63. Мәслихат депутатына өз мiндеттерiн орындамағаны және (немесе) тиiсiнше орындамағаны, сондай-ақ мәслихат регламентiнде белгiленген депутаттық этика қағидаларын бұзғаны үшiн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мүмкiн.</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64.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үшiн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ереженi мәслихат бекiтедi.</w:t>
      </w:r>
      <w:r>
        <w:br/>
      </w:r>
      <w:r>
        <w:rPr>
          <w:rFonts w:ascii="Times New Roman"/>
          <w:b w:val="false"/>
          <w:i w:val="false"/>
          <w:color w:val="000000"/>
          <w:sz w:val="28"/>
        </w:rPr>
        <w:t>
      </w:t>
      </w:r>
      <w:r>
        <w:rPr>
          <w:rFonts w:ascii="Times New Roman"/>
          <w:b w:val="false"/>
          <w:i w:val="false"/>
          <w:color w:val="000000"/>
          <w:sz w:val="28"/>
        </w:rPr>
        <w:t>65. Мәслихат Қазақстан Республикасының заңнамасында белгiленген штат саны мен бөлiнген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66.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