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4759" w14:textId="0314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2014 жылғы 7 сәуірдегі № 23-7 шешімі. Жамбыл облысының Әділет департаментінде 2014 жылғы 12 мамырда № 2215 болып тіркелді. Күші жойылды - Жамбыл облысы Мойынқұм аудандық мәслихатының 2015 жылғы 4 мамырдағы № 34-2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Күші жойылды - Жамбыл облысы Мойынқұм аудандық мәслихатының 04.05.2015 </w:t>
      </w:r>
      <w:r>
        <w:rPr>
          <w:rFonts w:ascii="Times New Roman"/>
          <w:b w:val="false"/>
          <w:i w:val="false"/>
          <w:color w:val="ff0000"/>
          <w:sz w:val="28"/>
        </w:rPr>
        <w:t>№ 34-2</w:t>
      </w:r>
      <w:r>
        <w:rPr>
          <w:rFonts w:ascii="Times New Roman"/>
          <w:b w:val="false"/>
          <w:i w:val="false"/>
          <w:color w:val="ff0000"/>
          <w:sz w:val="28"/>
        </w:rPr>
        <w:t xml:space="preserve"> шешімімен (алғашқы ресми жарияланған күннен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Мойынқұм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Осы шешімнің қосымшасына сәйкес Мойынқұм ауданыда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Мойынқұм аудандық мәслихатының әлеуметтік дамуы, білім, мәдениет, тілдерді дамыту, халықтың денсаулығың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Ы. Онланбеков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2014 жылғы 07 сәуірдегі</w:t>
            </w:r>
            <w:r>
              <w:br/>
            </w:r>
            <w:r>
              <w:rPr>
                <w:rFonts w:ascii="Times New Roman"/>
                <w:b w:val="false"/>
                <w:i w:val="false"/>
                <w:color w:val="000000"/>
                <w:sz w:val="20"/>
              </w:rPr>
              <w:t>№ 23-7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 айқындаудың Қағидасы</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Қазақстан Республикасының Заңдарына,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r>
        <w:br/>
      </w:r>
      <w:r>
        <w:rPr>
          <w:rFonts w:ascii="Times New Roman"/>
          <w:b w:val="false"/>
          <w:i w:val="false"/>
          <w:color w:val="000000"/>
          <w:sz w:val="28"/>
        </w:rPr>
        <w:t xml:space="preserve">
      2. </w:t>
      </w:r>
      <w:r>
        <w:rPr>
          <w:rFonts w:ascii="Times New Roman"/>
          <w:b w:val="false"/>
          <w:i w:val="false"/>
          <w:color w:val="000000"/>
          <w:sz w:val="28"/>
        </w:rPr>
        <w:t xml:space="preserve"> Әлеуметтік көмек Мойынқұм ауданында тұрақты тұратын азаматтарға көрсетіледі.</w:t>
      </w:r>
      <w:r>
        <w:br/>
      </w:r>
      <w:r>
        <w:rPr>
          <w:rFonts w:ascii="Times New Roman"/>
          <w:b w:val="false"/>
          <w:i w:val="false"/>
          <w:color w:val="000000"/>
          <w:sz w:val="28"/>
        </w:rPr>
        <w:t xml:space="preserve">
      3. </w:t>
      </w:r>
      <w:r>
        <w:rPr>
          <w:rFonts w:ascii="Times New Roman"/>
          <w:b w:val="false"/>
          <w:i w:val="false"/>
          <w:color w:val="000000"/>
          <w:sz w:val="28"/>
        </w:rPr>
        <w:t xml:space="preserve"> Осы Қағидаларда қолданылатын негізгі терминдер мен ұғымдар:</w:t>
      </w:r>
      <w:r>
        <w:br/>
      </w:r>
      <w:r>
        <w:rPr>
          <w:rFonts w:ascii="Times New Roman"/>
          <w:b w:val="false"/>
          <w:i w:val="false"/>
          <w:color w:val="000000"/>
          <w:sz w:val="28"/>
        </w:rPr>
        <w:t xml:space="preserve">
      1) </w:t>
      </w:r>
      <w:r>
        <w:rPr>
          <w:rFonts w:ascii="Times New Roman"/>
          <w:b w:val="false"/>
          <w:i w:val="false"/>
          <w:color w:val="000000"/>
          <w:sz w:val="28"/>
        </w:rPr>
        <w:t xml:space="preserve">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2) </w:t>
      </w:r>
      <w:r>
        <w:rPr>
          <w:rFonts w:ascii="Times New Roman"/>
          <w:b w:val="false"/>
          <w:i w:val="false"/>
          <w:color w:val="000000"/>
          <w:sz w:val="28"/>
        </w:rPr>
        <w:t xml:space="preserve">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Мойынқұм ауданы әкімдігінің қаулысымен құрылатын комиссия;</w:t>
      </w:r>
      <w:r>
        <w:br/>
      </w:r>
      <w:r>
        <w:rPr>
          <w:rFonts w:ascii="Times New Roman"/>
          <w:b w:val="false"/>
          <w:i w:val="false"/>
          <w:color w:val="000000"/>
          <w:sz w:val="28"/>
        </w:rPr>
        <w:t xml:space="preserve">
      3) </w:t>
      </w:r>
      <w:r>
        <w:rPr>
          <w:rFonts w:ascii="Times New Roman"/>
          <w:b w:val="false"/>
          <w:i w:val="false"/>
          <w:color w:val="000000"/>
          <w:sz w:val="28"/>
        </w:rPr>
        <w:t xml:space="preserve">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4) </w:t>
      </w:r>
      <w:r>
        <w:rPr>
          <w:rFonts w:ascii="Times New Roman"/>
          <w:b w:val="false"/>
          <w:i w:val="false"/>
          <w:color w:val="000000"/>
          <w:sz w:val="28"/>
        </w:rPr>
        <w:t xml:space="preserve">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5) </w:t>
      </w:r>
      <w:r>
        <w:rPr>
          <w:rFonts w:ascii="Times New Roman"/>
          <w:b w:val="false"/>
          <w:i w:val="false"/>
          <w:color w:val="000000"/>
          <w:sz w:val="28"/>
        </w:rPr>
        <w:t xml:space="preserve">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6) </w:t>
      </w:r>
      <w:r>
        <w:rPr>
          <w:rFonts w:ascii="Times New Roman"/>
          <w:b w:val="false"/>
          <w:i w:val="false"/>
          <w:color w:val="000000"/>
          <w:sz w:val="28"/>
        </w:rPr>
        <w:t xml:space="preserve"> уәкілетті орган – "Жамбыл облысы Мойынқұм ауданы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xml:space="preserve">
      7) </w:t>
      </w:r>
      <w:r>
        <w:rPr>
          <w:rFonts w:ascii="Times New Roman"/>
          <w:b w:val="false"/>
          <w:i w:val="false"/>
          <w:color w:val="000000"/>
          <w:sz w:val="28"/>
        </w:rPr>
        <w:t xml:space="preserve">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филиалының Мойынқұм аудандық бөлімшесі;</w:t>
      </w:r>
      <w:r>
        <w:br/>
      </w:r>
      <w:r>
        <w:rPr>
          <w:rFonts w:ascii="Times New Roman"/>
          <w:b w:val="false"/>
          <w:i w:val="false"/>
          <w:color w:val="000000"/>
          <w:sz w:val="28"/>
        </w:rPr>
        <w:t xml:space="preserve">
      8) </w:t>
      </w:r>
      <w:r>
        <w:rPr>
          <w:rFonts w:ascii="Times New Roman"/>
          <w:b w:val="false"/>
          <w:i w:val="false"/>
          <w:color w:val="000000"/>
          <w:sz w:val="28"/>
        </w:rPr>
        <w:t xml:space="preserve">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4. </w:t>
      </w:r>
      <w:r>
        <w:rPr>
          <w:rFonts w:ascii="Times New Roman"/>
          <w:b w:val="false"/>
          <w:i w:val="false"/>
          <w:color w:val="000000"/>
          <w:sz w:val="28"/>
        </w:rPr>
        <w:t xml:space="preserve"> Осы Қағидалардың мақсаттары үшін әлеуметтік көмек ретінде Жамбыл облысы Мойынқұм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5. </w:t>
      </w:r>
      <w:r>
        <w:rPr>
          <w:rFonts w:ascii="Times New Roman"/>
          <w:b w:val="false"/>
          <w:i w:val="false"/>
          <w:color w:val="000000"/>
          <w:sz w:val="28"/>
        </w:rPr>
        <w:t xml:space="preserve">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6. </w:t>
      </w:r>
      <w:r>
        <w:rPr>
          <w:rFonts w:ascii="Times New Roman"/>
          <w:b w:val="false"/>
          <w:i w:val="false"/>
          <w:color w:val="000000"/>
          <w:sz w:val="28"/>
        </w:rPr>
        <w:t xml:space="preserve"> Учаскелік және арнайы комиссиялар өз қызметін Жамбыл облысы әкімдігі бекіткен ережелердің негізінде жүзеге асырады.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Атаулы және мереке күндеріне бір рет әлеуметтік көмек:</w:t>
      </w:r>
      <w:r>
        <w:br/>
      </w:r>
      <w:r>
        <w:rPr>
          <w:rFonts w:ascii="Times New Roman"/>
          <w:b w:val="false"/>
          <w:i w:val="false"/>
          <w:color w:val="000000"/>
          <w:sz w:val="28"/>
        </w:rPr>
        <w:t>
      </w:t>
      </w:r>
      <w:r>
        <w:rPr>
          <w:rFonts w:ascii="Times New Roman"/>
          <w:b w:val="false"/>
          <w:i w:val="false"/>
          <w:color w:val="000000"/>
          <w:sz w:val="28"/>
        </w:rPr>
        <w:t>9 мамырға:</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100 000 (жүз мың) теңге көлемінде;</w:t>
      </w:r>
      <w:r>
        <w:br/>
      </w:r>
      <w:r>
        <w:rPr>
          <w:rFonts w:ascii="Times New Roman"/>
          <w:b w:val="false"/>
          <w:i w:val="false"/>
          <w:color w:val="000000"/>
          <w:sz w:val="28"/>
        </w:rPr>
        <w:t>
      </w:t>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10 000 (он мың) теңге көлемінде;</w:t>
      </w:r>
      <w:r>
        <w:br/>
      </w:r>
      <w:r>
        <w:rPr>
          <w:rFonts w:ascii="Times New Roman"/>
          <w:b w:val="false"/>
          <w:i w:val="false"/>
          <w:color w:val="000000"/>
          <w:sz w:val="28"/>
        </w:rPr>
        <w:t>
      </w:t>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15 ақпанға:</w:t>
      </w:r>
      <w:r>
        <w:br/>
      </w:r>
      <w:r>
        <w:rPr>
          <w:rFonts w:ascii="Times New Roman"/>
          <w:b w:val="false"/>
          <w:i w:val="false"/>
          <w:color w:val="000000"/>
          <w:sz w:val="28"/>
        </w:rPr>
        <w:t>
      </w:t>
      </w: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10 000 (он мың) теңге көлемінде;</w:t>
      </w:r>
      <w:r>
        <w:br/>
      </w:r>
      <w:r>
        <w:rPr>
          <w:rFonts w:ascii="Times New Roman"/>
          <w:b w:val="false"/>
          <w:i w:val="false"/>
          <w:color w:val="000000"/>
          <w:sz w:val="28"/>
        </w:rPr>
        <w:t>
      </w:t>
      </w: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26 сәуірде:</w:t>
      </w:r>
      <w:r>
        <w:br/>
      </w:r>
      <w:r>
        <w:rPr>
          <w:rFonts w:ascii="Times New Roman"/>
          <w:b w:val="false"/>
          <w:i w:val="false"/>
          <w:color w:val="000000"/>
          <w:sz w:val="28"/>
        </w:rPr>
        <w:t>
      </w:t>
      </w: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20 000 (жиырма мың) теңге көлемінде;</w:t>
      </w:r>
      <w:r>
        <w:br/>
      </w:r>
      <w:r>
        <w:rPr>
          <w:rFonts w:ascii="Times New Roman"/>
          <w:b w:val="false"/>
          <w:i w:val="false"/>
          <w:color w:val="000000"/>
          <w:sz w:val="28"/>
        </w:rPr>
        <w:t>
      </w:t>
      </w: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адамдарға 10 000 (он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29 тамызға:</w:t>
      </w:r>
      <w:r>
        <w:br/>
      </w:r>
      <w:r>
        <w:rPr>
          <w:rFonts w:ascii="Times New Roman"/>
          <w:b w:val="false"/>
          <w:i w:val="false"/>
          <w:color w:val="000000"/>
          <w:sz w:val="28"/>
        </w:rPr>
        <w:t>
      </w:t>
      </w: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20 000 (жиырма мың) теңге көлемінде.</w:t>
      </w:r>
      <w:r>
        <w:br/>
      </w:r>
      <w:r>
        <w:rPr>
          <w:rFonts w:ascii="Times New Roman"/>
          <w:b w:val="false"/>
          <w:i w:val="false"/>
          <w:color w:val="000000"/>
          <w:sz w:val="28"/>
        </w:rPr>
        <w:t xml:space="preserve">
      8. </w:t>
      </w:r>
      <w:r>
        <w:rPr>
          <w:rFonts w:ascii="Times New Roman"/>
          <w:b w:val="false"/>
          <w:i w:val="false"/>
          <w:color w:val="000000"/>
          <w:sz w:val="28"/>
        </w:rPr>
        <w:t xml:space="preserve"> Бір рет әлеуметтік көмек Жамбыл облысы Мойынқұм ауданы әкімдігі бекіткен тізім бойынша:</w:t>
      </w:r>
      <w:r>
        <w:br/>
      </w:r>
      <w:r>
        <w:rPr>
          <w:rFonts w:ascii="Times New Roman"/>
          <w:b w:val="false"/>
          <w:i w:val="false"/>
          <w:color w:val="000000"/>
          <w:sz w:val="28"/>
        </w:rPr>
        <w:t>
      </w:t>
      </w:r>
      <w:r>
        <w:rPr>
          <w:rFonts w:ascii="Times New Roman"/>
          <w:b w:val="false"/>
          <w:i w:val="false"/>
          <w:color w:val="000000"/>
          <w:sz w:val="28"/>
        </w:rPr>
        <w:t>- туберкулез ауруымен ауыратын азаматтарға, амбулаториялық ем алушыларға 30 000 (отыз мың) теңге көлемінде көрсетіледі.</w:t>
      </w:r>
      <w:r>
        <w:br/>
      </w:r>
      <w:r>
        <w:rPr>
          <w:rFonts w:ascii="Times New Roman"/>
          <w:b w:val="false"/>
          <w:i w:val="false"/>
          <w:color w:val="000000"/>
          <w:sz w:val="28"/>
        </w:rPr>
        <w:t xml:space="preserve">
      9. </w:t>
      </w:r>
      <w:r>
        <w:rPr>
          <w:rFonts w:ascii="Times New Roman"/>
          <w:b w:val="false"/>
          <w:i w:val="false"/>
          <w:color w:val="000000"/>
          <w:sz w:val="28"/>
        </w:rPr>
        <w:t xml:space="preserve"> Өтініші бойынша бір рет әлеуметтік көмек:</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оларға теңестерілген тұлғаларға жол шығыны төлемінсіз, шипажайлық-курорттық жолдамалар түрінде;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көрсетіледі;</w:t>
      </w:r>
      <w:r>
        <w:br/>
      </w:r>
      <w:r>
        <w:rPr>
          <w:rFonts w:ascii="Times New Roman"/>
          <w:b w:val="false"/>
          <w:i w:val="false"/>
          <w:color w:val="000000"/>
          <w:sz w:val="28"/>
        </w:rPr>
        <w:t>
      </w:t>
      </w: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арнайы комиссия белгілеген 100 айлық есептік көрсеткіш шегінде көрсетіледі.</w:t>
      </w:r>
      <w:r>
        <w:br/>
      </w:r>
      <w:r>
        <w:rPr>
          <w:rFonts w:ascii="Times New Roman"/>
          <w:b w:val="false"/>
          <w:i w:val="false"/>
          <w:color w:val="000000"/>
          <w:sz w:val="28"/>
        </w:rPr>
        <w:t>
      </w:t>
      </w:r>
      <w:r>
        <w:rPr>
          <w:rFonts w:ascii="Times New Roman"/>
          <w:b w:val="false"/>
          <w:i w:val="false"/>
          <w:color w:val="000000"/>
          <w:sz w:val="28"/>
        </w:rPr>
        <w:t>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Атаулы күндер мен мереке күндеріне әлеуметтік көмек алушылардан өтініштер талап етілмей уәкілетті ұйымның ұсынымы бойынша Жамбыл облысы Мойынқұм ауданы әкімдігі бекіткен тізім бойынша көрсетіледі.</w:t>
      </w:r>
      <w:r>
        <w:br/>
      </w:r>
      <w:r>
        <w:rPr>
          <w:rFonts w:ascii="Times New Roman"/>
          <w:b w:val="false"/>
          <w:i w:val="false"/>
          <w:color w:val="000000"/>
          <w:sz w:val="28"/>
        </w:rPr>
        <w:t xml:space="preserve">
      11. </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xml:space="preserve">
      1) </w:t>
      </w:r>
      <w:r>
        <w:rPr>
          <w:rFonts w:ascii="Times New Roman"/>
          <w:b w:val="false"/>
          <w:i w:val="false"/>
          <w:color w:val="000000"/>
          <w:sz w:val="28"/>
        </w:rPr>
        <w:t xml:space="preserve"> жеке басын куәландыратын құжатты;</w:t>
      </w:r>
      <w:r>
        <w:br/>
      </w:r>
      <w:r>
        <w:rPr>
          <w:rFonts w:ascii="Times New Roman"/>
          <w:b w:val="false"/>
          <w:i w:val="false"/>
          <w:color w:val="000000"/>
          <w:sz w:val="28"/>
        </w:rPr>
        <w:t xml:space="preserve">
      2) </w:t>
      </w:r>
      <w:r>
        <w:rPr>
          <w:rFonts w:ascii="Times New Roman"/>
          <w:b w:val="false"/>
          <w:i w:val="false"/>
          <w:color w:val="000000"/>
          <w:sz w:val="28"/>
        </w:rPr>
        <w:t xml:space="preserve"> тұрақты тұрғылықты жері бойынша тіркелгенін растайтын құжатты;</w:t>
      </w:r>
      <w:r>
        <w:br/>
      </w:r>
      <w:r>
        <w:rPr>
          <w:rFonts w:ascii="Times New Roman"/>
          <w:b w:val="false"/>
          <w:i w:val="false"/>
          <w:color w:val="000000"/>
          <w:sz w:val="28"/>
        </w:rPr>
        <w:t xml:space="preserve">
      3) </w:t>
      </w:r>
      <w:r>
        <w:rPr>
          <w:rFonts w:ascii="Times New Roman"/>
          <w:b w:val="false"/>
          <w:i w:val="false"/>
          <w:color w:val="000000"/>
          <w:sz w:val="28"/>
        </w:rPr>
        <w:t xml:space="preserve"> Үлгілік қағидаларға 1-қосымшаға сәйкес адамның (отбасының) құрамы туралы мәліметтерді;</w:t>
      </w:r>
      <w:r>
        <w:br/>
      </w:r>
      <w:r>
        <w:rPr>
          <w:rFonts w:ascii="Times New Roman"/>
          <w:b w:val="false"/>
          <w:i w:val="false"/>
          <w:color w:val="000000"/>
          <w:sz w:val="28"/>
        </w:rPr>
        <w:t xml:space="preserve">
      4) </w:t>
      </w:r>
      <w:r>
        <w:rPr>
          <w:rFonts w:ascii="Times New Roman"/>
          <w:b w:val="false"/>
          <w:i w:val="false"/>
          <w:color w:val="000000"/>
          <w:sz w:val="28"/>
        </w:rPr>
        <w:t xml:space="preserve"> адамның (отбасы мүшелерінің) табыстары туралы мәліметтерді;</w:t>
      </w:r>
      <w:r>
        <w:br/>
      </w:r>
      <w:r>
        <w:rPr>
          <w:rFonts w:ascii="Times New Roman"/>
          <w:b w:val="false"/>
          <w:i w:val="false"/>
          <w:color w:val="000000"/>
          <w:sz w:val="28"/>
        </w:rPr>
        <w:t xml:space="preserve">
      5) </w:t>
      </w:r>
      <w:r>
        <w:rPr>
          <w:rFonts w:ascii="Times New Roman"/>
          <w:b w:val="false"/>
          <w:i w:val="false"/>
          <w:color w:val="000000"/>
          <w:sz w:val="28"/>
        </w:rPr>
        <w:t xml:space="preserve">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12. </w:t>
      </w: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13. </w:t>
      </w:r>
      <w:r>
        <w:rPr>
          <w:rFonts w:ascii="Times New Roman"/>
          <w:b w:val="false"/>
          <w:i w:val="false"/>
          <w:color w:val="000000"/>
          <w:sz w:val="28"/>
        </w:rPr>
        <w:t xml:space="preserve">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w:t>
      </w:r>
      <w:r>
        <w:rPr>
          <w:rFonts w:ascii="Times New Roman"/>
          <w:b w:val="false"/>
          <w:i w:val="false"/>
          <w:color w:val="000000"/>
          <w:sz w:val="28"/>
        </w:rPr>
        <w:t xml:space="preserve">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xml:space="preserve">
      15. </w:t>
      </w:r>
      <w:r>
        <w:rPr>
          <w:rFonts w:ascii="Times New Roman"/>
          <w:b w:val="false"/>
          <w:i w:val="false"/>
          <w:color w:val="000000"/>
          <w:sz w:val="28"/>
        </w:rPr>
        <w:t xml:space="preserve">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16. </w:t>
      </w:r>
      <w:r>
        <w:rPr>
          <w:rFonts w:ascii="Times New Roman"/>
          <w:b w:val="false"/>
          <w:i w:val="false"/>
          <w:color w:val="000000"/>
          <w:sz w:val="28"/>
        </w:rPr>
        <w:t xml:space="preserve">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17. </w:t>
      </w:r>
      <w:r>
        <w:rPr>
          <w:rFonts w:ascii="Times New Roman"/>
          <w:b w:val="false"/>
          <w:i w:val="false"/>
          <w:color w:val="000000"/>
          <w:sz w:val="28"/>
        </w:rPr>
        <w:t xml:space="preserve">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18. </w:t>
      </w:r>
      <w:r>
        <w:rPr>
          <w:rFonts w:ascii="Times New Roman"/>
          <w:b w:val="false"/>
          <w:i w:val="false"/>
          <w:color w:val="000000"/>
          <w:sz w:val="28"/>
        </w:rPr>
        <w:t xml:space="preserve">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19. </w:t>
      </w:r>
      <w:r>
        <w:rPr>
          <w:rFonts w:ascii="Times New Roman"/>
          <w:b w:val="false"/>
          <w:i w:val="false"/>
          <w:color w:val="000000"/>
          <w:sz w:val="28"/>
        </w:rPr>
        <w:t xml:space="preserve">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15 және 16-тармақтарында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20. </w:t>
      </w:r>
      <w:r>
        <w:rPr>
          <w:rFonts w:ascii="Times New Roman"/>
          <w:b w:val="false"/>
          <w:i w:val="false"/>
          <w:color w:val="000000"/>
          <w:sz w:val="28"/>
        </w:rPr>
        <w:t xml:space="preserve">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21. </w:t>
      </w:r>
      <w:r>
        <w:rPr>
          <w:rFonts w:ascii="Times New Roman"/>
          <w:b w:val="false"/>
          <w:i w:val="false"/>
          <w:color w:val="000000"/>
          <w:sz w:val="28"/>
        </w:rPr>
        <w:t xml:space="preserve">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22. </w:t>
      </w:r>
      <w:r>
        <w:rPr>
          <w:rFonts w:ascii="Times New Roman"/>
          <w:b w:val="false"/>
          <w:i w:val="false"/>
          <w:color w:val="000000"/>
          <w:sz w:val="28"/>
        </w:rPr>
        <w:t xml:space="preserve"> Әлеуметтік көмек көрсетуден бас тарту:</w:t>
      </w:r>
      <w:r>
        <w:br/>
      </w:r>
      <w:r>
        <w:rPr>
          <w:rFonts w:ascii="Times New Roman"/>
          <w:b w:val="false"/>
          <w:i w:val="false"/>
          <w:color w:val="000000"/>
          <w:sz w:val="28"/>
        </w:rPr>
        <w:t xml:space="preserve">
      1) </w:t>
      </w:r>
      <w:r>
        <w:rPr>
          <w:rFonts w:ascii="Times New Roman"/>
          <w:b w:val="false"/>
          <w:i w:val="false"/>
          <w:color w:val="000000"/>
          <w:sz w:val="28"/>
        </w:rPr>
        <w:t xml:space="preserve"> өтініш беруші ұсынған мәліметтердің дәйексіздігі анықталған;</w:t>
      </w:r>
      <w:r>
        <w:br/>
      </w:r>
      <w:r>
        <w:rPr>
          <w:rFonts w:ascii="Times New Roman"/>
          <w:b w:val="false"/>
          <w:i w:val="false"/>
          <w:color w:val="000000"/>
          <w:sz w:val="28"/>
        </w:rPr>
        <w:t xml:space="preserve">
      2) </w:t>
      </w:r>
      <w:r>
        <w:rPr>
          <w:rFonts w:ascii="Times New Roman"/>
          <w:b w:val="false"/>
          <w:i w:val="false"/>
          <w:color w:val="000000"/>
          <w:sz w:val="28"/>
        </w:rPr>
        <w:t xml:space="preserve">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23. </w:t>
      </w:r>
      <w:r>
        <w:rPr>
          <w:rFonts w:ascii="Times New Roman"/>
          <w:b w:val="false"/>
          <w:i w:val="false"/>
          <w:color w:val="000000"/>
          <w:sz w:val="28"/>
        </w:rPr>
        <w:t xml:space="preserve"> Әлеуметтік көмек ұсынуға шығыстарды қаржыландыру Жамбыл облысы Мойынқұм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Әлеуметтік көмек:</w:t>
      </w:r>
      <w:r>
        <w:br/>
      </w:r>
      <w:r>
        <w:rPr>
          <w:rFonts w:ascii="Times New Roman"/>
          <w:b w:val="false"/>
          <w:i w:val="false"/>
          <w:color w:val="000000"/>
          <w:sz w:val="28"/>
        </w:rPr>
        <w:t xml:space="preserve">
      1) </w:t>
      </w:r>
      <w:r>
        <w:rPr>
          <w:rFonts w:ascii="Times New Roman"/>
          <w:b w:val="false"/>
          <w:i w:val="false"/>
          <w:color w:val="000000"/>
          <w:sz w:val="28"/>
        </w:rPr>
        <w:t xml:space="preserve"> алушы қайтыс болған;</w:t>
      </w:r>
      <w:r>
        <w:br/>
      </w:r>
      <w:r>
        <w:rPr>
          <w:rFonts w:ascii="Times New Roman"/>
          <w:b w:val="false"/>
          <w:i w:val="false"/>
          <w:color w:val="000000"/>
          <w:sz w:val="28"/>
        </w:rPr>
        <w:t xml:space="preserve">
      2) </w:t>
      </w:r>
      <w:r>
        <w:rPr>
          <w:rFonts w:ascii="Times New Roman"/>
          <w:b w:val="false"/>
          <w:i w:val="false"/>
          <w:color w:val="000000"/>
          <w:sz w:val="28"/>
        </w:rPr>
        <w:t xml:space="preserve"> алушы Мойынқұм ауданы шегінен тыс тұрақты тұруға кеткен;</w:t>
      </w:r>
      <w:r>
        <w:br/>
      </w:r>
      <w:r>
        <w:rPr>
          <w:rFonts w:ascii="Times New Roman"/>
          <w:b w:val="false"/>
          <w:i w:val="false"/>
          <w:color w:val="000000"/>
          <w:sz w:val="28"/>
        </w:rPr>
        <w:t xml:space="preserve">
      3) </w:t>
      </w:r>
      <w:r>
        <w:rPr>
          <w:rFonts w:ascii="Times New Roman"/>
          <w:b w:val="false"/>
          <w:i w:val="false"/>
          <w:color w:val="000000"/>
          <w:sz w:val="28"/>
        </w:rPr>
        <w:t xml:space="preserve"> алушыны мемлекеттік медициналық-әлеуметтік мекемелерге тұруға жіберген;</w:t>
      </w:r>
      <w:r>
        <w:br/>
      </w:r>
      <w:r>
        <w:rPr>
          <w:rFonts w:ascii="Times New Roman"/>
          <w:b w:val="false"/>
          <w:i w:val="false"/>
          <w:color w:val="000000"/>
          <w:sz w:val="28"/>
        </w:rPr>
        <w:t xml:space="preserve">
      4) </w:t>
      </w:r>
      <w:r>
        <w:rPr>
          <w:rFonts w:ascii="Times New Roman"/>
          <w:b w:val="false"/>
          <w:i w:val="false"/>
          <w:color w:val="000000"/>
          <w:sz w:val="28"/>
        </w:rPr>
        <w:t xml:space="preserve">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25. </w:t>
      </w:r>
      <w:r>
        <w:rPr>
          <w:rFonts w:ascii="Times New Roman"/>
          <w:b w:val="false"/>
          <w:i w:val="false"/>
          <w:color w:val="000000"/>
          <w:sz w:val="28"/>
        </w:rPr>
        <w:t xml:space="preserve">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