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d039" w14:textId="a83d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Өркендеу ауылындағы көшелер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Амангелді ауылдық округі әкімінің 2009 жылғы 16 шілдедегі № 7 шешімі. Ақмола облысы Қорғалжын ауданының Әділет басқармасында 2009 жылғы 11 тамызда № 1-15-128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1993 жылғы 8 желтоқсандағы Қазақстан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ескере отырып, Амангелді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Өркендеу ауылындағы көшелер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Дружба көшесі – Абай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Заречный көшесі – Мадин Рақымжан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Ақсарай көшесі – Үлебай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Студенческая көшесі – Құлтума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Қорғалжын ауданы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И.Мамираимов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