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b0580" w14:textId="87b05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бюджетте "Жергілікті инвестициялық жобалардың техникалық-экономикалық негіздемелерін әзірлеу мен оларға сараптама жүргізу" бағдарламасы бойынша қарастырылған қаржыны пайдаланудың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әкімиятының 2005 жылғы 02 наурыздағы N а-4/62 қаулысы. Ақмола облысының Әділет департаментінде 2005 жылғы 5 наурызда N 3057 тіркелді. Күші жойылды - Ақмола облысы әкімдігінің 2009 жылғы 05 қазандағы № А-11/414 қаулысымен</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Ескерту. Күші жойылды - Ақмола облысы әкімдігінің 2009 жылғы 05 қазандағы № А-11/414 қаулысымен.</w:t>
      </w:r>
      <w:r>
        <w:br/>
      </w:r>
      <w:r>
        <w:rPr>
          <w:rFonts w:ascii="Times New Roman"/>
          <w:b w:val="false"/>
          <w:i w:val="false"/>
          <w:color w:val="000000"/>
          <w:sz w:val="28"/>
        </w:rPr>
        <w:t>
      Қазақстан Республикасының 2004 жылғы 24 сәуірдегі N 548-11 Бюджеттік  </w:t>
      </w:r>
      <w:r>
        <w:rPr>
          <w:rFonts w:ascii="Times New Roman"/>
          <w:b w:val="false"/>
          <w:i w:val="false"/>
          <w:color w:val="000000"/>
          <w:sz w:val="28"/>
        </w:rPr>
        <w:t xml:space="preserve">кодексіне </w:t>
      </w:r>
      <w:r>
        <w:rPr>
          <w:rFonts w:ascii="Times New Roman"/>
          <w:b w:val="false"/>
          <w:i w:val="false"/>
          <w:color w:val="000000"/>
          <w:sz w:val="28"/>
        </w:rPr>
        <w:t>, Қазақстан Республикасы Үкіметінің 2004 жылғы 24 желтоқсандағы N 1362 "Қазақстан Республикасында Бірыңғай бюджеттік классификацияларды бекіту туралы"  </w:t>
      </w:r>
      <w:r>
        <w:rPr>
          <w:rFonts w:ascii="Times New Roman"/>
          <w:b w:val="false"/>
          <w:i w:val="false"/>
          <w:color w:val="000000"/>
          <w:sz w:val="28"/>
        </w:rPr>
        <w:t xml:space="preserve">қаулысына </w:t>
      </w:r>
      <w:r>
        <w:rPr>
          <w:rFonts w:ascii="Times New Roman"/>
          <w:b w:val="false"/>
          <w:i w:val="false"/>
          <w:color w:val="000000"/>
          <w:sz w:val="28"/>
        </w:rPr>
        <w:t xml:space="preserve">сәйкес, облыс әкімдігі ҚАУЛЫ ЕТЕДІ: </w:t>
      </w:r>
      <w:r>
        <w:br/>
      </w:r>
      <w:r>
        <w:rPr>
          <w:rFonts w:ascii="Times New Roman"/>
          <w:b w:val="false"/>
          <w:i w:val="false"/>
          <w:color w:val="000000"/>
          <w:sz w:val="28"/>
        </w:rPr>
        <w:t xml:space="preserve">
      1. Облыстық бюджетте 003 "Жергілікті инвестициялық жобалардың (бағдарламалардың) техникалық-экономикалық негіздемесін дайындау және оған сараптама жүргізу" бағдарламасы бойынша қарастырылған қаржыны пайдаланудың ұсынылып отырған Ережесі бекітілсін. </w:t>
      </w:r>
      <w:r>
        <w:br/>
      </w:r>
      <w:r>
        <w:rPr>
          <w:rFonts w:ascii="Times New Roman"/>
          <w:b w:val="false"/>
          <w:i w:val="false"/>
          <w:color w:val="000000"/>
          <w:sz w:val="28"/>
        </w:rPr>
        <w:t xml:space="preserve">
      2. Облыс әкімдігінің 2004 жылғы 5 тамыздағы N А-8/189 "Облыстық бюджетте жергілікті инвестициялық жобалардың техникалық-экономикалық негіздемесін сараптау және дайындау» бағдарламасы бойынша қарастырылған қаражаттарды пайдаланудың Тәртібін бекіту туралы" (Ақмола облыстық әділет департаментінде 2004 жылғы 8 тамызда N 2762 болып тіркелген) қаулысының күші жойылған деп танылсын. </w:t>
      </w:r>
      <w:r>
        <w:br/>
      </w:r>
      <w:r>
        <w:rPr>
          <w:rFonts w:ascii="Times New Roman"/>
          <w:b w:val="false"/>
          <w:i w:val="false"/>
          <w:color w:val="000000"/>
          <w:sz w:val="28"/>
        </w:rPr>
        <w:t xml:space="preserve">
      3. Осы қаулы Ақмола облыстық әділет департаментінде мемлекеттік тіркеуден өткен күнінен бастап күшіне енеді және жариялануға тиісті. </w:t>
      </w:r>
    </w:p>
    <w:bookmarkEnd w:id="0"/>
    <w:p>
      <w:pPr>
        <w:spacing w:after="0"/>
        <w:ind w:left="0"/>
        <w:jc w:val="both"/>
      </w:pPr>
      <w:r>
        <w:rPr>
          <w:rFonts w:ascii="Times New Roman"/>
          <w:b w:val="false"/>
          <w:i/>
          <w:color w:val="000000"/>
          <w:sz w:val="28"/>
        </w:rPr>
        <w:t>       Облыс әкімі</w:t>
      </w:r>
    </w:p>
    <w:bookmarkStart w:name="z1" w:id="1"/>
    <w:p>
      <w:pPr>
        <w:spacing w:after="0"/>
        <w:ind w:left="0"/>
        <w:jc w:val="both"/>
      </w:pPr>
      <w:r>
        <w:rPr>
          <w:rFonts w:ascii="Times New Roman"/>
          <w:b w:val="false"/>
          <w:i w:val="false"/>
          <w:color w:val="000000"/>
          <w:sz w:val="28"/>
        </w:rPr>
        <w:t xml:space="preserve">
Ақмола облыс әкімдігінің </w:t>
      </w:r>
      <w:r>
        <w:br/>
      </w:r>
      <w:r>
        <w:rPr>
          <w:rFonts w:ascii="Times New Roman"/>
          <w:b w:val="false"/>
          <w:i w:val="false"/>
          <w:color w:val="000000"/>
          <w:sz w:val="28"/>
        </w:rPr>
        <w:t xml:space="preserve">
2005 жылдың 02.03 N а-4/62 </w:t>
      </w:r>
      <w:r>
        <w:br/>
      </w:r>
      <w:r>
        <w:rPr>
          <w:rFonts w:ascii="Times New Roman"/>
          <w:b w:val="false"/>
          <w:i w:val="false"/>
          <w:color w:val="000000"/>
          <w:sz w:val="28"/>
        </w:rPr>
        <w:t xml:space="preserve">
қаулысымен БЕКІТІЛДІ </w:t>
      </w:r>
    </w:p>
    <w:bookmarkEnd w:id="1"/>
    <w:bookmarkStart w:name="z2" w:id="2"/>
    <w:p>
      <w:pPr>
        <w:spacing w:after="0"/>
        <w:ind w:left="0"/>
        <w:jc w:val="left"/>
      </w:pPr>
      <w:r>
        <w:rPr>
          <w:rFonts w:ascii="Times New Roman"/>
          <w:b/>
          <w:i w:val="false"/>
          <w:color w:val="000000"/>
        </w:rPr>
        <w:t xml:space="preserve"> 
  Облыстық бюджетте 003 "Жергілікті инвестициялық жобалардың </w:t>
      </w:r>
      <w:r>
        <w:br/>
      </w:r>
      <w:r>
        <w:rPr>
          <w:rFonts w:ascii="Times New Roman"/>
          <w:b/>
          <w:i w:val="false"/>
          <w:color w:val="000000"/>
        </w:rPr>
        <w:t xml:space="preserve">
(бағдарламалардың) техникалық-экономикалық негіздемесін </w:t>
      </w:r>
      <w:r>
        <w:br/>
      </w:r>
      <w:r>
        <w:rPr>
          <w:rFonts w:ascii="Times New Roman"/>
          <w:b/>
          <w:i w:val="false"/>
          <w:color w:val="000000"/>
        </w:rPr>
        <w:t xml:space="preserve">
дайындау және оған сараптама жүргізу" бағдарламасы бойынша </w:t>
      </w:r>
      <w:r>
        <w:br/>
      </w:r>
      <w:r>
        <w:rPr>
          <w:rFonts w:ascii="Times New Roman"/>
          <w:b/>
          <w:i w:val="false"/>
          <w:color w:val="000000"/>
        </w:rPr>
        <w:t xml:space="preserve">
қарастырылған қаржыны пайдаланудың ережесі </w:t>
      </w:r>
    </w:p>
    <w:bookmarkEnd w:id="2"/>
    <w:bookmarkStart w:name="z3" w:id="3"/>
    <w:p>
      <w:pPr>
        <w:spacing w:after="0"/>
        <w:ind w:left="0"/>
        <w:jc w:val="left"/>
      </w:pPr>
      <w:r>
        <w:rPr>
          <w:rFonts w:ascii="Times New Roman"/>
          <w:b/>
          <w:i w:val="false"/>
          <w:color w:val="000000"/>
        </w:rPr>
        <w:t xml:space="preserve"> 
  1-тарау. Жалпы ережелер </w:t>
      </w:r>
    </w:p>
    <w:bookmarkEnd w:id="3"/>
    <w:p>
      <w:pPr>
        <w:spacing w:after="0"/>
        <w:ind w:left="0"/>
        <w:jc w:val="both"/>
      </w:pPr>
      <w:r>
        <w:rPr>
          <w:rFonts w:ascii="Times New Roman"/>
          <w:b w:val="false"/>
          <w:i w:val="false"/>
          <w:color w:val="000000"/>
          <w:sz w:val="28"/>
        </w:rPr>
        <w:t xml:space="preserve">      1. Осы Ереже Қазақстан Республикасының 2004 жылғы 24 сәуірдегі N 548-11 Бюджеттік кодексіне, Қазақстан Республикасы Үкіметінің 2004 жылғы 24 желтоқсандағы N 1362 "Қазақстан Республикасында Бірыңғай бюджеттік классификацияларды бекіту туралы" бұйрығына сәйкес дайындалды және облыстық бюджетте қарастырылған жергілікті инвестициялық жобалардың техникалық-экономикалық негіздемелерін әзірлеу мен оларға сараптама жүргізуге бағытталған қаржыны пайдаланудың  тәртібін айқындайды (бұдан әрі - бағдарлама).  </w:t>
      </w:r>
      <w:r>
        <w:br/>
      </w:r>
      <w:r>
        <w:rPr>
          <w:rFonts w:ascii="Times New Roman"/>
          <w:b w:val="false"/>
          <w:i w:val="false"/>
          <w:color w:val="000000"/>
          <w:sz w:val="28"/>
        </w:rPr>
        <w:t xml:space="preserve">
      2. Осы Ережеде мынадай ұғымдар пайдаланылады: </w:t>
      </w:r>
      <w:r>
        <w:br/>
      </w:r>
      <w:r>
        <w:rPr>
          <w:rFonts w:ascii="Times New Roman"/>
          <w:b w:val="false"/>
          <w:i w:val="false"/>
          <w:color w:val="000000"/>
          <w:sz w:val="28"/>
        </w:rPr>
        <w:t xml:space="preserve">
      1) жергілікті уәкілетті орган - экономикалық жоспарлау жөніндегі уәкілетті орган; </w:t>
      </w:r>
      <w:r>
        <w:br/>
      </w:r>
      <w:r>
        <w:rPr>
          <w:rFonts w:ascii="Times New Roman"/>
          <w:b w:val="false"/>
          <w:i w:val="false"/>
          <w:color w:val="000000"/>
          <w:sz w:val="28"/>
        </w:rPr>
        <w:t xml:space="preserve">
      2) салалық уәкілетті орган - атқарушы орган, жергілікті инвестициялық жобаларды дайындау мен іске асыруға жауапты; </w:t>
      </w:r>
      <w:r>
        <w:br/>
      </w:r>
      <w:r>
        <w:rPr>
          <w:rFonts w:ascii="Times New Roman"/>
          <w:b w:val="false"/>
          <w:i w:val="false"/>
          <w:color w:val="000000"/>
          <w:sz w:val="28"/>
        </w:rPr>
        <w:t xml:space="preserve">
      3) техникалық-экономикалық негіздеме - инвестициялық жобаның жүзеге асырылуын жан-жақты зерттеу нәтижелері бойынша және инвестициялық жобаны экономикалық талдау негізінде әзірлеушілердің дайындаған есебі; техникалық-экономикалық негіздеме инвестициялық жобаның неғұрлым оңтайлы құрылымы бойынша ұсыныстарды, сондай-ақ инвестициялық жобаны іске асыру шеңберінде көзделетін неғұрлым орынды маркетингтік, техникалық, қаржылық, институционалдық, экологиялық, әлеуметтік және басқа да шешімдер бойынша ұсыныстарды қамтиды; жергілікті уәкілетті орган республикалық және жергілікті инвестициялық жобалардың техникалық-экономикалық негіздемелерінің құрамы мен мазмұнына қойылатын талаптарды бекітеді.  </w:t>
      </w:r>
      <w:r>
        <w:br/>
      </w:r>
      <w:r>
        <w:rPr>
          <w:rFonts w:ascii="Times New Roman"/>
          <w:b w:val="false"/>
          <w:i w:val="false"/>
          <w:color w:val="000000"/>
          <w:sz w:val="28"/>
        </w:rPr>
        <w:t xml:space="preserve">
      3. Бюджеттік бағдарлама шеңберінде облыстық әкімдік  айқындайтын техникалық-экономикалық негіздемелер әзірлеу және оларға сараптама  жүргізуді бірге қаржыландыру көзделетін  жергілікті инвестициялық жобалардың тізбесі - (бұдан әрі - тізбе) негізінде жергілікті инвестициялық жобалардың техникалық-экономикалық негіздемелерін әзірлеу және оларға сараптама жүргізу қаржыландырылады. </w:t>
      </w:r>
    </w:p>
    <w:bookmarkStart w:name="z4" w:id="4"/>
    <w:p>
      <w:pPr>
        <w:spacing w:after="0"/>
        <w:ind w:left="0"/>
        <w:jc w:val="left"/>
      </w:pPr>
      <w:r>
        <w:rPr>
          <w:rFonts w:ascii="Times New Roman"/>
          <w:b/>
          <w:i w:val="false"/>
          <w:color w:val="000000"/>
        </w:rPr>
        <w:t xml:space="preserve"> 
  2-тарау. Бюджеттік бағдарламаны қаржыландыру тәртібі </w:t>
      </w:r>
    </w:p>
    <w:bookmarkEnd w:id="4"/>
    <w:p>
      <w:pPr>
        <w:spacing w:after="0"/>
        <w:ind w:left="0"/>
        <w:jc w:val="both"/>
      </w:pPr>
      <w:r>
        <w:rPr>
          <w:rFonts w:ascii="Times New Roman"/>
          <w:b w:val="false"/>
          <w:i w:val="false"/>
          <w:color w:val="000000"/>
          <w:sz w:val="28"/>
        </w:rPr>
        <w:t xml:space="preserve">      4. Жергілікті уәкілетті орган бюджеттік бағдарламада көзделген ақшаны атқарушы агенттіктер бойынша бөлу жөнінде облыстық бюджеттік комиссияның қарауына ұсыныстар енгізеді. </w:t>
      </w:r>
      <w:r>
        <w:br/>
      </w:r>
      <w:r>
        <w:rPr>
          <w:rFonts w:ascii="Times New Roman"/>
          <w:b w:val="false"/>
          <w:i w:val="false"/>
          <w:color w:val="000000"/>
          <w:sz w:val="28"/>
        </w:rPr>
        <w:t xml:space="preserve">
      5. Облыстық бюджеттік комиссияның шешімі негізінде жергілікті уәкілетті орган облыстық әкімдіктің бекітуіне жобалар бойынша қаржыландыру көлемі көрсетілген тізбені енгізеді. </w:t>
      </w:r>
      <w:r>
        <w:br/>
      </w:r>
      <w:r>
        <w:rPr>
          <w:rFonts w:ascii="Times New Roman"/>
          <w:b w:val="false"/>
          <w:i w:val="false"/>
          <w:color w:val="000000"/>
          <w:sz w:val="28"/>
        </w:rPr>
        <w:t xml:space="preserve">
      6. Бюджеттік бағдарламаның әкімшісі (жергілікті уәкілетті орган) облыстық әкімдіктің қаулысымен бекітілген тізбеге сәйкес белгіленген тәртіппен міндеттемелер мен төлемдер бойынша қаржыландырудың жиынтық жоспарына өзгерістер енгізуге өтінім қалыптастырады. Ақмола облысының қаржы департаменті жоспарлы тағайындауларды көрсетілген бағдарламадан атқарушы агенттіктердің тиісті бюджеттік бағдарламаларына  ауыстыру арқылы міндеттемелер мен төлемдер бойынша қаржыландырудың жиынтық жоспарына белгіленген тәртіппен өзгерістер енгізеді.  </w:t>
      </w:r>
      <w:r>
        <w:br/>
      </w:r>
      <w:r>
        <w:rPr>
          <w:rFonts w:ascii="Times New Roman"/>
          <w:b w:val="false"/>
          <w:i w:val="false"/>
          <w:color w:val="000000"/>
          <w:sz w:val="28"/>
        </w:rPr>
        <w:t xml:space="preserve">
      7. Атқарушы агенттіктер техникалық-экономикалық негіздемелер әзірлеу мен оларға сараптама жүргізуді қамтамасыз ету үшін қажетті іс-шараларды іске асыруды және тізбеге сәйкес тиісті облыстық бағдарламалар шеңберінде көрсетілген іс-шаралардың іске асырылуын қаржыландыруды жүзеге асырады.  </w:t>
      </w:r>
      <w:r>
        <w:br/>
      </w:r>
      <w:r>
        <w:rPr>
          <w:rFonts w:ascii="Times New Roman"/>
          <w:b w:val="false"/>
          <w:i w:val="false"/>
          <w:color w:val="000000"/>
          <w:sz w:val="28"/>
        </w:rPr>
        <w:t>
      8. Салалық уәкілетті органдар «Бюджеттік бағдарламаларды жүзеге асыру туралы есепті дайындау және тапсыру жөніндегі Ережелерді бекіту туралы» Қазақстан Республикасы қаржы министрлігінің 2003 жылғы 30 шілдедегі N 289, Қазақстан Республикасының әділет министрлігінде 2003 жылы 15 тамызда N 2448 болып тіркелген,  </w:t>
      </w:r>
      <w:r>
        <w:rPr>
          <w:rFonts w:ascii="Times New Roman"/>
          <w:b w:val="false"/>
          <w:i w:val="false"/>
          <w:color w:val="000000"/>
          <w:sz w:val="28"/>
        </w:rPr>
        <w:t xml:space="preserve">бұйрығымен </w:t>
      </w:r>
      <w:r>
        <w:rPr>
          <w:rFonts w:ascii="Times New Roman"/>
          <w:b w:val="false"/>
          <w:i w:val="false"/>
          <w:color w:val="000000"/>
          <w:sz w:val="28"/>
        </w:rPr>
        <w:t xml:space="preserve">бекітілген үлгі бойынша бюджеттік бағдарламаның іске асырылу барысы туралы  жергілікті уәкілетті органға ай сайын әр айдың 5-іне дейін, жыл сайын есеп берген жылдан кейінгі келесі жылдың 1 ақпанына дейінгі мерзімде есепті ұсынуы тиіс.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