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a8914" w14:textId="27a8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Тауарлар мен көлік құралдарын тексеру/қарау, үй-жайлар мен аумақтарды қарау актілерінің және біліктілік талаптары мен шарттарына сәйкестігіне қорытындылардың нысандарын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Кедендік бақылау агенттігінің 2003 жылғы 21 мамырдағы N 226 бұйрығы. Қазақстан Республикасы Әділет министрлігінде 2003 жылғы 26 мамырда тіркелді. Тіркеу N 2319. Күші жойылды - Қазақстан Республикасы Қаржы министрінің 2010 жылғы 21 қыркүйектегі № 474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Қаржы министрінің 2010.09.21 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Кеден кодексінің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446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447 </w:t>
      </w:r>
      <w:r>
        <w:rPr>
          <w:rFonts w:ascii="Times New Roman"/>
          <w:b w:val="false"/>
          <w:i w:val="false"/>
          <w:color w:val="000000"/>
          <w:sz w:val="28"/>
        </w:rPr>
        <w:t>және </w:t>
      </w:r>
      <w:r>
        <w:rPr>
          <w:rFonts w:ascii="Times New Roman"/>
          <w:b w:val="false"/>
          <w:i w:val="false"/>
          <w:color w:val="000000"/>
          <w:sz w:val="28"/>
        </w:rPr>
        <w:t xml:space="preserve">452-баптарына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тауарлар мен көлік құралдарын қарау актісінің нысаны (1-қосымша); </w:t>
      </w:r>
      <w:r>
        <w:rPr>
          <w:rFonts w:ascii="Times New Roman"/>
          <w:b w:val="false"/>
          <w:i w:val="false"/>
          <w:color w:val="000000"/>
          <w:sz w:val="28"/>
        </w:rPr>
        <w:t>Қараңыз.K100000296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тауарлар мен көлік құралдарын кедендік тексеру актісінің нысаны (2-қосымша); </w:t>
      </w:r>
      <w:r>
        <w:rPr>
          <w:rFonts w:ascii="Times New Roman"/>
          <w:b w:val="false"/>
          <w:i w:val="false"/>
          <w:color w:val="000000"/>
          <w:sz w:val="28"/>
        </w:rPr>
        <w:t>Қараңыз.K100000296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үй-жайлар мен аумақтарды қарау актісінің нысаны (3-қосымша); </w:t>
      </w:r>
      <w:r>
        <w:rPr>
          <w:rFonts w:ascii="Times New Roman"/>
          <w:b w:val="false"/>
          <w:i w:val="false"/>
          <w:color w:val="000000"/>
          <w:sz w:val="28"/>
        </w:rPr>
        <w:t>Қараңыз.K100000296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Республикасының Кеден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>89, </w:t>
      </w:r>
      <w:r>
        <w:rPr>
          <w:rFonts w:ascii="Times New Roman"/>
          <w:b w:val="false"/>
          <w:i w:val="false"/>
          <w:color w:val="000000"/>
          <w:sz w:val="28"/>
        </w:rPr>
        <w:t xml:space="preserve">104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130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145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246-баптарында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белгіленген біліктілік талаптары мен шарттарына сәйкестігіне қорытынды (4-қосымша)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Кедендік бақылау агенттігінің Құқықтық қамтамасыз ету басқармасы (И.Ы.Аңсарова) осы бұйрықтың Қазақстан Республикасының Әділет министрлігінде мемлекеттік тіркелуін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Кедендік бақылау агенттігінің баспасөз қызметі (А.А.Қоңлыбаева) осы бұйрықтың бұқаралық ақпарат құралдарында жариялануын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бақылауды өзіме қалдырамын.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Қазақстан Республикасының Әділет министрлігінде мемлекеттік тіркелген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"Тауарлар мен көлік құралдарын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тексеру/қарау, үй-жайлар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аумақтарды қарау актілерінің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біліктілік талаптары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шарттарына сәйкестігіне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қорытындылардың нысандарын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бекіту туралы"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Кедендік бақылау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төрағасының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21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226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(кеден органының 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ҮЙ-ЖАЙЛАР МЕН АУМАҚТАРДЫ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ҚАРАУ АКТІСІ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00000/00000/000000 </w:t>
      </w:r>
      <w:r>
        <w:rPr>
          <w:rFonts w:ascii="Times New Roman"/>
          <w:b w:val="false"/>
          <w:i w:val="false"/>
          <w:color w:val="ff0000"/>
          <w:sz w:val="28"/>
        </w:rPr>
        <w:t xml:space="preserve">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қарауға арналған N ____________ жазбаша рұқсат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Акт Қазақстан Республикасы Кеден кодексінің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446-бабына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лауазымды адам (дар) _________________________________ қатысуымен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 дан (ға) ___________________________________ құжаттар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бойынша жүк алушының _________________ мекен-жайына жүк жөнелтуші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жөнелткен (көлік құралдары)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 ____________________ тауарлар партиясына тексеру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жүргізілгендігі (қайталама қарау) туралы жасалды.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Қарау орны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 орыннан тауарлар партиясы ұсынылды.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Құжат бойынша жалпы салмағы ________ кг.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Қарау нәтижесінде мыналар анықталды: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тауарлардың іс жүзіндегі салмағы таза салмағы _______ кг,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жалпы салмағы ________ кг: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[ ] нақты өлшеу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[ ] ___ орындарды өлшеу арқылы бір орнының орташа салмағын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айқындау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[ ] есептеу тәсілімен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[ ] өзге де тәсілмен айқындалады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 N ________, ________ дана қамтамасыз етумен келген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NN_____________________________________көлік құралдары/контейнерлер.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Қамтамасыз ету [ ] бұзылған [ ] бұзылған жоқ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(тауарлардың сырттай жай көзбен қарау кезіндегі сипаттамасы,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сипаты, шыққан тегі, жай-күйі)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Алу жүргізілген жоқ. Жүк      | _______N ______ акт бойынша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орындары біздің қатысуымызбен |(сынама және үлгілер алу)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оралды.                       |жүргізілді.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лауазымды адам (мен) ___N___ саны____ дана кедендік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салынды.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Лауазымды адам (дар)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(Тегі, әкесінің аты, Т.А.Ә., қолы, жеке нөмірлі мөрі)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Қатысқандар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(декларанттың немесе тауарлар мен көлік құралдарына қатысты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өкілеттіктері бар адамдардың тегі, аты-жөні және 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Қараудың аяқталған уақыты 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____/____ парақ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Тауарлар мен көлік құралдарын қарау актісінің екінші данасын алдым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* </w:t>
      </w:r>
      <w:r>
        <w:rPr>
          <w:rFonts w:ascii="Times New Roman"/>
          <w:b w:val="false"/>
          <w:i w:val="false"/>
          <w:color w:val="000000"/>
          <w:sz w:val="28"/>
        </w:rPr>
        <w:t xml:space="preserve">Элемент 00000/00000/000000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2 3, мұнда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1 - Қазақстан Республикасы Кеден органдарының жіктеушісіне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сәйкес кедендік ресімдеу жүргізетін кеден органының сандық коды;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2 - күні, айы және ағымдық жылдың соңғы саны;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3 - өспелі негізінде қалыптасатын Тауарларды қарау актілерін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тіркеу журналы бойынша реттік нөмірі. Бұл ретте жаңа жылдың басында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нөмірлері жаңартылады.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N _________________ Үй-жайлар мен аумақтарды қарау актіне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қосымша парақ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Қарау нәтижесінде мыналар анықталды: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Лауазымды адам(дар)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(тегі, әкесінің аты, қолы, жеке нөмірлі мөрі)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Қатысқандар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(декларанттың немесе тауарлар мен көлік құралдарына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қатысты өкілеттіктері бар адамдардың тегі, аты-жөні және 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"Тауарлар мен көлік құралдарын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тексеру/қарау, үй-жайлар 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аумақтарды қарау актілерінің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біліктілік талаптары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шарттарына сәйкестігіне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қорытындылардың нысандарын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бекіту туралы"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Кедендік бақылау агенттігі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төрағасының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21 мамырдағы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226 бұйрығына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(кеден органының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ТАУАРЛАР МЕН КӨЛІК ҚҰРАЛДАРЫН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КЕДЕНДІК ТЕКСЕРУ АКТІСІ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00000/00000/000000 </w:t>
      </w:r>
      <w:r>
        <w:rPr>
          <w:rFonts w:ascii="Times New Roman"/>
          <w:b w:val="false"/>
          <w:i w:val="false"/>
          <w:color w:val="ff0000"/>
          <w:sz w:val="28"/>
        </w:rPr>
        <w:t xml:space="preserve">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тексеруге арналған N ____________ тапсырма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Акт Қазақстан Республикасы Кеден кодексінің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447-бабына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 лауазымды адам (дар)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__________________________________қатысуымен ___________ дан (ға)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 құжаттар бойынша жүк алушының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 мекен-жайына жүк жөнелтуші жөнелткен (көлік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құралдары)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 _________________ тауарлар партиясына тексеру жүргізілгендігі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(қайталама тексеру) туралы жасалды.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Тексеру орны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 орыннан тауарлар партиясы ұсынылды.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Құжат бойынша жалпы салмағы ________ кг.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Тексеру нәтижесінде мыналар анықталды: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тауарлардың іс жүзіндегі салмағы таза салмағы _______ кг,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жалпы салмағы ________ кг: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[ ] нақты өлшеу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[ ] ___ орындарды өлшеу арқылы бір орнының орташа салмағын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айқындау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[ ] есептеу тәсілімен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[ ] өзге де тәсілмен айқындалады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 N _____, _____ дана қамтамасыз етумен келген N N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көлік құралдары/контейнерлер.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Қамтамасыз ету [ ] бұзылған [ ] бұзылған жоқ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(тауарлардың сырттай жай көзбен қарау кезіндегі сипаттамасы,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сипаты, шыққан тегі, жай-күйі)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Алу жүргізілген жоқ. Жүк      | _______N ______ акт бойынша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орындары біздің қатысуымызбен |(сынама және үлгілер алу)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оралды.                       |жүргізілді.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лауазымды адам (мен) ___N___ саны____ дана кедендік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салынды.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Лауазымды адам (дар)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(Тегі, әкесінің аты, Т.А.Ә., қолы, жеке нөмірлі мөрі)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Қатысқандар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(декларанттың немесе тауарлар мен көлік құралдарына қатысты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өкілеттіктері бар адамдардың, немесе тасымалдаушының, 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куәгерлердің тегі, аты-жөні және 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Текесерудің аяқталған уақыты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____/____ парақ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Тауарлар мен көлік құралдарын тексеру актісінің екінші данасын алдым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* </w:t>
      </w:r>
      <w:r>
        <w:rPr>
          <w:rFonts w:ascii="Times New Roman"/>
          <w:b w:val="false"/>
          <w:i w:val="false"/>
          <w:color w:val="000000"/>
          <w:sz w:val="28"/>
        </w:rPr>
        <w:t xml:space="preserve">Элемент 00000/00000/000000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2 3, мұнда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1 - Қазақстан Республикасы Кеден органдарының жіктеушісіне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сәйкес кедендік ресімдеу жүргізетін кеден органының сандық коды;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2 - күні, айы және ағымдық жылдың соңғы саны;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3 - өспелі негізінде қалыптасатын Тауарларды қарау актілерін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тіркеу журналы бойынша реттік нөмірі. Бұл ретте жаңа жылдың басында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нөмірлері жаңартылады.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N _________________ Тексеру актіне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қосымша парақ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Тексеру нәтижесінде мыналар анықталды: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Лауазымды адам(дар)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(тегі, әкесінің аты, қолы, жеке нөмірлі мөрі)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Қатысқандар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(декларанттың немесе тауарлар мен көлік құралдарына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қатысты өкілеттіктері бар адамдардың, немесе тасымалдаушының,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немесе куәгерлердің тегі, аты-жөні және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"Тауарлар мен көлік құралдарын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тексеру/қарау, үй-жайлар 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аумақтарды қарау актілерінің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біліктілік талаптары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шарттарына сәйкестігіне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қорытындылардың нысандарын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бекіту туралы"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Кедендік бақылау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төрағасының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21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226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(кеден органының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ҮЙ-ЖАЙЛАР МЕН АУМАҚТАРДЫ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ҚАРАУ АКТІСІ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00000/00000/000000 </w:t>
      </w:r>
      <w:r>
        <w:rPr>
          <w:rFonts w:ascii="Times New Roman"/>
          <w:b w:val="false"/>
          <w:i w:val="false"/>
          <w:color w:val="ff0000"/>
          <w:sz w:val="28"/>
        </w:rPr>
        <w:t xml:space="preserve">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Акт Қазақстан Республикасы Кеден кодексінің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452-бабына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 лауазымды адам (дар)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__________________________________қатысуымен ___________ дан (ға)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 құжаттар бойынша жүк алушының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 мекен-жайына жүк жөнелтуші жөнелткен (көлік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құралдары)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 ____________________ үй-жайлар мен аумақтарды қарау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жүргізілгендігі туралы жасалды.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Қарау орны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 нұсқаманың негізінде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Қарау жүргізудің себебі: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біліктілік талаптарына сәйкестігіне ()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іріктеулік тексеру ()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ақпараттарды тексеру ()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Аумаққа және үй-жайға кіргізуден бас тартылған жағдайда, қарсылықты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жоя және жабық үй-жайларды аша отырып: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Куәлардың: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(Т.А.Ә., қолы, мекен-жайы)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_____________________ қатысуымен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прокурорды хабардар ете отырып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(N, күні, уақыты)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 орыннан тауарлар партиясы ұсынылды. Құжат бойынша жалпы салмағы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 кг.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Қарау нәтижесінде мыналар анықталды: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тауарлардың іс жүзіндегі салмағы таза салмағы _______ кг,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жалпы салмағы ________ кг: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[ ] нақты өлшеу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[ ] ___ орындарды өлшеу арқылы бір орнының орташа салмағын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айқындау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[ ] есептеу тәсілімен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[ ] өзге де тәсілмен айқындалады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 N ______, ______ дана қамтамасыз етумен келген N N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көлік құралдары/контейнерлер.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Қамтамасыз ету [ ] бұзылған жоқ [ ] бұзылған жоқ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(тауарлардың сипаттамасы, бірдейлендіру белгілері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қараудың басқа да нәтижелері)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Лауазымды адам (дар) ___N ____ саны _____ дана кедендік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етуді салды.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Лауазымды адам (дар)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(Тегі, әкесінің аты, Т.А.Ә., қолы, жеке нөмірлі мөрі)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Қатысқандар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(тегі, аты-жөні,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Қараудың аяқталған уақыты 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____/____ парақ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Аумақтар мен үй-жайларды қарау актісінің екінші данасын алдым______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* </w:t>
      </w:r>
      <w:r>
        <w:rPr>
          <w:rFonts w:ascii="Times New Roman"/>
          <w:b w:val="false"/>
          <w:i w:val="false"/>
          <w:color w:val="000000"/>
          <w:sz w:val="28"/>
        </w:rPr>
        <w:t xml:space="preserve">Элемент 00000/00000/000000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2 3, мұнда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1 - Қазақстан Республикасы Кеден органдарының жіктеушісіне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сәйкес кедендік ресімдеу жүргізетін кеден органының сандық коды;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2 - күні, айы және ағымдық жылдың соңғы саны;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3 - өспелі негізінде қалыптасатын Аумақтар мен үй-жайларды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қарау актілерін тіркеу журналы бойынша реттік нөмірі. Бұл ретте жаңа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жылдың басында нөмірлері жаңартылады.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N _________________ Үй-жайлар мен аумақтарды қарау актіне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 парақ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Қарау нәтижесінде мыналар анықталды: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Лауазымды адам(дар)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(тегі, әкесінің аты, қолы, жеке нөмірлі мөрі)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Қатысқандар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(тегі, аты-жөні, қолы)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"Тауарлар мен көлік құралдарын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тексеру/қарау, үй-жайлар 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аумақтарды қарау актілерінің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біліктілік талаптары 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шарттарына сәйкестігіне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қорытындылардың нысандарын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бекіту туралы"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Кедендік бақылау агенттігі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төрағасының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21 мамырдағы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226 бұйрығына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Біліктілік талаптары мен шарттарына сәйкестігіне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ҚОРЫТЫНДЫ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Кеден органы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 беруші (Лицензиат):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(өтініш берушінің атауы, мекен-жайы, салық төлеушінің тіркеу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нөмірі, кәсіпорындар мен ұйымдардың жалпы жіктеуші бойынша коды,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Қызметінің түрі: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Лицензияланатын қызмет объектісінің іс жүзіндегі мекен-жайы: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Ұсынылған құжаттар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Үй-жайлар мен аумақтарды қарау актісі N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 жайларды белгілейді: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(Қазақстан Республикасы Кеден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>89, </w:t>
      </w:r>
      <w:r>
        <w:rPr>
          <w:rFonts w:ascii="Times New Roman"/>
          <w:b w:val="false"/>
          <w:i w:val="false"/>
          <w:color w:val="000000"/>
          <w:sz w:val="28"/>
        </w:rPr>
        <w:t xml:space="preserve">104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130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 </w:t>
      </w:r>
      <w:r>
        <w:rPr>
          <w:rFonts w:ascii="Times New Roman"/>
          <w:b w:val="false"/>
          <w:i w:val="false"/>
          <w:color w:val="000000"/>
          <w:sz w:val="28"/>
        </w:rPr>
        <w:t xml:space="preserve">246-баптарында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белгіленген біліктілік талаптары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шарттарына сәйкестігі/сәйкессіздігі)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Кеден органының бастығы _____________ Т.А.Ә.    Кеден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мөрінің орны, күні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