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ef81" w14:textId="21b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489-бабы бірінші бөлігі 6) тармағының, 490-бабы бірінші бөлігі 2) тармағының, екінші бөлігінің және 491-бабы бесінші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16 мамырдағы № 13-НҚ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489-бабы бірінші бөлігі 6) тармағының, 490-бабы бірінші бөлігі 2) тармағының, екінші бөлігінің және 491-бабы бесінші бөлігінің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xml:space="preserve">
      өтініш субъектісі – В.Е. Порожняктің, </w:t>
      </w:r>
    </w:p>
    <w:bookmarkEnd w:id="3"/>
    <w:bookmarkStart w:name="z2" w:id="4"/>
    <w:p>
      <w:pPr>
        <w:spacing w:after="0"/>
        <w:ind w:left="0"/>
        <w:jc w:val="both"/>
      </w:pPr>
      <w:r>
        <w:rPr>
          <w:rFonts w:ascii="Times New Roman"/>
          <w:b w:val="false"/>
          <w:i w:val="false"/>
          <w:color w:val="000000"/>
          <w:sz w:val="28"/>
        </w:rPr>
        <w:t xml:space="preserve">
      Қазақстан Республикасы Сот әкімшілігінің өкілі – басшының орынбасары А.С. Мусралиновтың, </w:t>
      </w:r>
    </w:p>
    <w:bookmarkEnd w:id="4"/>
    <w:bookmarkStart w:name="z3"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4"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bookmarkEnd w:id="6"/>
    <w:bookmarkStart w:name="z5" w:id="7"/>
    <w:p>
      <w:pPr>
        <w:spacing w:after="0"/>
        <w:ind w:left="0"/>
        <w:jc w:val="both"/>
      </w:pPr>
      <w:r>
        <w:rPr>
          <w:rFonts w:ascii="Times New Roman"/>
          <w:b w:val="false"/>
          <w:i w:val="false"/>
          <w:color w:val="000000"/>
          <w:sz w:val="28"/>
        </w:rPr>
        <w:t xml:space="preserve">
      өзінің ашық отырысында Вячеслав Евгеньевич Порожняктің өтініші бойынша 2014 жылғы 4 шілдедегі Қазақстан Республикасы Қылмыстық-процестік кодексінің (бұдан әрі – ҚПК) </w:t>
      </w:r>
      <w:r>
        <w:rPr>
          <w:rFonts w:ascii="Times New Roman"/>
          <w:b w:val="false"/>
          <w:i w:val="false"/>
          <w:color w:val="000000"/>
          <w:sz w:val="28"/>
        </w:rPr>
        <w:t>489-бабы</w:t>
      </w:r>
      <w:r>
        <w:rPr>
          <w:rFonts w:ascii="Times New Roman"/>
          <w:b w:val="false"/>
          <w:i w:val="false"/>
          <w:color w:val="000000"/>
          <w:sz w:val="28"/>
        </w:rPr>
        <w:t xml:space="preserve"> бірінші бөлігі 6) тармағының</w:t>
      </w:r>
      <w:r>
        <w:rPr>
          <w:rFonts w:ascii="Times New Roman"/>
          <w:b w:val="false"/>
          <w:i w:val="false"/>
          <w:color w:val="000000"/>
          <w:sz w:val="28"/>
        </w:rPr>
        <w:t>, 490-бабы</w:t>
      </w:r>
      <w:r>
        <w:rPr>
          <w:rFonts w:ascii="Times New Roman"/>
          <w:b w:val="false"/>
          <w:i w:val="false"/>
          <w:color w:val="000000"/>
          <w:sz w:val="28"/>
        </w:rPr>
        <w:t xml:space="preserve"> бірінші бөлігі </w:t>
      </w:r>
      <w:r>
        <w:rPr>
          <w:rFonts w:ascii="Times New Roman"/>
          <w:b w:val="false"/>
          <w:i w:val="false"/>
          <w:color w:val="000000"/>
          <w:sz w:val="28"/>
        </w:rPr>
        <w:t>2) тармағының</w:t>
      </w:r>
      <w:r>
        <w:rPr>
          <w:rFonts w:ascii="Times New Roman"/>
          <w:b w:val="false"/>
          <w:i w:val="false"/>
          <w:color w:val="000000"/>
          <w:sz w:val="28"/>
        </w:rPr>
        <w:t xml:space="preserve">, екінші бөлігінің және </w:t>
      </w:r>
      <w:r>
        <w:rPr>
          <w:rFonts w:ascii="Times New Roman"/>
          <w:b w:val="false"/>
          <w:i w:val="false"/>
          <w:color w:val="000000"/>
          <w:sz w:val="28"/>
        </w:rPr>
        <w:t>491-бабы</w:t>
      </w:r>
      <w:r>
        <w:rPr>
          <w:rFonts w:ascii="Times New Roman"/>
          <w:b w:val="false"/>
          <w:i w:val="false"/>
          <w:color w:val="000000"/>
          <w:sz w:val="28"/>
        </w:rPr>
        <w:t xml:space="preserve"> бесінші бөлігінің Қазақстан Республикасының Конституциясына сәйкестігін қарады. </w:t>
      </w:r>
    </w:p>
    <w:bookmarkEnd w:id="7"/>
    <w:bookmarkStart w:name="z6"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Е.Ж. Сәрсембаевтың хабарламасын тыңдап, конституциялық іс жүргізу материалдарын зерделеп, Қазақстан Республикасының заңнамасына және халықаралық тәжірибеге талдау жасай отырып, Қазақстан Республикасының Конституциялық Соты</w:t>
      </w:r>
    </w:p>
    <w:bookmarkEnd w:id="8"/>
    <w:bookmarkStart w:name="z7" w:id="9"/>
    <w:p>
      <w:pPr>
        <w:spacing w:after="0"/>
        <w:ind w:left="0"/>
        <w:jc w:val="left"/>
      </w:pPr>
      <w:r>
        <w:rPr>
          <w:rFonts w:ascii="Times New Roman"/>
          <w:b/>
          <w:i w:val="false"/>
          <w:color w:val="000000"/>
        </w:rPr>
        <w:t xml:space="preserve"> анықтады:</w:t>
      </w:r>
    </w:p>
    <w:bookmarkEnd w:id="9"/>
    <w:bookmarkStart w:name="z8" w:id="10"/>
    <w:p>
      <w:pPr>
        <w:spacing w:after="0"/>
        <w:ind w:left="0"/>
        <w:jc w:val="both"/>
      </w:pPr>
      <w:r>
        <w:rPr>
          <w:rFonts w:ascii="Times New Roman"/>
          <w:b w:val="false"/>
          <w:i w:val="false"/>
          <w:color w:val="000000"/>
          <w:sz w:val="28"/>
        </w:rPr>
        <w:t xml:space="preserve">
      Қазақстан Республикасының Конституциялық Сотына В.Е. Порожняктің Қазақстан Республикасы Жоғарғы Соты судьяларының заңды күшіне енген сот актілерін қайта қарау туралы өтінішхатты алдын ала қарауына байланысты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 6) тармағының, 490-бабы бірінші бөлігі </w:t>
      </w:r>
      <w:r>
        <w:rPr>
          <w:rFonts w:ascii="Times New Roman"/>
          <w:b w:val="false"/>
          <w:i w:val="false"/>
          <w:color w:val="000000"/>
          <w:sz w:val="28"/>
        </w:rPr>
        <w:t>2) тармағының</w:t>
      </w:r>
      <w:r>
        <w:rPr>
          <w:rFonts w:ascii="Times New Roman"/>
          <w:b w:val="false"/>
          <w:i w:val="false"/>
          <w:color w:val="000000"/>
          <w:sz w:val="28"/>
        </w:rPr>
        <w:t xml:space="preserve">, екінші, төртінші бөліктерінің және </w:t>
      </w:r>
      <w:r>
        <w:rPr>
          <w:rFonts w:ascii="Times New Roman"/>
          <w:b w:val="false"/>
          <w:i w:val="false"/>
          <w:color w:val="000000"/>
          <w:sz w:val="28"/>
        </w:rPr>
        <w:t>491-бабы</w:t>
      </w:r>
      <w:r>
        <w:rPr>
          <w:rFonts w:ascii="Times New Roman"/>
          <w:b w:val="false"/>
          <w:i w:val="false"/>
          <w:color w:val="000000"/>
          <w:sz w:val="28"/>
        </w:rPr>
        <w:t xml:space="preserve"> бесінші бөлігінің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сәйкестігін қарау туралы өтініші келіп түсті.</w:t>
      </w:r>
    </w:p>
    <w:bookmarkEnd w:id="10"/>
    <w:bookmarkStart w:name="z9" w:id="11"/>
    <w:p>
      <w:pPr>
        <w:spacing w:after="0"/>
        <w:ind w:left="0"/>
        <w:jc w:val="both"/>
      </w:pPr>
      <w:r>
        <w:rPr>
          <w:rFonts w:ascii="Times New Roman"/>
          <w:b w:val="false"/>
          <w:i w:val="false"/>
          <w:color w:val="000000"/>
          <w:sz w:val="28"/>
        </w:rPr>
        <w:t>
      Өтініш субъектісі ҚПК-нің көрсетілген нормаларын олардың бұрынғы редакциясымен салыстыра отырып, сот үкіміне шағым жасаған кезде сот төрелігіне қол жеткізуге өзінің конституциялық құқығына нұқсан келтіру деп ойлайды. Атап айтқанда мыналарға сілтеме жасайды:</w:t>
      </w:r>
    </w:p>
    <w:bookmarkEnd w:id="11"/>
    <w:bookmarkStart w:name="z10" w:id="12"/>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2015 жылғы 31 қазандағы Заң), мұнда ҚПК-нің </w:t>
      </w:r>
      <w:r>
        <w:rPr>
          <w:rFonts w:ascii="Times New Roman"/>
          <w:b w:val="false"/>
          <w:i w:val="false"/>
          <w:color w:val="000000"/>
          <w:sz w:val="28"/>
        </w:rPr>
        <w:t>490-бабынан</w:t>
      </w:r>
      <w:r>
        <w:rPr>
          <w:rFonts w:ascii="Times New Roman"/>
          <w:b w:val="false"/>
          <w:i w:val="false"/>
          <w:color w:val="000000"/>
          <w:sz w:val="28"/>
        </w:rPr>
        <w:t xml:space="preserve"> өтінішхатты қараған кезде қылмыстық істі талап етіп алдыру міндеттілігі (бірінші бөлік), сондай-ақ соттың үш судья құрамында ашық сот отырысында өтінішхатты алдын ала қарауы туралы норма (екінші бөлік) алып тасталды;</w:t>
      </w:r>
    </w:p>
    <w:bookmarkEnd w:id="12"/>
    <w:bookmarkStart w:name="z11" w:id="13"/>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2021 жылғы 27 желтоқсандағы Заң), мұнда өтінішхаттарды алдын ала қарау кезінде судья саны біреуден үшке дейін ұлғайтылды, бұл ретте соңғысы бұрын (2022 жылғы 1 шілдеге дейінгі) өтінішхаттарын судья жеке-дара қабылдамаған адамдарға қолданылмайды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6) тармағы). Сондай-ақ, аталған Заңда наразылықты енгізу құқығы Бас Прокурорға ғана қалдырылып, Жоғарғы Сот Төрағасының кассациялық сатыдағы сотқа ұсыну енгізу құқығы қысқартылды (ҚПК-нің </w:t>
      </w:r>
      <w:r>
        <w:rPr>
          <w:rFonts w:ascii="Times New Roman"/>
          <w:b w:val="false"/>
          <w:i w:val="false"/>
          <w:color w:val="000000"/>
          <w:sz w:val="28"/>
        </w:rPr>
        <w:t>490-бабының</w:t>
      </w:r>
      <w:r>
        <w:rPr>
          <w:rFonts w:ascii="Times New Roman"/>
          <w:b w:val="false"/>
          <w:i w:val="false"/>
          <w:color w:val="000000"/>
          <w:sz w:val="28"/>
        </w:rPr>
        <w:t xml:space="preserve"> төртінші бөлігі).</w:t>
      </w:r>
    </w:p>
    <w:bookmarkEnd w:id="13"/>
    <w:bookmarkStart w:name="z12" w:id="14"/>
    <w:p>
      <w:pPr>
        <w:spacing w:after="0"/>
        <w:ind w:left="0"/>
        <w:jc w:val="both"/>
      </w:pPr>
      <w:r>
        <w:rPr>
          <w:rFonts w:ascii="Times New Roman"/>
          <w:b w:val="false"/>
          <w:i w:val="false"/>
          <w:color w:val="000000"/>
          <w:sz w:val="28"/>
        </w:rPr>
        <w:t>
      ҚПК-нің көрсетілген нормаларының конституциялылығын тексерген кезде Конституциялық Сот мыналарды негізге алады.</w:t>
      </w:r>
    </w:p>
    <w:bookmarkEnd w:id="14"/>
    <w:bookmarkStart w:name="z13" w:id="15"/>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15"/>
    <w:bookmarkStart w:name="z14" w:id="16"/>
    <w:p>
      <w:pPr>
        <w:spacing w:after="0"/>
        <w:ind w:left="0"/>
        <w:jc w:val="both"/>
      </w:pPr>
      <w:r>
        <w:rPr>
          <w:rFonts w:ascii="Times New Roman"/>
          <w:b w:val="false"/>
          <w:i w:val="false"/>
          <w:color w:val="000000"/>
          <w:sz w:val="28"/>
        </w:rPr>
        <w:t xml:space="preserve">
      Конституцияда әркімге өз құқықтары мен бостандықтарын заңға қайшы келмейтін барлық тәсілдермен қорғау құқығы беріле отырып, әркімнің сот арқылы қорғалу құқығы бекітіледі. Сот билігі Қазақстан Республикасының атынан жүзеге асырылады және өзіне әркімнің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Соттар шешімдерінің, үкімдері мен өзге де қаулыларының Республиканың бүкіл аумағында міндетті күші болады (13-баптың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76-баптың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6"/>
    <w:bookmarkStart w:name="z15" w:id="17"/>
    <w:p>
      <w:pPr>
        <w:spacing w:after="0"/>
        <w:ind w:left="0"/>
        <w:jc w:val="both"/>
      </w:pPr>
      <w:r>
        <w:rPr>
          <w:rFonts w:ascii="Times New Roman"/>
          <w:b w:val="false"/>
          <w:i w:val="false"/>
          <w:color w:val="000000"/>
          <w:sz w:val="28"/>
        </w:rPr>
        <w:t xml:space="preserve">
      Конституциялық Кеңестің қорытынды шешімдерінде құқықтардың немесе бостандықтардың нақты бiр түрiн конституциялық деңгейге дейін жеткiзу және Конституцияда олардың кепілділігінің жариялануы мемлекеттің осы құқықтар мен бостандықтардың іске асырылуын қамтамасыз етуді өз міндетіне алатындығын білдіреді деп атап көрсетілді (1999 жылғы 12 наурыздағы </w:t>
      </w:r>
      <w:r>
        <w:rPr>
          <w:rFonts w:ascii="Times New Roman"/>
          <w:b w:val="false"/>
          <w:i w:val="false"/>
          <w:color w:val="000000"/>
          <w:sz w:val="28"/>
        </w:rPr>
        <w:t>№ 3/2</w:t>
      </w:r>
      <w:r>
        <w:rPr>
          <w:rFonts w:ascii="Times New Roman"/>
          <w:b w:val="false"/>
          <w:i w:val="false"/>
          <w:color w:val="000000"/>
          <w:sz w:val="28"/>
        </w:rPr>
        <w:t xml:space="preserve">, 2004 жылғы 20 сәуірдегі </w:t>
      </w:r>
      <w:r>
        <w:rPr>
          <w:rFonts w:ascii="Times New Roman"/>
          <w:b w:val="false"/>
          <w:i w:val="false"/>
          <w:color w:val="000000"/>
          <w:sz w:val="28"/>
        </w:rPr>
        <w:t>№ 3</w:t>
      </w:r>
      <w:r>
        <w:rPr>
          <w:rFonts w:ascii="Times New Roman"/>
          <w:b w:val="false"/>
          <w:i w:val="false"/>
          <w:color w:val="000000"/>
          <w:sz w:val="28"/>
        </w:rPr>
        <w:t xml:space="preserve"> нормативтік қаулылар және басқалар). </w:t>
      </w:r>
    </w:p>
    <w:bookmarkEnd w:id="17"/>
    <w:bookmarkStart w:name="z16" w:id="18"/>
    <w:p>
      <w:pPr>
        <w:spacing w:after="0"/>
        <w:ind w:left="0"/>
        <w:jc w:val="both"/>
      </w:pPr>
      <w:r>
        <w:rPr>
          <w:rFonts w:ascii="Times New Roman"/>
          <w:b w:val="false"/>
          <w:i w:val="false"/>
          <w:color w:val="000000"/>
          <w:sz w:val="28"/>
        </w:rPr>
        <w:t xml:space="preserve">
      Аталған құқықтық ұстанымдар Азаматтық және саяси құқықтар туралы халықаралық пактінің (1966 жылғы 16 желтоқсанда Біріккен Ұлттар Ұйымының Бас Ассамблеясы қабылдады және 2005 жылғы 28 қарашадағы Қазақстан Республикасының Заңымен ратификацияланды) ережелеріне сәйкес келеді, онда әркімнің қылмыстық немесе азаматтық істі құзыреттi, тәуелсіз және әдiл соттың әдiлеттi және жария талқылауына құқығы жарияланған (14-баптың </w:t>
      </w:r>
      <w:r>
        <w:rPr>
          <w:rFonts w:ascii="Times New Roman"/>
          <w:b w:val="false"/>
          <w:i w:val="false"/>
          <w:color w:val="000000"/>
          <w:sz w:val="28"/>
        </w:rPr>
        <w:t>1-тармағы</w:t>
      </w:r>
      <w:r>
        <w:rPr>
          <w:rFonts w:ascii="Times New Roman"/>
          <w:b w:val="false"/>
          <w:i w:val="false"/>
          <w:color w:val="000000"/>
          <w:sz w:val="28"/>
        </w:rPr>
        <w:t>).</w:t>
      </w:r>
    </w:p>
    <w:bookmarkEnd w:id="18"/>
    <w:bookmarkStart w:name="z17" w:id="19"/>
    <w:p>
      <w:pPr>
        <w:spacing w:after="0"/>
        <w:ind w:left="0"/>
        <w:jc w:val="both"/>
      </w:pPr>
      <w:r>
        <w:rPr>
          <w:rFonts w:ascii="Times New Roman"/>
          <w:b w:val="false"/>
          <w:i w:val="false"/>
          <w:color w:val="000000"/>
          <w:sz w:val="28"/>
        </w:rPr>
        <w:t xml:space="preserve">
      Конституциялық маңызды құндылықтарды сот төрелігі арқылы тиімді қорғауға мүмкіндік беретін нақты құқықтық тетіктер Қазақстан Республикасының заңдарымен реттеледі. Конституцияда Парламентке аса маңызды қоғамдық қатынастарды реттейтін, сот құрылысы мен сотта іс жүргізу мәселелеріне қатысты негізгі қағидаттар мен нормаларды белгілейтін заңдар шығару құқығы беріледі (61-баптың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75-баптың </w:t>
      </w:r>
      <w:r>
        <w:rPr>
          <w:rFonts w:ascii="Times New Roman"/>
          <w:b w:val="false"/>
          <w:i w:val="false"/>
          <w:color w:val="000000"/>
          <w:sz w:val="28"/>
        </w:rPr>
        <w:t>2-тармағы</w:t>
      </w:r>
      <w:r>
        <w:rPr>
          <w:rFonts w:ascii="Times New Roman"/>
          <w:b w:val="false"/>
          <w:i w:val="false"/>
          <w:color w:val="000000"/>
          <w:sz w:val="28"/>
        </w:rPr>
        <w:t>).</w:t>
      </w:r>
    </w:p>
    <w:bookmarkEnd w:id="19"/>
    <w:bookmarkStart w:name="z18" w:id="20"/>
    <w:p>
      <w:pPr>
        <w:spacing w:after="0"/>
        <w:ind w:left="0"/>
        <w:jc w:val="both"/>
      </w:pPr>
      <w:r>
        <w:rPr>
          <w:rFonts w:ascii="Times New Roman"/>
          <w:b w:val="false"/>
          <w:i w:val="false"/>
          <w:color w:val="000000"/>
          <w:sz w:val="28"/>
        </w:rPr>
        <w:t xml:space="preserve">
      Бұл жағдайда заңдар Конституцияның, оның ішінде сот арқылы қорғалу құқығына (13-баптың </w:t>
      </w:r>
      <w:r>
        <w:rPr>
          <w:rFonts w:ascii="Times New Roman"/>
          <w:b w:val="false"/>
          <w:i w:val="false"/>
          <w:color w:val="000000"/>
          <w:sz w:val="28"/>
        </w:rPr>
        <w:t>2-тармағы</w:t>
      </w:r>
      <w:r>
        <w:rPr>
          <w:rFonts w:ascii="Times New Roman"/>
          <w:b w:val="false"/>
          <w:i w:val="false"/>
          <w:color w:val="000000"/>
          <w:sz w:val="28"/>
        </w:rPr>
        <w:t xml:space="preserve">), заң мен сот алдында жұрттың бәрі тең (14-баптың </w:t>
      </w:r>
      <w:r>
        <w:rPr>
          <w:rFonts w:ascii="Times New Roman"/>
          <w:b w:val="false"/>
          <w:i w:val="false"/>
          <w:color w:val="000000"/>
          <w:sz w:val="28"/>
        </w:rPr>
        <w:t>1-тармағы</w:t>
      </w:r>
      <w:r>
        <w:rPr>
          <w:rFonts w:ascii="Times New Roman"/>
          <w:b w:val="false"/>
          <w:i w:val="false"/>
          <w:color w:val="000000"/>
          <w:sz w:val="28"/>
        </w:rPr>
        <w:t xml:space="preserve">), қылмыс жасады деп айып тағылған әрбір ұсталған, тұтқындалған адамның адвокат көмегін пайдалану (16-баптың </w:t>
      </w:r>
      <w:r>
        <w:rPr>
          <w:rFonts w:ascii="Times New Roman"/>
          <w:b w:val="false"/>
          <w:i w:val="false"/>
          <w:color w:val="000000"/>
          <w:sz w:val="28"/>
        </w:rPr>
        <w:t>3-тармағы</w:t>
      </w:r>
      <w:r>
        <w:rPr>
          <w:rFonts w:ascii="Times New Roman"/>
          <w:b w:val="false"/>
          <w:i w:val="false"/>
          <w:color w:val="000000"/>
          <w:sz w:val="28"/>
        </w:rPr>
        <w:t xml:space="preserve">), сотта әркім өз сөзін тыңдату құқықтарына (77-баптың 3-тармағының </w:t>
      </w:r>
      <w:r>
        <w:rPr>
          <w:rFonts w:ascii="Times New Roman"/>
          <w:b w:val="false"/>
          <w:i w:val="false"/>
          <w:color w:val="000000"/>
          <w:sz w:val="28"/>
        </w:rPr>
        <w:t>4) тармақшасы</w:t>
      </w:r>
      <w:r>
        <w:rPr>
          <w:rFonts w:ascii="Times New Roman"/>
          <w:b w:val="false"/>
          <w:i w:val="false"/>
          <w:color w:val="000000"/>
          <w:sz w:val="28"/>
        </w:rPr>
        <w:t>) және басқа да кепілдіктермен байланысты нормаларының негізінде және оларды дамыту үшін қабылданады.</w:t>
      </w:r>
    </w:p>
    <w:bookmarkEnd w:id="20"/>
    <w:bookmarkStart w:name="z19" w:id="21"/>
    <w:p>
      <w:pPr>
        <w:spacing w:after="0"/>
        <w:ind w:left="0"/>
        <w:jc w:val="both"/>
      </w:pPr>
      <w:r>
        <w:rPr>
          <w:rFonts w:ascii="Times New Roman"/>
          <w:b w:val="false"/>
          <w:i w:val="false"/>
          <w:color w:val="000000"/>
          <w:sz w:val="28"/>
        </w:rPr>
        <w:t xml:space="preserve">
      2. Қылмыстық сот ісін жүргізу тәртібі Конституцияда, конституциялық заңдарда, сондай-ақ сот билігін жетілдіру және дамыту мақсаттары негізге алынып, ережелері жаңартылып отыратын ҚПК-де айқындалады. </w:t>
      </w:r>
    </w:p>
    <w:bookmarkEnd w:id="21"/>
    <w:bookmarkStart w:name="z20" w:id="22"/>
    <w:p>
      <w:pPr>
        <w:spacing w:after="0"/>
        <w:ind w:left="0"/>
        <w:jc w:val="both"/>
      </w:pPr>
      <w:r>
        <w:rPr>
          <w:rFonts w:ascii="Times New Roman"/>
          <w:b w:val="false"/>
          <w:i w:val="false"/>
          <w:color w:val="000000"/>
          <w:sz w:val="28"/>
        </w:rPr>
        <w:t>
      2015 жылғы 31 қазандағы Заңмен (2016 жылғы 1 қаңтардан бастап қолданысқа енгізілді) сот сатыларының жүйесін үш буынды модельге айналдыра отырып, сот құрылысы және сот төрелігін іске асыру тәртібі бөлігінде ҚПК-ге өзгерістер енгізілді.</w:t>
      </w:r>
    </w:p>
    <w:bookmarkEnd w:id="22"/>
    <w:bookmarkStart w:name="z21" w:id="23"/>
    <w:p>
      <w:pPr>
        <w:spacing w:after="0"/>
        <w:ind w:left="0"/>
        <w:jc w:val="both"/>
      </w:pPr>
      <w:r>
        <w:rPr>
          <w:rFonts w:ascii="Times New Roman"/>
          <w:b w:val="false"/>
          <w:i w:val="false"/>
          <w:color w:val="000000"/>
          <w:sz w:val="28"/>
        </w:rPr>
        <w:t>
      2016 жылғы 1 қаңтардан бастап облыстық және оларға теңестірілген соттардың кассациялық сот алқалары таратылып, облыстық және оған теңестірілген соттар апелляциялық сатыдағы сот ретінде әрекет етеді. Жоғарғы Соттың бұрынғы қадағалау сот алқалары енді кассациялық саты ретінде әрекет етеді.</w:t>
      </w:r>
    </w:p>
    <w:bookmarkEnd w:id="23"/>
    <w:bookmarkStart w:name="z22" w:id="24"/>
    <w:p>
      <w:pPr>
        <w:spacing w:after="0"/>
        <w:ind w:left="0"/>
        <w:jc w:val="both"/>
      </w:pPr>
      <w:r>
        <w:rPr>
          <w:rFonts w:ascii="Times New Roman"/>
          <w:b w:val="false"/>
          <w:i w:val="false"/>
          <w:color w:val="000000"/>
          <w:sz w:val="28"/>
        </w:rPr>
        <w:t xml:space="preserve">
      Өтініш субъектісі дау айтып отырған ҚПК-нің 490-бабы бірінші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алдын ала қарау кезеңінде сот актісін қайта қарау туралы өтінішхатты кассациялық сатының судьясы зерделеп, істі талап етіп алдыруға негіздердің бар-жоғы туралы мәселені шешеді деп белгіленген.</w:t>
      </w:r>
    </w:p>
    <w:bookmarkEnd w:id="24"/>
    <w:bookmarkStart w:name="z23" w:id="25"/>
    <w:p>
      <w:pPr>
        <w:spacing w:after="0"/>
        <w:ind w:left="0"/>
        <w:jc w:val="both"/>
      </w:pPr>
      <w:r>
        <w:rPr>
          <w:rFonts w:ascii="Times New Roman"/>
          <w:b w:val="false"/>
          <w:i w:val="false"/>
          <w:color w:val="000000"/>
          <w:sz w:val="28"/>
        </w:rPr>
        <w:t>
      Осы норманың алдыңғы редакциясына сәйкес баяндамашы судья (қадағалау алқасының) өтінішті қараусыз қайтаруға негіздер болмаған кезде қылмыстық істі міндетті түрде талап етіп алдыра отырып, өтінішхатты алдын ала зерделеген.</w:t>
      </w:r>
    </w:p>
    <w:bookmarkEnd w:id="25"/>
    <w:bookmarkStart w:name="z24" w:id="26"/>
    <w:p>
      <w:pPr>
        <w:spacing w:after="0"/>
        <w:ind w:left="0"/>
        <w:jc w:val="both"/>
      </w:pPr>
      <w:r>
        <w:rPr>
          <w:rFonts w:ascii="Times New Roman"/>
          <w:b w:val="false"/>
          <w:i w:val="false"/>
          <w:color w:val="000000"/>
          <w:sz w:val="28"/>
        </w:rPr>
        <w:t xml:space="preserve">
      ҚПК-нің 490-бабы бірінші бөлігі </w:t>
      </w:r>
      <w:r>
        <w:rPr>
          <w:rFonts w:ascii="Times New Roman"/>
          <w:b w:val="false"/>
          <w:i w:val="false"/>
          <w:color w:val="000000"/>
          <w:sz w:val="28"/>
        </w:rPr>
        <w:t>2) тармағының</w:t>
      </w:r>
      <w:r>
        <w:rPr>
          <w:rFonts w:ascii="Times New Roman"/>
          <w:b w:val="false"/>
          <w:i w:val="false"/>
          <w:color w:val="000000"/>
          <w:sz w:val="28"/>
        </w:rPr>
        <w:t xml:space="preserve"> қолданыстағы редакциясының сот ісін талап етіп алдыруға негіздердің бар-жоғы туралы ережелері, күшін жоғалтқан редакциядан айырмасы, императивтік емес, дискрециялық нысанда жазылған. Кассациялық сатының судьясына ҚПК-нің </w:t>
      </w:r>
      <w:r>
        <w:rPr>
          <w:rFonts w:ascii="Times New Roman"/>
          <w:b w:val="false"/>
          <w:i w:val="false"/>
          <w:color w:val="000000"/>
          <w:sz w:val="28"/>
        </w:rPr>
        <w:t>52-тарауының</w:t>
      </w:r>
      <w:r>
        <w:rPr>
          <w:rFonts w:ascii="Times New Roman"/>
          <w:b w:val="false"/>
          <w:i w:val="false"/>
          <w:color w:val="000000"/>
          <w:sz w:val="28"/>
        </w:rPr>
        <w:t xml:space="preserve"> сот актілерін қайта қарауға баланысты өзге де ережелерін жинақтай келгенде, келіп түскен қайта қарау туралы өтінішхатты істі талап етіп алдыра отырып, алдын ала қарауға (қайтаруға негіздер болмаған кезде) енгізу жүктеледі.</w:t>
      </w:r>
    </w:p>
    <w:bookmarkEnd w:id="26"/>
    <w:bookmarkStart w:name="z25" w:id="27"/>
    <w:p>
      <w:pPr>
        <w:spacing w:after="0"/>
        <w:ind w:left="0"/>
        <w:jc w:val="both"/>
      </w:pPr>
      <w:r>
        <w:rPr>
          <w:rFonts w:ascii="Times New Roman"/>
          <w:b w:val="false"/>
          <w:i w:val="false"/>
          <w:color w:val="000000"/>
          <w:sz w:val="28"/>
        </w:rPr>
        <w:t xml:space="preserve">
      Алдын ала қарау қорытындысы бойынша Жоғарғы Соттың үш судьясы тараптарды шақыра отырып, шешім қабылдайды, олардың келмеуі өтінішхатты қарауға кедергі келтірмейді. Нәтижелері бойынша өтінішхатты іспен бірге кассациялық сатыдағы сот отырысының қарауына беру не беруден бас тарту немесе өтінішхатты қайтару туралы қаулы шығарылады (ҚПК-нің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491-баптары</w:t>
      </w:r>
      <w:r>
        <w:rPr>
          <w:rFonts w:ascii="Times New Roman"/>
          <w:b w:val="false"/>
          <w:i w:val="false"/>
          <w:color w:val="000000"/>
          <w:sz w:val="28"/>
        </w:rPr>
        <w:t>).</w:t>
      </w:r>
    </w:p>
    <w:bookmarkEnd w:id="27"/>
    <w:bookmarkStart w:name="z26" w:id="2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491</w:t>
      </w:r>
      <w:r>
        <w:rPr>
          <w:rFonts w:ascii="Times New Roman"/>
          <w:b w:val="false"/>
          <w:i w:val="false"/>
          <w:color w:val="000000"/>
          <w:sz w:val="28"/>
        </w:rPr>
        <w:t xml:space="preserve"> – </w:t>
      </w:r>
      <w:r>
        <w:rPr>
          <w:rFonts w:ascii="Times New Roman"/>
          <w:b w:val="false"/>
          <w:i w:val="false"/>
          <w:color w:val="000000"/>
          <w:sz w:val="28"/>
        </w:rPr>
        <w:t>494-баптарының</w:t>
      </w:r>
      <w:r>
        <w:rPr>
          <w:rFonts w:ascii="Times New Roman"/>
          <w:b w:val="false"/>
          <w:i w:val="false"/>
          <w:color w:val="000000"/>
          <w:sz w:val="28"/>
        </w:rPr>
        <w:t xml:space="preserve"> нормаларына жасалған құқықтық талдау келіп түскен кассациялық өтінішхат бойынша қылмыстық істі талап етіп алдыру (қайтаруға негіздер болмаған кезде) және осы саты судьяларына қылмыстық іс материалдарына толық қолжетімділік беру қажеттігін растайды. </w:t>
      </w:r>
    </w:p>
    <w:bookmarkEnd w:id="28"/>
    <w:bookmarkStart w:name="z27" w:id="2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491-бабының</w:t>
      </w:r>
      <w:r>
        <w:rPr>
          <w:rFonts w:ascii="Times New Roman"/>
          <w:b w:val="false"/>
          <w:i w:val="false"/>
          <w:color w:val="000000"/>
          <w:sz w:val="28"/>
        </w:rPr>
        <w:t xml:space="preserve"> үшінші бөлігіне сәйкес "сот актілерін қайта қарауға негіздер болған кезде қаулы, өтінішхат және оған қоса берілген құжаттар іспен бірге кассациялық сатыдағы сотқа ... беріледі". ҚПК-нің </w:t>
      </w:r>
      <w:r>
        <w:rPr>
          <w:rFonts w:ascii="Times New Roman"/>
          <w:b w:val="false"/>
          <w:i w:val="false"/>
          <w:color w:val="000000"/>
          <w:sz w:val="28"/>
        </w:rPr>
        <w:t>492-бабының</w:t>
      </w:r>
      <w:r>
        <w:rPr>
          <w:rFonts w:ascii="Times New Roman"/>
          <w:b w:val="false"/>
          <w:i w:val="false"/>
          <w:color w:val="000000"/>
          <w:sz w:val="28"/>
        </w:rPr>
        <w:t xml:space="preserve"> бірінші бөлігінде "кассациялық сатыдағы сот судьяның қаулысы, Қазақстан Республикасы Бас Прокурорының наразылығы бар істі алғаннан кейін үш тәулік ішінде тараптарға көрсетілген құжаттардың көшірмелерін ... жiбередi" делінген. Осыған ұқсас талап КПК-нің </w:t>
      </w:r>
      <w:r>
        <w:rPr>
          <w:rFonts w:ascii="Times New Roman"/>
          <w:b w:val="false"/>
          <w:i w:val="false"/>
          <w:color w:val="000000"/>
          <w:sz w:val="28"/>
        </w:rPr>
        <w:t>493</w:t>
      </w:r>
      <w:r>
        <w:rPr>
          <w:rFonts w:ascii="Times New Roman"/>
          <w:b w:val="false"/>
          <w:i w:val="false"/>
          <w:color w:val="000000"/>
          <w:sz w:val="28"/>
        </w:rPr>
        <w:t xml:space="preserve"> және </w:t>
      </w:r>
      <w:r>
        <w:rPr>
          <w:rFonts w:ascii="Times New Roman"/>
          <w:b w:val="false"/>
          <w:i w:val="false"/>
          <w:color w:val="000000"/>
          <w:sz w:val="28"/>
        </w:rPr>
        <w:t>494-баптарында</w:t>
      </w:r>
      <w:r>
        <w:rPr>
          <w:rFonts w:ascii="Times New Roman"/>
          <w:b w:val="false"/>
          <w:i w:val="false"/>
          <w:color w:val="000000"/>
          <w:sz w:val="28"/>
        </w:rPr>
        <w:t xml:space="preserve"> бар. </w:t>
      </w:r>
    </w:p>
    <w:bookmarkEnd w:id="29"/>
    <w:bookmarkStart w:name="z28" w:id="30"/>
    <w:p>
      <w:pPr>
        <w:spacing w:after="0"/>
        <w:ind w:left="0"/>
        <w:jc w:val="both"/>
      </w:pPr>
      <w:r>
        <w:rPr>
          <w:rFonts w:ascii="Times New Roman"/>
          <w:b w:val="false"/>
          <w:i w:val="false"/>
          <w:color w:val="000000"/>
          <w:sz w:val="28"/>
        </w:rPr>
        <w:t xml:space="preserve">
      Ұқсас жағдайда қылмыстық істі талап етіп алдыру міндеттілігі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000000"/>
          <w:sz w:val="28"/>
        </w:rPr>
        <w:t>13-тармағында</w:t>
      </w:r>
      <w:r>
        <w:rPr>
          <w:rFonts w:ascii="Times New Roman"/>
          <w:b w:val="false"/>
          <w:i w:val="false"/>
          <w:color w:val="000000"/>
          <w:sz w:val="28"/>
        </w:rPr>
        <w:t xml:space="preserve"> да қамтылады.</w:t>
      </w:r>
    </w:p>
    <w:bookmarkEnd w:id="30"/>
    <w:bookmarkStart w:name="z29" w:id="31"/>
    <w:p>
      <w:pPr>
        <w:spacing w:after="0"/>
        <w:ind w:left="0"/>
        <w:jc w:val="both"/>
      </w:pPr>
      <w:r>
        <w:rPr>
          <w:rFonts w:ascii="Times New Roman"/>
          <w:b w:val="false"/>
          <w:i w:val="false"/>
          <w:color w:val="000000"/>
          <w:sz w:val="28"/>
        </w:rPr>
        <w:t xml:space="preserve">
      Негізгі Заңда әркімге құқықтары мен бостандықтарының сот арқылы қорғалу құқығына кепілдік беріле отырып және сот төрелігінің конституциялық қағидаттары айқындала отырып, сот сатыларының саны және олардың жұмыс істеу тәртібі тікелей бекітілмейді. Бұл мәселелер Республика Парламенті қабылдайтын процестік заңдар деңгейінде регламенттеуге жатады, ол өз құзыреті шеңберінде аса маңызды қоғамдық қатынастарды реттейтін, сот құрылысы мен сотта іс жүргізу мәселелеріне қатысты негізгі қағидаттар мен нормаларды белгілейтін заңдар шығаруға құқылы (Конституцияның 61-бабы 3-тармағының </w:t>
      </w:r>
      <w:r>
        <w:rPr>
          <w:rFonts w:ascii="Times New Roman"/>
          <w:b w:val="false"/>
          <w:i w:val="false"/>
          <w:color w:val="000000"/>
          <w:sz w:val="28"/>
        </w:rPr>
        <w:t>6) тармақшасы</w:t>
      </w:r>
      <w:r>
        <w:rPr>
          <w:rFonts w:ascii="Times New Roman"/>
          <w:b w:val="false"/>
          <w:i w:val="false"/>
          <w:color w:val="000000"/>
          <w:sz w:val="28"/>
        </w:rPr>
        <w:t>).</w:t>
      </w:r>
    </w:p>
    <w:bookmarkEnd w:id="31"/>
    <w:bookmarkStart w:name="z30" w:id="32"/>
    <w:p>
      <w:pPr>
        <w:spacing w:after="0"/>
        <w:ind w:left="0"/>
        <w:jc w:val="both"/>
      </w:pPr>
      <w:r>
        <w:rPr>
          <w:rFonts w:ascii="Times New Roman"/>
          <w:b w:val="false"/>
          <w:i w:val="false"/>
          <w:color w:val="000000"/>
          <w:sz w:val="28"/>
        </w:rPr>
        <w:t xml:space="preserve">
      Осы жазылғандарды ескере отырып, Конституциялық Сот ҚПК-нің </w:t>
      </w:r>
      <w:r>
        <w:rPr>
          <w:rFonts w:ascii="Times New Roman"/>
          <w:b w:val="false"/>
          <w:i w:val="false"/>
          <w:color w:val="000000"/>
          <w:sz w:val="28"/>
        </w:rPr>
        <w:t>490-бабы</w:t>
      </w:r>
      <w:r>
        <w:rPr>
          <w:rFonts w:ascii="Times New Roman"/>
          <w:b w:val="false"/>
          <w:i w:val="false"/>
          <w:color w:val="000000"/>
          <w:sz w:val="28"/>
        </w:rPr>
        <w:t xml:space="preserve"> бірінші бөлігінің 2) тармағында және екінші бөлігінде Конституцияға сәйкессіздік бар деп есептемейді, алайда тиісті шешім қабылдау үшін көрсетілген нормаларда құқықтық нұсқамалар жеткілікті түрде анық емес деп атап өтеді.</w:t>
      </w:r>
    </w:p>
    <w:bookmarkEnd w:id="32"/>
    <w:bookmarkStart w:name="z31" w:id="33"/>
    <w:p>
      <w:pPr>
        <w:spacing w:after="0"/>
        <w:ind w:left="0"/>
        <w:jc w:val="both"/>
      </w:pPr>
      <w:r>
        <w:rPr>
          <w:rFonts w:ascii="Times New Roman"/>
          <w:b w:val="false"/>
          <w:i w:val="false"/>
          <w:color w:val="000000"/>
          <w:sz w:val="28"/>
        </w:rPr>
        <w:t xml:space="preserve">
      Әркімнің өз құқықтары мен бостандықтарының сот арқылы қорғалу құқығымен, заң мен сот алдында жұрттың бәрі тең дегенмен, сот төрелігін соттың ғана жүзеге асыруымен (Конституцияның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77-баптары</w:t>
      </w:r>
      <w:r>
        <w:rPr>
          <w:rFonts w:ascii="Times New Roman"/>
          <w:b w:val="false"/>
          <w:i w:val="false"/>
          <w:color w:val="000000"/>
          <w:sz w:val="28"/>
        </w:rPr>
        <w:t>) өзара байланысты сот төрелігінің конституциялық қағидаттары соттың істі дұрыс шешу үшін қажетті және жеткілікті мән-жайларды жан-жақты, толық және объективті зерттеу үшін заңда көзделген барлық шараларды қолдануын көздейді.</w:t>
      </w:r>
    </w:p>
    <w:bookmarkEnd w:id="33"/>
    <w:bookmarkStart w:name="z32" w:id="34"/>
    <w:p>
      <w:pPr>
        <w:spacing w:after="0"/>
        <w:ind w:left="0"/>
        <w:jc w:val="both"/>
      </w:pPr>
      <w:r>
        <w:rPr>
          <w:rFonts w:ascii="Times New Roman"/>
          <w:b w:val="false"/>
          <w:i w:val="false"/>
          <w:color w:val="000000"/>
          <w:sz w:val="28"/>
        </w:rPr>
        <w:t>
      Конституцияда кепілдік берілген әркімнің өз құқықтары мен бостандықтарының сот арқылы қорғалу құқығы мемлекеттің заңды күшіне енбеген сот актілерін апелляциялық тәртіппен қайта қарау шеңберінде істі мәні бойынша қайтадан қарау мүмкіндігімен бірінші сатыдағы сотта әділ талқылау үшін жағдайларды қамтамасыз етуін көздейді.</w:t>
      </w:r>
    </w:p>
    <w:bookmarkEnd w:id="34"/>
    <w:bookmarkStart w:name="z33" w:id="35"/>
    <w:p>
      <w:pPr>
        <w:spacing w:after="0"/>
        <w:ind w:left="0"/>
        <w:jc w:val="both"/>
      </w:pPr>
      <w:r>
        <w:rPr>
          <w:rFonts w:ascii="Times New Roman"/>
          <w:b w:val="false"/>
          <w:i w:val="false"/>
          <w:color w:val="000000"/>
          <w:sz w:val="28"/>
        </w:rPr>
        <w:t>
      Заңды күшіне енген сот актісін жергілікті соттардың қызметін тиісінше ұйымдастырған кезде кассациялық тәртіппен өзгерту айрықша жағдайларда жүзеге асырылуға тиіс. Осыған орай, оны қайта қарау негіздері құқықтық мемлекет негізінде жатқан құқықтық айқындылықты және әділдікті қамтамасыз етуге тиіс.</w:t>
      </w:r>
    </w:p>
    <w:bookmarkEnd w:id="35"/>
    <w:bookmarkStart w:name="z34" w:id="3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485-бабы</w:t>
      </w:r>
      <w:r>
        <w:rPr>
          <w:rFonts w:ascii="Times New Roman"/>
          <w:b w:val="false"/>
          <w:i w:val="false"/>
          <w:color w:val="000000"/>
          <w:sz w:val="28"/>
        </w:rPr>
        <w:t xml:space="preserve"> (жазылған конституциялық ережелерді дамыту үшін) кінәсізді соттауға; негізсіз ақтау үкімін шығаруға немесе істі тоқтатуға; жәбірленушіні сот арқылы қорғалу құқығынан айыруға және басқаларға алып келетін, қылмыстық және қылмыстық-процестік заңдардың дұрыс емес қолданылуын заңды күшіне енген сот актілерін кассациялық тәртіппен қайта қарау негіздері ретінде айқындайды.</w:t>
      </w:r>
    </w:p>
    <w:bookmarkEnd w:id="36"/>
    <w:bookmarkStart w:name="z35" w:id="37"/>
    <w:p>
      <w:pPr>
        <w:spacing w:after="0"/>
        <w:ind w:left="0"/>
        <w:jc w:val="both"/>
      </w:pPr>
      <w:r>
        <w:rPr>
          <w:rFonts w:ascii="Times New Roman"/>
          <w:b w:val="false"/>
          <w:i w:val="false"/>
          <w:color w:val="000000"/>
          <w:sz w:val="28"/>
        </w:rPr>
        <w:t>
      Жоғарғы Соттың бірінші және екінші сатының сот актілерін қайта қарауына мұндай негіздер жалпы жұрт қабылдаған құқықтық мемлекет табиғатын түсінуден туындайды, мұнда адамның және азаматтың конституциялық құқықтары мен бостандықтарын елеулі бұзуға әкеп соғатын сот қателіктерін түзетудің пәрменді тетігінің болмауына жол берілмейді.</w:t>
      </w:r>
    </w:p>
    <w:bookmarkEnd w:id="37"/>
    <w:bookmarkStart w:name="z36" w:id="38"/>
    <w:p>
      <w:pPr>
        <w:spacing w:after="0"/>
        <w:ind w:left="0"/>
        <w:jc w:val="both"/>
      </w:pPr>
      <w:r>
        <w:rPr>
          <w:rFonts w:ascii="Times New Roman"/>
          <w:b w:val="false"/>
          <w:i w:val="false"/>
          <w:color w:val="000000"/>
          <w:sz w:val="28"/>
        </w:rPr>
        <w:t>
      Заңды күшіне енген сот актісін кассациялық тәртіппен қайта қарау мүмкіндігі сот төрелігін іске асырудың қосымша кепілдігі болып табылады, бұл ретте қылмыстық процестің осы сатысындағы негіздер мен рәсімдерді айқындау заң шығарушының құзыретіне кіреді.</w:t>
      </w:r>
    </w:p>
    <w:bookmarkEnd w:id="38"/>
    <w:bookmarkStart w:name="z37" w:id="39"/>
    <w:p>
      <w:pPr>
        <w:spacing w:after="0"/>
        <w:ind w:left="0"/>
        <w:jc w:val="both"/>
      </w:pPr>
      <w:r>
        <w:rPr>
          <w:rFonts w:ascii="Times New Roman"/>
          <w:b w:val="false"/>
          <w:i w:val="false"/>
          <w:color w:val="000000"/>
          <w:sz w:val="28"/>
        </w:rPr>
        <w:t xml:space="preserve">
      Конституциялық Сот кассациялық саты судьяларының заңды күшіне енген сот актілерін қайта қарау туралы өтінішхаттарды қылмыстық іс материалдарын талап етіп алдырмай, ҚПК-нің 485-бабы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тармақтарында</w:t>
      </w:r>
      <w:r>
        <w:rPr>
          <w:rFonts w:ascii="Times New Roman"/>
          <w:b w:val="false"/>
          <w:i w:val="false"/>
          <w:color w:val="000000"/>
          <w:sz w:val="28"/>
        </w:rPr>
        <w:t xml:space="preserve"> көзделген негіздер бойынша алдын ала қарауы сот төрелігінің конституциялық қағидаттарын бұзуға алып келуі мүмкін, бұған жол беруге болмайды деп есептейді.</w:t>
      </w:r>
    </w:p>
    <w:bookmarkEnd w:id="39"/>
    <w:bookmarkStart w:name="z38" w:id="40"/>
    <w:p>
      <w:pPr>
        <w:spacing w:after="0"/>
        <w:ind w:left="0"/>
        <w:jc w:val="both"/>
      </w:pPr>
      <w:r>
        <w:rPr>
          <w:rFonts w:ascii="Times New Roman"/>
          <w:b w:val="false"/>
          <w:i w:val="false"/>
          <w:color w:val="000000"/>
          <w:sz w:val="28"/>
        </w:rPr>
        <w:t xml:space="preserve">
      Осыған байланысты, заңды біркелкі қолдануды қамтамасыз ету қажеттігі негізге алына отырып, процестік нормалар заңдық тұрғыдан дәлме-дәл талаптарына сәйкес келу және салдары болжаулы болу тұрғысынан түзетуді қажет етеді, яғни олар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(Конституциялық Соттың 2023 жылғы 22 ақпандағы № 3 </w:t>
      </w:r>
      <w:r>
        <w:rPr>
          <w:rFonts w:ascii="Times New Roman"/>
          <w:b w:val="false"/>
          <w:i w:val="false"/>
          <w:color w:val="000000"/>
          <w:sz w:val="28"/>
        </w:rPr>
        <w:t>нормативтік қаулысы</w:t>
      </w:r>
      <w:r>
        <w:rPr>
          <w:rFonts w:ascii="Times New Roman"/>
          <w:b w:val="false"/>
          <w:i w:val="false"/>
          <w:color w:val="000000"/>
          <w:sz w:val="28"/>
        </w:rPr>
        <w:t>).</w:t>
      </w:r>
    </w:p>
    <w:bookmarkEnd w:id="40"/>
    <w:bookmarkStart w:name="z39" w:id="41"/>
    <w:p>
      <w:pPr>
        <w:spacing w:after="0"/>
        <w:ind w:left="0"/>
        <w:jc w:val="both"/>
      </w:pPr>
      <w:r>
        <w:rPr>
          <w:rFonts w:ascii="Times New Roman"/>
          <w:b w:val="false"/>
          <w:i w:val="false"/>
          <w:color w:val="000000"/>
          <w:sz w:val="28"/>
        </w:rPr>
        <w:t xml:space="preserve">
      3. 2015 жылғы 31 қазандағы Заңмен ҚПК-нің </w:t>
      </w:r>
      <w:r>
        <w:rPr>
          <w:rFonts w:ascii="Times New Roman"/>
          <w:b w:val="false"/>
          <w:i w:val="false"/>
          <w:color w:val="000000"/>
          <w:sz w:val="28"/>
        </w:rPr>
        <w:t>490-бабынан</w:t>
      </w:r>
      <w:r>
        <w:rPr>
          <w:rFonts w:ascii="Times New Roman"/>
          <w:b w:val="false"/>
          <w:i w:val="false"/>
          <w:color w:val="000000"/>
          <w:sz w:val="28"/>
        </w:rPr>
        <w:t xml:space="preserve"> соттың үш судья құрамында ашық сот отырысында кассациялық өтінішхатты алдына қарауы туралы ереже алып тасталды. Өтініш авторының пікірінше, аталған ереже әркімнің сотта өз сөзін тыңдату құқығы туралы конституциялық қағидатты бұзды. </w:t>
      </w:r>
    </w:p>
    <w:bookmarkEnd w:id="41"/>
    <w:bookmarkStart w:name="z40" w:id="42"/>
    <w:p>
      <w:pPr>
        <w:spacing w:after="0"/>
        <w:ind w:left="0"/>
        <w:jc w:val="both"/>
      </w:pPr>
      <w:r>
        <w:rPr>
          <w:rFonts w:ascii="Times New Roman"/>
          <w:b w:val="false"/>
          <w:i w:val="false"/>
          <w:color w:val="000000"/>
          <w:sz w:val="28"/>
        </w:rPr>
        <w:t xml:space="preserve">
      2021 жылғы 27 желтоқсандағы Заңмен ҚПК-нің </w:t>
      </w:r>
      <w:r>
        <w:rPr>
          <w:rFonts w:ascii="Times New Roman"/>
          <w:b w:val="false"/>
          <w:i w:val="false"/>
          <w:color w:val="000000"/>
          <w:sz w:val="28"/>
        </w:rPr>
        <w:t>490-бабының</w:t>
      </w:r>
      <w:r>
        <w:rPr>
          <w:rFonts w:ascii="Times New Roman"/>
          <w:b w:val="false"/>
          <w:i w:val="false"/>
          <w:color w:val="000000"/>
          <w:sz w:val="28"/>
        </w:rPr>
        <w:t xml:space="preserve"> редакциясы 2022 жылғы 1 шілдеден бастап жаңа бөлікпен толықтырылды, оған сәйкес заңды күшіне енген сот актілерін қайта қарау туралы өтінішхатты алдын ала қарауды Жоғарғы Соттың үш судьясы тараптарды шақыра отырып, ашық сот отырысында жүргізеді, олардың келмеуі өтінішхатты қарауға кедергі келтірмейді.</w:t>
      </w:r>
    </w:p>
    <w:bookmarkEnd w:id="42"/>
    <w:bookmarkStart w:name="z41" w:id="43"/>
    <w:p>
      <w:pPr>
        <w:spacing w:after="0"/>
        <w:ind w:left="0"/>
        <w:jc w:val="both"/>
      </w:pPr>
      <w:r>
        <w:rPr>
          <w:rFonts w:ascii="Times New Roman"/>
          <w:b w:val="false"/>
          <w:i w:val="false"/>
          <w:color w:val="000000"/>
          <w:sz w:val="28"/>
        </w:rPr>
        <w:t>
      Заң шығарушы үш судья құрамында кассациялық өтінішхаттарды алдын ала қараудың бұрынғы алқалы тәртібіне орала отырып, мақсатты өзгертпей, осы кассациялық іс жүргізу кезеңінде шешім қабылдаудың жеке-дара емес, алқалы тәртібіне артықшылық берді.</w:t>
      </w:r>
    </w:p>
    <w:bookmarkEnd w:id="43"/>
    <w:bookmarkStart w:name="z42" w:id="4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490-бабының</w:t>
      </w:r>
      <w:r>
        <w:rPr>
          <w:rFonts w:ascii="Times New Roman"/>
          <w:b w:val="false"/>
          <w:i w:val="false"/>
          <w:color w:val="000000"/>
          <w:sz w:val="28"/>
        </w:rPr>
        <w:t xml:space="preserve"> осы толықтыруы ҚПК-нің өзге баптарын жинақтай келгенде, әркімнің сотта өз сөзін тыңдату құқығы туралы конституциялық қағидатқа сәйкес келеді. </w:t>
      </w:r>
    </w:p>
    <w:bookmarkEnd w:id="44"/>
    <w:bookmarkStart w:name="z43" w:id="45"/>
    <w:p>
      <w:pPr>
        <w:spacing w:after="0"/>
        <w:ind w:left="0"/>
        <w:jc w:val="both"/>
      </w:pPr>
      <w:r>
        <w:rPr>
          <w:rFonts w:ascii="Times New Roman"/>
          <w:b w:val="false"/>
          <w:i w:val="false"/>
          <w:color w:val="000000"/>
          <w:sz w:val="28"/>
        </w:rPr>
        <w:t>
      Аталған жағдайда заң мен сот алдында жұрттың бәрі тең, сондай-ақ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жағдайлар бойынша ешкімді ешқандай кемсітуге болмайды деген конституциялық ережелердің де бұзылуы көрініс таппайды.</w:t>
      </w:r>
    </w:p>
    <w:bookmarkEnd w:id="45"/>
    <w:bookmarkStart w:name="z44" w:id="46"/>
    <w:p>
      <w:pPr>
        <w:spacing w:after="0"/>
        <w:ind w:left="0"/>
        <w:jc w:val="both"/>
      </w:pPr>
      <w:r>
        <w:rPr>
          <w:rFonts w:ascii="Times New Roman"/>
          <w:b w:val="false"/>
          <w:i w:val="false"/>
          <w:color w:val="000000"/>
          <w:sz w:val="28"/>
        </w:rPr>
        <w:t xml:space="preserve">
      Конституциялық Сот адамның және азаматтың құқықтары мен бостандықтарын іске асыруға мүмкіндік беретін нақты шарттар мен мән-жайлар нақ осы заңдарда айқындалады деп атап өтті (2023 жылғы 27 наурыздағы № 6 </w:t>
      </w:r>
      <w:r>
        <w:rPr>
          <w:rFonts w:ascii="Times New Roman"/>
          <w:b w:val="false"/>
          <w:i w:val="false"/>
          <w:color w:val="000000"/>
          <w:sz w:val="28"/>
        </w:rPr>
        <w:t>нормативтік қаулысы</w:t>
      </w:r>
      <w:r>
        <w:rPr>
          <w:rFonts w:ascii="Times New Roman"/>
          <w:b w:val="false"/>
          <w:i w:val="false"/>
          <w:color w:val="000000"/>
          <w:sz w:val="28"/>
        </w:rPr>
        <w:t>).</w:t>
      </w:r>
    </w:p>
    <w:bookmarkEnd w:id="46"/>
    <w:bookmarkStart w:name="z45" w:id="47"/>
    <w:p>
      <w:pPr>
        <w:spacing w:after="0"/>
        <w:ind w:left="0"/>
        <w:jc w:val="both"/>
      </w:pPr>
      <w:r>
        <w:rPr>
          <w:rFonts w:ascii="Times New Roman"/>
          <w:b w:val="false"/>
          <w:i w:val="false"/>
          <w:color w:val="000000"/>
          <w:sz w:val="28"/>
        </w:rPr>
        <w:t xml:space="preserve">
      2021 жылғы 27 желтоқсандағы Заңмен ҚПК-нің </w:t>
      </w:r>
      <w:r>
        <w:rPr>
          <w:rFonts w:ascii="Times New Roman"/>
          <w:b w:val="false"/>
          <w:i w:val="false"/>
          <w:color w:val="000000"/>
          <w:sz w:val="28"/>
        </w:rPr>
        <w:t>490-бабына</w:t>
      </w:r>
      <w:r>
        <w:rPr>
          <w:rFonts w:ascii="Times New Roman"/>
          <w:b w:val="false"/>
          <w:i w:val="false"/>
          <w:color w:val="000000"/>
          <w:sz w:val="28"/>
        </w:rPr>
        <w:t xml:space="preserve"> толықтыру түзетуге кері күш берместен, кейінге қалдыру мерзімімен (2022 жығы 1 шілдеден бастап) енгізілді және аталған жағдайға қатысты оның кері күші болмайды. Парламент қабылдаған заңдардың, егер бұл жөнінде шешім заңның немесе оны қолданысқа енгізу туралы актінің өзінде бекітілген болса, кері күші болуы мүмкін (Конституциялық Кеңестің 1999 жылғы 10 наурыздағы № 2/2 </w:t>
      </w:r>
      <w:r>
        <w:rPr>
          <w:rFonts w:ascii="Times New Roman"/>
          <w:b w:val="false"/>
          <w:i w:val="false"/>
          <w:color w:val="000000"/>
          <w:sz w:val="28"/>
        </w:rPr>
        <w:t>нормативтік қаулысы</w:t>
      </w:r>
      <w:r>
        <w:rPr>
          <w:rFonts w:ascii="Times New Roman"/>
          <w:b w:val="false"/>
          <w:i w:val="false"/>
          <w:color w:val="000000"/>
          <w:sz w:val="28"/>
        </w:rPr>
        <w:t>).</w:t>
      </w:r>
    </w:p>
    <w:bookmarkEnd w:id="47"/>
    <w:bookmarkStart w:name="z46" w:id="48"/>
    <w:p>
      <w:pPr>
        <w:spacing w:after="0"/>
        <w:ind w:left="0"/>
        <w:jc w:val="both"/>
      </w:pPr>
      <w:r>
        <w:rPr>
          <w:rFonts w:ascii="Times New Roman"/>
          <w:b w:val="false"/>
          <w:i w:val="false"/>
          <w:color w:val="000000"/>
          <w:sz w:val="28"/>
        </w:rPr>
        <w:t>
      Құқықтық қатынастардың алуан түрін құқықтық реттеудің өзіндік ерекшеліктері болады. Бұл салалы заңдарда Негізгі Заңға сәйкес келетін, осы ережелерді дамытатын және толықтыратын, олардың қолданысқа енгізілу тәртібін айқындайтын құқықтық нормаларды белгілеу мүмкіндігін ғана емес, қажеттігін де көздейді.</w:t>
      </w:r>
    </w:p>
    <w:bookmarkEnd w:id="48"/>
    <w:bookmarkStart w:name="z47" w:id="49"/>
    <w:p>
      <w:pPr>
        <w:spacing w:after="0"/>
        <w:ind w:left="0"/>
        <w:jc w:val="both"/>
      </w:pPr>
      <w:r>
        <w:rPr>
          <w:rFonts w:ascii="Times New Roman"/>
          <w:b w:val="false"/>
          <w:i w:val="false"/>
          <w:color w:val="000000"/>
          <w:sz w:val="28"/>
        </w:rPr>
        <w:t xml:space="preserve">
      Осыған байланысты қылмыстық сот iсiн жүргiзудің ерекшелігі оның процестік әрекетті орындау, процестік шешiмді қабылдау кезіне қолданысқа енгізілген қылмыстық-процестік заңға сәйкес жүзеге асырылуында болады (ҚПК-нің </w:t>
      </w:r>
      <w:r>
        <w:rPr>
          <w:rFonts w:ascii="Times New Roman"/>
          <w:b w:val="false"/>
          <w:i w:val="false"/>
          <w:color w:val="000000"/>
          <w:sz w:val="28"/>
        </w:rPr>
        <w:t>5-бабы</w:t>
      </w:r>
      <w:r>
        <w:rPr>
          <w:rFonts w:ascii="Times New Roman"/>
          <w:b w:val="false"/>
          <w:i w:val="false"/>
          <w:color w:val="000000"/>
          <w:sz w:val="28"/>
        </w:rPr>
        <w:t>) және бұл Конституцияға қайшы келмейді.</w:t>
      </w:r>
    </w:p>
    <w:bookmarkEnd w:id="49"/>
    <w:bookmarkStart w:name="z48" w:id="50"/>
    <w:p>
      <w:pPr>
        <w:spacing w:after="0"/>
        <w:ind w:left="0"/>
        <w:jc w:val="both"/>
      </w:pPr>
      <w:r>
        <w:rPr>
          <w:rFonts w:ascii="Times New Roman"/>
          <w:b w:val="false"/>
          <w:i w:val="false"/>
          <w:color w:val="000000"/>
          <w:sz w:val="28"/>
        </w:rPr>
        <w:t xml:space="preserve">
      Сонымен қатар, әркімнің өз құқықтары мен бостандықтарының сот арқылы қорғалуына конституциялық танылған құқықты одан әрі күшейту шеңберінде заңды күшіне енген сот актілерін қайта қарау туралы өтінішхатты алдын ала қарау рәсімін қысқарта отырып, оны кассациялық сатыға тікелей енгізу мүмкіндігін қарастыру орынды болар еді (ҚПК-нің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491-баптары</w:t>
      </w:r>
      <w:r>
        <w:rPr>
          <w:rFonts w:ascii="Times New Roman"/>
          <w:b w:val="false"/>
          <w:i w:val="false"/>
          <w:color w:val="000000"/>
          <w:sz w:val="28"/>
        </w:rPr>
        <w:t>).</w:t>
      </w:r>
    </w:p>
    <w:bookmarkEnd w:id="50"/>
    <w:bookmarkStart w:name="z49" w:id="51"/>
    <w:p>
      <w:pPr>
        <w:spacing w:after="0"/>
        <w:ind w:left="0"/>
        <w:jc w:val="both"/>
      </w:pPr>
      <w:r>
        <w:rPr>
          <w:rFonts w:ascii="Times New Roman"/>
          <w:b w:val="false"/>
          <w:i w:val="false"/>
          <w:color w:val="000000"/>
          <w:sz w:val="28"/>
        </w:rPr>
        <w:t xml:space="preserve">
      4. 2021 жылғы 27 желтоқсандағы Заңмен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6) тармағы "судьяның" деген сөзден кейін "(судьялардың)" деген сөзбен толықтырылды. </w:t>
      </w:r>
    </w:p>
    <w:bookmarkEnd w:id="51"/>
    <w:bookmarkStart w:name="z50" w:id="52"/>
    <w:p>
      <w:pPr>
        <w:spacing w:after="0"/>
        <w:ind w:left="0"/>
        <w:jc w:val="both"/>
      </w:pPr>
      <w:r>
        <w:rPr>
          <w:rFonts w:ascii="Times New Roman"/>
          <w:b w:val="false"/>
          <w:i w:val="false"/>
          <w:color w:val="000000"/>
          <w:sz w:val="28"/>
        </w:rPr>
        <w:t>
      Аталған редакцияға өтінішін бұған дейін Жоғарғы Соттың судьясы жеке-дара қабылдамаған өтініш субъектісі дау айтып отыр, өйткені өзіне нақ сол бір негіздер бойынша өтінішхатпен қайта жүгінуге мүмкіндік бермейді және өзін басқа адамдармен тең емес жағдайда қалдырып отыр.</w:t>
      </w:r>
    </w:p>
    <w:bookmarkEnd w:id="52"/>
    <w:bookmarkStart w:name="z51" w:id="53"/>
    <w:p>
      <w:pPr>
        <w:spacing w:after="0"/>
        <w:ind w:left="0"/>
        <w:jc w:val="both"/>
      </w:pPr>
      <w:r>
        <w:rPr>
          <w:rFonts w:ascii="Times New Roman"/>
          <w:b w:val="false"/>
          <w:i w:val="false"/>
          <w:color w:val="000000"/>
          <w:sz w:val="28"/>
        </w:rPr>
        <w:t xml:space="preserve">
      Алдын ала қарау кезеңі өтінішхатты кассациялық сатының қарауына беруге не, егер сот актілерін қайта қарауға белгіленген процестік негіздер болмаса, одан бас тартуға бағытталады (ҚПК-нің </w:t>
      </w:r>
      <w:r>
        <w:rPr>
          <w:rFonts w:ascii="Times New Roman"/>
          <w:b w:val="false"/>
          <w:i w:val="false"/>
          <w:color w:val="000000"/>
          <w:sz w:val="28"/>
        </w:rPr>
        <w:t>491-бабының</w:t>
      </w:r>
      <w:r>
        <w:rPr>
          <w:rFonts w:ascii="Times New Roman"/>
          <w:b w:val="false"/>
          <w:i w:val="false"/>
          <w:color w:val="000000"/>
          <w:sz w:val="28"/>
        </w:rPr>
        <w:t xml:space="preserve"> бірінші бөлігі). Бұл аталған кезеңнің және кінәсізді соттауға; негізсіз ақтау үкімін шығаруға немесе істі тоқтауға және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көзделген өзге де жағдайларға алып келген, қылмыстық және қылмыстық-процестік заңдардың дұрыс емес қолданылу мәселесін тікелей шешетін кассациялық сатының аржігін ажыратуға мүмкіндік береді.</w:t>
      </w:r>
    </w:p>
    <w:bookmarkEnd w:id="53"/>
    <w:bookmarkStart w:name="z52" w:id="5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489-бабында</w:t>
      </w:r>
      <w:r>
        <w:rPr>
          <w:rFonts w:ascii="Times New Roman"/>
          <w:b w:val="false"/>
          <w:i w:val="false"/>
          <w:color w:val="000000"/>
          <w:sz w:val="28"/>
        </w:rPr>
        <w:t xml:space="preserve"> регламенттелген өтінішхаттарды, оның ішінде бұрын судьяның (судьялардың) өтінішхатты іспен бірге нақ сол негіздер бойынша кассациялық сатының қарауына беруден бас тарту туралы қаулысы шығарылған жағдайда қайтару негіздері осы мәселені орындауға бағытталады.</w:t>
      </w:r>
    </w:p>
    <w:bookmarkEnd w:id="54"/>
    <w:bookmarkStart w:name="z53" w:id="55"/>
    <w:p>
      <w:pPr>
        <w:spacing w:after="0"/>
        <w:ind w:left="0"/>
        <w:jc w:val="both"/>
      </w:pPr>
      <w:r>
        <w:rPr>
          <w:rFonts w:ascii="Times New Roman"/>
          <w:b w:val="false"/>
          <w:i w:val="false"/>
          <w:color w:val="000000"/>
          <w:sz w:val="28"/>
        </w:rPr>
        <w:t xml:space="preserve">
      Қылмыстық сот ісін жүргізу, жоғарыда атап өтілгендей, процестік әрекетті орындау, процестік шешiмді қабылдау кезіне қолданысқа енгізілген қылмыстық-процестік заңға сәйкес жүзеге асырылады (ҚПК-нің </w:t>
      </w:r>
      <w:r>
        <w:rPr>
          <w:rFonts w:ascii="Times New Roman"/>
          <w:b w:val="false"/>
          <w:i w:val="false"/>
          <w:color w:val="000000"/>
          <w:sz w:val="28"/>
        </w:rPr>
        <w:t>5-бабы</w:t>
      </w:r>
      <w:r>
        <w:rPr>
          <w:rFonts w:ascii="Times New Roman"/>
          <w:b w:val="false"/>
          <w:i w:val="false"/>
          <w:color w:val="000000"/>
          <w:sz w:val="28"/>
        </w:rPr>
        <w:t>).</w:t>
      </w:r>
    </w:p>
    <w:bookmarkEnd w:id="55"/>
    <w:bookmarkStart w:name="z54" w:id="56"/>
    <w:p>
      <w:pPr>
        <w:spacing w:after="0"/>
        <w:ind w:left="0"/>
        <w:jc w:val="both"/>
      </w:pPr>
      <w:r>
        <w:rPr>
          <w:rFonts w:ascii="Times New Roman"/>
          <w:b w:val="false"/>
          <w:i w:val="false"/>
          <w:color w:val="000000"/>
          <w:sz w:val="28"/>
        </w:rPr>
        <w:t xml:space="preserve">
      Осылайша, ҚПК-нің қаралып отырған нормасының қолданыстағы редакциясы өзінің конституциялық-құқықтық мағынасы бойынша қолданыстағы құқықтық реттеу жүйесінде Конституцияға қайшы келмейді, өйткені өтінішхатты алдын ала қарауды Жоғарғы Сот судьясы ҚПК-нің сол кезге қолданыста болған ережелеріне қарай жеке-дара сол мақсаттарда жүргізді. </w:t>
      </w:r>
    </w:p>
    <w:bookmarkEnd w:id="56"/>
    <w:bookmarkStart w:name="z55" w:id="57"/>
    <w:p>
      <w:pPr>
        <w:spacing w:after="0"/>
        <w:ind w:left="0"/>
        <w:jc w:val="both"/>
      </w:pPr>
      <w:r>
        <w:rPr>
          <w:rFonts w:ascii="Times New Roman"/>
          <w:b w:val="false"/>
          <w:i w:val="false"/>
          <w:color w:val="000000"/>
          <w:sz w:val="28"/>
        </w:rPr>
        <w:t xml:space="preserve">
      5. 2021 жылғы 27 желтоқсандағы Заңмен ҚПК-нің </w:t>
      </w:r>
      <w:r>
        <w:rPr>
          <w:rFonts w:ascii="Times New Roman"/>
          <w:b w:val="false"/>
          <w:i w:val="false"/>
          <w:color w:val="000000"/>
          <w:sz w:val="28"/>
        </w:rPr>
        <w:t>490-бабының</w:t>
      </w:r>
      <w:r>
        <w:rPr>
          <w:rFonts w:ascii="Times New Roman"/>
          <w:b w:val="false"/>
          <w:i w:val="false"/>
          <w:color w:val="000000"/>
          <w:sz w:val="28"/>
        </w:rPr>
        <w:t xml:space="preserve"> төртінші бөлігінен Қазақстан Республикасы Жоғарғы Соты Төрағасының кассациялық сатыдағы сотқа ұсыну енгізу құқығы алып тасталды. Өтініш субъектісі Заңның осы өзгерісін сот төрелігіне қол жеткізуді шектеу деп қарайды.</w:t>
      </w:r>
    </w:p>
    <w:bookmarkEnd w:id="57"/>
    <w:bookmarkStart w:name="z56" w:id="58"/>
    <w:p>
      <w:pPr>
        <w:spacing w:after="0"/>
        <w:ind w:left="0"/>
        <w:jc w:val="both"/>
      </w:pPr>
      <w:r>
        <w:rPr>
          <w:rFonts w:ascii="Times New Roman"/>
          <w:b w:val="false"/>
          <w:i w:val="false"/>
          <w:color w:val="000000"/>
          <w:sz w:val="28"/>
        </w:rPr>
        <w:t>
      Конституциялық Сот тек қана құқық мәселелерін шешеді және азаматтардың өздерінің Республика Конституциясында бекітілген құқықтары мен бостандықтарын тікелей қозғайтын нормативтік құқықтық актілердің Конституцияға сәйкестігі туралы өтініштерін қарайды.</w:t>
      </w:r>
    </w:p>
    <w:bookmarkEnd w:id="58"/>
    <w:bookmarkStart w:name="z57" w:id="5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490-бабының</w:t>
      </w:r>
      <w:r>
        <w:rPr>
          <w:rFonts w:ascii="Times New Roman"/>
          <w:b w:val="false"/>
          <w:i w:val="false"/>
          <w:color w:val="000000"/>
          <w:sz w:val="28"/>
        </w:rPr>
        <w:t xml:space="preserve"> төртінші бөлігінен Жоғарғы Сот Төрағасының кассациялық сатыдағы сотқа ұсыну енгізу құқығын алып тастау өтініш субъектісінің құқықтары мен бостандықтарын тікелей қозғамайды. ҚПК-ден алып тасталған ереже қазіргі уақытта Қазақстан Республикасында қолданыстағы құқық болып табылмайды және тиісті құқық қатынастарына қолданылмайды, осыған байланысты Конституциялық Сот бұл бөлікке құқықтық баға бермейді. </w:t>
      </w:r>
    </w:p>
    <w:bookmarkEnd w:id="59"/>
    <w:bookmarkStart w:name="z58" w:id="60"/>
    <w:p>
      <w:pPr>
        <w:spacing w:after="0"/>
        <w:ind w:left="0"/>
        <w:jc w:val="both"/>
      </w:pPr>
      <w:r>
        <w:rPr>
          <w:rFonts w:ascii="Times New Roman"/>
          <w:b w:val="false"/>
          <w:i w:val="false"/>
          <w:color w:val="000000"/>
          <w:sz w:val="28"/>
        </w:rPr>
        <w:t xml:space="preserve">
      Бұдан басқа, Конституциялық Сот отырысы барысында В.Е. Порожняк өз өтінішінің ауқымын кеңейтіп, ҚПК-нің </w:t>
      </w:r>
      <w:r>
        <w:rPr>
          <w:rFonts w:ascii="Times New Roman"/>
          <w:b w:val="false"/>
          <w:i w:val="false"/>
          <w:color w:val="000000"/>
          <w:sz w:val="28"/>
        </w:rPr>
        <w:t>491-бабы</w:t>
      </w:r>
      <w:r>
        <w:rPr>
          <w:rFonts w:ascii="Times New Roman"/>
          <w:b w:val="false"/>
          <w:i w:val="false"/>
          <w:color w:val="000000"/>
          <w:sz w:val="28"/>
        </w:rPr>
        <w:t xml:space="preserve"> бесінші бөлігінің конституциялылығын тексеру туралы өтінішхатын мәлімдеді. </w:t>
      </w:r>
    </w:p>
    <w:bookmarkEnd w:id="60"/>
    <w:bookmarkStart w:name="z59" w:id="6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491-бабының</w:t>
      </w:r>
      <w:r>
        <w:rPr>
          <w:rFonts w:ascii="Times New Roman"/>
          <w:b w:val="false"/>
          <w:i w:val="false"/>
          <w:color w:val="000000"/>
          <w:sz w:val="28"/>
        </w:rPr>
        <w:t xml:space="preserve"> бесінші бөлігінде өтінішхатты алдын ала қарау нәтижелері бойынша шығарылған қаулы шағым жасалуға жатпайды, алайда ол нақ сол адамның немесе ҚПК-нің </w:t>
      </w:r>
      <w:r>
        <w:rPr>
          <w:rFonts w:ascii="Times New Roman"/>
          <w:b w:val="false"/>
          <w:i w:val="false"/>
          <w:color w:val="000000"/>
          <w:sz w:val="28"/>
        </w:rPr>
        <w:t>486-бабында</w:t>
      </w:r>
      <w:r>
        <w:rPr>
          <w:rFonts w:ascii="Times New Roman"/>
          <w:b w:val="false"/>
          <w:i w:val="false"/>
          <w:color w:val="000000"/>
          <w:sz w:val="28"/>
        </w:rPr>
        <w:t xml:space="preserve"> көрсетілген басқа адамдардың, бірақ басқа негіздер бойынша қайтадан өтінішхат беруіне кедергі болмайды деп көзделеді.</w:t>
      </w:r>
    </w:p>
    <w:bookmarkEnd w:id="61"/>
    <w:bookmarkStart w:name="z60" w:id="62"/>
    <w:p>
      <w:pPr>
        <w:spacing w:after="0"/>
        <w:ind w:left="0"/>
        <w:jc w:val="both"/>
      </w:pPr>
      <w:r>
        <w:rPr>
          <w:rFonts w:ascii="Times New Roman"/>
          <w:b w:val="false"/>
          <w:i w:val="false"/>
          <w:color w:val="000000"/>
          <w:sz w:val="28"/>
        </w:rPr>
        <w:t xml:space="preserve">
      Жоғарғы Сот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(Конституцияның </w:t>
      </w:r>
      <w:r>
        <w:rPr>
          <w:rFonts w:ascii="Times New Roman"/>
          <w:b w:val="false"/>
          <w:i w:val="false"/>
          <w:color w:val="000000"/>
          <w:sz w:val="28"/>
        </w:rPr>
        <w:t>81-бабы</w:t>
      </w:r>
      <w:r>
        <w:rPr>
          <w:rFonts w:ascii="Times New Roman"/>
          <w:b w:val="false"/>
          <w:i w:val="false"/>
          <w:color w:val="000000"/>
          <w:sz w:val="28"/>
        </w:rPr>
        <w:t>).</w:t>
      </w:r>
    </w:p>
    <w:bookmarkEnd w:id="62"/>
    <w:bookmarkStart w:name="z61" w:id="63"/>
    <w:p>
      <w:pPr>
        <w:spacing w:after="0"/>
        <w:ind w:left="0"/>
        <w:jc w:val="both"/>
      </w:pPr>
      <w:r>
        <w:rPr>
          <w:rFonts w:ascii="Times New Roman"/>
          <w:b w:val="false"/>
          <w:i w:val="false"/>
          <w:color w:val="000000"/>
          <w:sz w:val="28"/>
        </w:rPr>
        <w:t>
      Конституция сот төрелігін іске асыру тәртібін құқықтық регламенттеу, оның ішінде жоғары сот сатысы ретінде Жоғарғы Соттың соттылығына істердің жатуы заңның реттеу нысанасы болып табылады, оның нормалары көрсетілген конституциялық кепілдіктерді ескеруге тиіс деп көрсетеді.</w:t>
      </w:r>
    </w:p>
    <w:bookmarkEnd w:id="63"/>
    <w:bookmarkStart w:name="z62" w:id="64"/>
    <w:p>
      <w:pPr>
        <w:spacing w:after="0"/>
        <w:ind w:left="0"/>
        <w:jc w:val="both"/>
      </w:pPr>
      <w:r>
        <w:rPr>
          <w:rFonts w:ascii="Times New Roman"/>
          <w:b w:val="false"/>
          <w:i w:val="false"/>
          <w:color w:val="000000"/>
          <w:sz w:val="28"/>
        </w:rPr>
        <w:t>
      ҚПК-нің дау айтылып отырған баптарында регламенттелген, Қазақстан Республикасының Жоғарғы Соты кассациялық тәртіппен сот актілерін қайта қарауы шектеуге емес, керісінше, қылмыстық сот ісін жүргізу шеңберінде адамның және азаматтың конституциялық танылған құқықтарын қамтамасыз етуге және қорғауға бағытталған. Өзгеше түсіну Қазақстан Республикасы өзін құқықтық мемлекет ретінде орнықтырады, оның ең қымбат қазынасы – адам және адамның өмірі, құқықтары мен бостандықтары болып табылады деген ережені, сол сияқты әркімнің өз құқықтары мен бостандықтарының сот арқылы қорғалу құқығын конституциялық-құқықтық мәнінен айырады.</w:t>
      </w:r>
    </w:p>
    <w:bookmarkEnd w:id="64"/>
    <w:bookmarkStart w:name="z63" w:id="65"/>
    <w:p>
      <w:pPr>
        <w:spacing w:after="0"/>
        <w:ind w:left="0"/>
        <w:jc w:val="both"/>
      </w:pPr>
      <w:r>
        <w:rPr>
          <w:rFonts w:ascii="Times New Roman"/>
          <w:b w:val="false"/>
          <w:i w:val="false"/>
          <w:color w:val="000000"/>
          <w:sz w:val="28"/>
        </w:rPr>
        <w:t xml:space="preserve">
      Кассациялық саты, осы нормативтік қаулыда атап өтілгендей, сот төрелігін іске асырудың қосымша кепілдігі деп танылады, сонымен қатар, процестік нормалар заңды күшіне енген сот актілерін қайта қарау бойынша сот талқылауын негізсіз қайта бастауға жол бермеуге тиіс. </w:t>
      </w:r>
    </w:p>
    <w:bookmarkEnd w:id="65"/>
    <w:bookmarkStart w:name="z64" w:id="66"/>
    <w:p>
      <w:pPr>
        <w:spacing w:after="0"/>
        <w:ind w:left="0"/>
        <w:jc w:val="both"/>
      </w:pPr>
      <w:r>
        <w:rPr>
          <w:rFonts w:ascii="Times New Roman"/>
          <w:b w:val="false"/>
          <w:i w:val="false"/>
          <w:color w:val="000000"/>
          <w:sz w:val="28"/>
        </w:rPr>
        <w:t>
      Осыған байланысты процестік заңда белгіленген Жоғарғы Сот судьяларының сот актісін қайта қарауға негіздердің бар-жоғы туралы мәселені алдын ала қарау нәтижелері бойынша шығарылған қаулыға шағым жасауға мүмкіндіктің болмауы, басқа негіздер бойынша қайтадан өтініш беру мүмкіндігі сақталған кезде әркімнің өз құқықтары мен бостандықтарының сот арқылы қорғалу конституциялық құқығына қайшы келмейді.</w:t>
      </w:r>
    </w:p>
    <w:bookmarkEnd w:id="66"/>
    <w:bookmarkStart w:name="z65" w:id="67"/>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7"/>
    <w:p>
      <w:pPr>
        <w:spacing w:after="0"/>
        <w:ind w:left="0"/>
        <w:jc w:val="left"/>
      </w:pPr>
      <w:r>
        <w:rPr>
          <w:rFonts w:ascii="Times New Roman"/>
          <w:b/>
          <w:i w:val="false"/>
          <w:color w:val="000000"/>
        </w:rPr>
        <w:t xml:space="preserve"> қаулы етеді:</w:t>
      </w:r>
    </w:p>
    <w:bookmarkStart w:name="z66" w:id="68"/>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6) тармағы, </w:t>
      </w:r>
      <w:r>
        <w:rPr>
          <w:rFonts w:ascii="Times New Roman"/>
          <w:b w:val="false"/>
          <w:i w:val="false"/>
          <w:color w:val="000000"/>
          <w:sz w:val="28"/>
        </w:rPr>
        <w:t>490-бабының</w:t>
      </w:r>
      <w:r>
        <w:rPr>
          <w:rFonts w:ascii="Times New Roman"/>
          <w:b w:val="false"/>
          <w:i w:val="false"/>
          <w:color w:val="000000"/>
          <w:sz w:val="28"/>
        </w:rPr>
        <w:t xml:space="preserve"> екінші бөлігі және </w:t>
      </w:r>
      <w:r>
        <w:rPr>
          <w:rFonts w:ascii="Times New Roman"/>
          <w:b w:val="false"/>
          <w:i w:val="false"/>
          <w:color w:val="000000"/>
          <w:sz w:val="28"/>
        </w:rPr>
        <w:t>491-бабының</w:t>
      </w:r>
      <w:r>
        <w:rPr>
          <w:rFonts w:ascii="Times New Roman"/>
          <w:b w:val="false"/>
          <w:i w:val="false"/>
          <w:color w:val="000000"/>
          <w:sz w:val="28"/>
        </w:rPr>
        <w:t xml:space="preserve"> бесінші бөлігі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келеді деп танылсын. </w:t>
      </w:r>
    </w:p>
    <w:bookmarkEnd w:id="68"/>
    <w:bookmarkStart w:name="z67" w:id="69"/>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490-бабы</w:t>
      </w:r>
      <w:r>
        <w:rPr>
          <w:rFonts w:ascii="Times New Roman"/>
          <w:b w:val="false"/>
          <w:i w:val="false"/>
          <w:color w:val="000000"/>
          <w:sz w:val="28"/>
        </w:rPr>
        <w:t xml:space="preserve"> бірінші бөлігінің 2) тармағы Конституциялық Сот берген түсіндірмеде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келеді деп танылсын:</w:t>
      </w:r>
    </w:p>
    <w:bookmarkEnd w:id="69"/>
    <w:bookmarkStart w:name="z68" w:id="70"/>
    <w:p>
      <w:pPr>
        <w:spacing w:after="0"/>
        <w:ind w:left="0"/>
        <w:jc w:val="both"/>
      </w:pPr>
      <w:r>
        <w:rPr>
          <w:rFonts w:ascii="Times New Roman"/>
          <w:b w:val="false"/>
          <w:i w:val="false"/>
          <w:color w:val="000000"/>
          <w:sz w:val="28"/>
        </w:rPr>
        <w:t xml:space="preserve">
      заңды күшіне енген сот актілерін қайта қарау туралы өтінішхатты Қазақстан Республикасы Қылмыстық-процестік кодексінің 485-бабы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тармақтарында</w:t>
      </w:r>
      <w:r>
        <w:rPr>
          <w:rFonts w:ascii="Times New Roman"/>
          <w:b w:val="false"/>
          <w:i w:val="false"/>
          <w:color w:val="000000"/>
          <w:sz w:val="28"/>
        </w:rPr>
        <w:t xml:space="preserve"> көзделген негіздер бойынша алдын ала қарау қылмыстық іс материалдарын міндетті түрде талап етіп алдыра отырып жүзеге асырылады. </w:t>
      </w:r>
    </w:p>
    <w:bookmarkEnd w:id="70"/>
    <w:bookmarkStart w:name="z69" w:id="71"/>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71"/>
    <w:bookmarkStart w:name="z70" w:id="72"/>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