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76f8" w14:textId="8fb7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"Төлемдер және төлем жүйелері туралы" және "Қазақстан Республикасының кейбір заңнамалық актілеріне төлемдер және төлем жүйелері мәселелері бойынша өзгерістер мен толықтырулар енгізу туралы" 2016 жылғы 26 шілдедегі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2016 жылғы 20 тамыздағы № 68-ө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төлемдер және төлем жүйелері мәселелері бойынша өзгерістер мен толықтырулар енгізу туралы</w:t>
      </w:r>
      <w:r>
        <w:rPr>
          <w:rFonts w:ascii="Times New Roman"/>
          <w:b w:val="false"/>
          <w:i w:val="false"/>
          <w:color w:val="000000"/>
          <w:sz w:val="28"/>
        </w:rPr>
        <w:t xml:space="preserve">" 2016 жылғы 26 шілдедегі заңдарын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Мемлекеттік органдар:</w:t>
      </w:r>
    </w:p>
    <w:bookmarkEnd w:id="1"/>
    <w:p>
      <w:pPr>
        <w:spacing w:after="0"/>
        <w:ind w:left="0"/>
        <w:jc w:val="both"/>
      </w:pPr>
      <w:r>
        <w:rPr>
          <w:rFonts w:ascii="Times New Roman"/>
          <w:b w:val="false"/>
          <w:i w:val="false"/>
          <w:color w:val="000000"/>
          <w:sz w:val="28"/>
        </w:rPr>
        <w:t>
      1) тізбеге сәйкес құқықтық актінің жобасын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20 тамыздағы</w:t>
            </w:r>
            <w:r>
              <w:br/>
            </w:r>
            <w:r>
              <w:rPr>
                <w:rFonts w:ascii="Times New Roman"/>
                <w:b w:val="false"/>
                <w:i w:val="false"/>
                <w:color w:val="000000"/>
                <w:sz w:val="20"/>
              </w:rPr>
              <w:t>№ 68-ө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"Төлемдер және төлем жүйелері туралы" және "Қазақстан Республикасының кейбір заңнамалық актілеріне төлемдер және төлем жүйелері мәселелері бойынша өзгерістер мен толықтырулар енгізу туралы" 2016 жылғы 26 шілдедегі заңдарын іске асыру мақсатында қабылдануы қажет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759"/>
        <w:gridCol w:w="1260"/>
        <w:gridCol w:w="981"/>
        <w:gridCol w:w="1376"/>
        <w:gridCol w:w="1261"/>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және уақтылы әзірлеу мен енгізуге жауапты тұлға</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түрлерінің және төлем карточкаларын пайдалана отырып төлемдерді қабылдауға арналған жабдық (құрылғы) қолдану тізбесін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 бұйрығы және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қазан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 О.А. Смоляков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"электрондық үкіметтің" төлем шлюзі арқылы мемлекеттік органдарға, соттарға бюджетке төлемдер төлеумен,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беруі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 С.Қ. Жақыпова</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органдарының әкімшілік құқық бұзушылық туралы істерді жүргізуі жөніндегі нұсқаулықты бекіту туралы" Қазақстан Республикасы Әділет министрінің 2014 жылғы 30 желтоқсандағы № 398 бұйрығына өзгерістер мен толықтырулар енгізу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ұйымдарының қызметін ұйымдастыру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ақша аударымдары жүйесінің жұмыс істеу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клиринг жүйесінің жұмыс істеу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Қазақстан Республикасының Ұлттық Банкі не оның еншілес ұйымы болып табылатын төлем жүйелерінің жұмыс істеу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төлем карточкалары жүйесінің жұмыс істеу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қолма-қол ақшасыз төлемдерді және (немесе) ақша аударымдарын жүзеге асыру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чектерді қолдану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электрондық банк қызметтерін көрсету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банктік шоттарын ашу, жүргізу және жабу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қызметтері туралы мәліметтер беру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секторларының және төлемдер белгілеу кодтарын қолдану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арасындағы, сондай-ақ банктер мен банк операцияларының жекелеген түрлерін жүзеге асыратын ұйымдар арасындағы корреспонденттік қатынастарды белгілеу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бар екендігі және нөмірі туралы анықтаманы және банктік шот бойынша ақша қалдығы және қозғалысы туралы үзінді көшірмені ресімдеуге және олардың мазмұнына қойылатын талаптарды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қызметтерін маңызды берушілердің тізілімін жүргізу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жүйелерінің тізілімін жүргізу қағидаларын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төлем жүйелері өлшемшарттарының көрсеткіштерін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қызметтерін берушіні төлем қызметтерін маңызды берушілерге жатқызатын көрсеткіштерді бекіту туралы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ДСӘДМ - Қазақстан Республикасының Денсаулық сақтау және әлеуметтік даму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