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b380" w14:textId="3aab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мәселелері жөніндегі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12 маусымдағы № 558 Қаулысы. Күші жойылды - Қазақстан Республикасы Үкіметінің 2017 жылғы 15 маусымдағы № 367 қаулысымен</w:t>
      </w:r>
    </w:p>
    <w:p>
      <w:pPr>
        <w:spacing w:after="0"/>
        <w:ind w:left="0"/>
        <w:jc w:val="both"/>
      </w:pPr>
      <w:r>
        <w:rPr>
          <w:rFonts w:ascii="Times New Roman"/>
          <w:b w:val="false"/>
          <w:i w:val="false"/>
          <w:color w:val="ff0000"/>
          <w:sz w:val="28"/>
        </w:rPr>
        <w:t xml:space="preserve">
      Ескерту. Күші жойылды – ҚР Үкіметінің 15.06.2017 </w:t>
      </w:r>
      <w:r>
        <w:rPr>
          <w:rFonts w:ascii="Times New Roman"/>
          <w:b w:val="false"/>
          <w:i w:val="false"/>
          <w:color w:val="ff0000"/>
          <w:sz w:val="28"/>
        </w:rPr>
        <w:t>№ 367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Техникалық реттеу және метрология мәселелері жөніндегі комиссия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w:t>
      </w:r>
      <w:r>
        <w:rPr>
          <w:rFonts w:ascii="Times New Roman"/>
          <w:b w:val="false"/>
          <w:i/>
          <w:color w:val="000000"/>
          <w:sz w:val="28"/>
        </w:rPr>
        <w:t>Премьер-</w:t>
      </w:r>
      <w:r>
        <w:rPr>
          <w:rFonts w:ascii="Times New Roman"/>
          <w:b w:val="false"/>
          <w:i/>
          <w:color w:val="000000"/>
          <w:sz w:val="28"/>
        </w:rPr>
        <w:t>Миниcтрі</w:t>
      </w:r>
      <w:r>
        <w:rPr>
          <w:rFonts w:ascii="Times New Roman"/>
          <w:b w:val="false"/>
          <w:i/>
          <w:color w:val="000000"/>
          <w:sz w:val="28"/>
        </w:rPr>
        <w:t xml:space="preserve">                                К. </w:t>
      </w:r>
      <w:r>
        <w:rPr>
          <w:rFonts w:ascii="Times New Roman"/>
          <w:b w:val="false"/>
          <w:i/>
          <w:color w:val="000000"/>
          <w:sz w:val="28"/>
        </w:rPr>
        <w:t>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12 маусымдағы</w:t>
            </w:r>
            <w:r>
              <w:br/>
            </w:r>
            <w:r>
              <w:rPr>
                <w:rFonts w:ascii="Times New Roman"/>
                <w:b w:val="false"/>
                <w:i w:val="false"/>
                <w:color w:val="000000"/>
                <w:sz w:val="20"/>
              </w:rPr>
              <w:t>№ 558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Техникалық реттеу және метрология мәселелері</w:t>
      </w:r>
      <w:r>
        <w:br/>
      </w:r>
      <w:r>
        <w:rPr>
          <w:rFonts w:ascii="Times New Roman"/>
          <w:b/>
          <w:i w:val="false"/>
          <w:color w:val="000000"/>
        </w:rPr>
        <w:t>жөніндегі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1. Техникалық реттеу және метрология мәселелері жөніндегі комиссия (бұдан әрі - Комиссия) Қазақстан Республикасы Үкіметінің жанындағы консультативтік-кеңесші орган болып табылады.</w:t>
      </w:r>
    </w:p>
    <w:bookmarkEnd w:id="6"/>
    <w:bookmarkStart w:name="z8" w:id="7"/>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7"/>
    <w:bookmarkStart w:name="z9" w:id="8"/>
    <w:p>
      <w:pPr>
        <w:spacing w:after="0"/>
        <w:ind w:left="0"/>
        <w:jc w:val="left"/>
      </w:pPr>
      <w:r>
        <w:rPr>
          <w:rFonts w:ascii="Times New Roman"/>
          <w:b/>
          <w:i w:val="false"/>
          <w:color w:val="000000"/>
        </w:rPr>
        <w:t xml:space="preserve"> 2. Комиссияның негізгі міндеттері мен функциялары</w:t>
      </w:r>
    </w:p>
    <w:bookmarkEnd w:id="8"/>
    <w:bookmarkStart w:name="z10" w:id="9"/>
    <w:p>
      <w:pPr>
        <w:spacing w:after="0"/>
        <w:ind w:left="0"/>
        <w:jc w:val="both"/>
      </w:pPr>
      <w:r>
        <w:rPr>
          <w:rFonts w:ascii="Times New Roman"/>
          <w:b w:val="false"/>
          <w:i w:val="false"/>
          <w:color w:val="000000"/>
          <w:sz w:val="28"/>
        </w:rPr>
        <w:t>
      3. Комиссияның негізгі міндеттері:</w:t>
      </w:r>
    </w:p>
    <w:bookmarkEnd w:id="9"/>
    <w:bookmarkStart w:name="z11" w:id="10"/>
    <w:p>
      <w:pPr>
        <w:spacing w:after="0"/>
        <w:ind w:left="0"/>
        <w:jc w:val="both"/>
      </w:pPr>
      <w:r>
        <w:rPr>
          <w:rFonts w:ascii="Times New Roman"/>
          <w:b w:val="false"/>
          <w:i w:val="false"/>
          <w:color w:val="000000"/>
          <w:sz w:val="28"/>
        </w:rPr>
        <w:t>
      1) техникалық реттеу және метрология жүйелерін жетілдіру;</w:t>
      </w:r>
    </w:p>
    <w:bookmarkEnd w:id="10"/>
    <w:bookmarkStart w:name="z12" w:id="11"/>
    <w:p>
      <w:pPr>
        <w:spacing w:after="0"/>
        <w:ind w:left="0"/>
        <w:jc w:val="both"/>
      </w:pPr>
      <w:r>
        <w:rPr>
          <w:rFonts w:ascii="Times New Roman"/>
          <w:b w:val="false"/>
          <w:i w:val="false"/>
          <w:color w:val="000000"/>
          <w:sz w:val="28"/>
        </w:rPr>
        <w:t>
      2) техникалық реттеу және метрология саласындағы мемлекеттік саясаттың негізгі бағыттарын анықтау;</w:t>
      </w:r>
    </w:p>
    <w:bookmarkEnd w:id="11"/>
    <w:bookmarkStart w:name="z13" w:id="12"/>
    <w:p>
      <w:pPr>
        <w:spacing w:after="0"/>
        <w:ind w:left="0"/>
        <w:jc w:val="both"/>
      </w:pPr>
      <w:r>
        <w:rPr>
          <w:rFonts w:ascii="Times New Roman"/>
          <w:b w:val="false"/>
          <w:i w:val="false"/>
          <w:color w:val="000000"/>
          <w:sz w:val="28"/>
        </w:rPr>
        <w:t>
      3) техникалық реттеу және метрология саласындағы халықаралық ынтымақтастықты дамыту мәселелерін қарау жөнінде ұсыныстар әзірлеу болып табылады.</w:t>
      </w:r>
    </w:p>
    <w:bookmarkEnd w:id="12"/>
    <w:bookmarkStart w:name="z14" w:id="13"/>
    <w:p>
      <w:pPr>
        <w:spacing w:after="0"/>
        <w:ind w:left="0"/>
        <w:jc w:val="both"/>
      </w:pPr>
      <w:r>
        <w:rPr>
          <w:rFonts w:ascii="Times New Roman"/>
          <w:b w:val="false"/>
          <w:i w:val="false"/>
          <w:color w:val="000000"/>
          <w:sz w:val="28"/>
        </w:rPr>
        <w:t>
      4. Комиссияның функциялары:</w:t>
      </w:r>
    </w:p>
    <w:bookmarkEnd w:id="13"/>
    <w:bookmarkStart w:name="z15" w:id="14"/>
    <w:p>
      <w:pPr>
        <w:spacing w:after="0"/>
        <w:ind w:left="0"/>
        <w:jc w:val="both"/>
      </w:pPr>
      <w:r>
        <w:rPr>
          <w:rFonts w:ascii="Times New Roman"/>
          <w:b w:val="false"/>
          <w:i w:val="false"/>
          <w:color w:val="000000"/>
          <w:sz w:val="28"/>
        </w:rPr>
        <w:t>
      1) мемлекеттік органдардың, шаруашылық жүргізуші субъектілер мен қоғамдық бірлестіктердің ұсыныстарын талдауды жүзеге асыру,  техникалық реттеу және метрология жүйелерін жетілдіру мәселелері жөнінде ұсынымдар әзірлеу;</w:t>
      </w:r>
    </w:p>
    <w:bookmarkEnd w:id="14"/>
    <w:bookmarkStart w:name="z16" w:id="15"/>
    <w:p>
      <w:pPr>
        <w:spacing w:after="0"/>
        <w:ind w:left="0"/>
        <w:jc w:val="both"/>
      </w:pPr>
      <w:r>
        <w:rPr>
          <w:rFonts w:ascii="Times New Roman"/>
          <w:b w:val="false"/>
          <w:i w:val="false"/>
          <w:color w:val="000000"/>
          <w:sz w:val="28"/>
        </w:rPr>
        <w:t>
      2) әзірлеуге ұсынылатын техникалық регламенттердің тұжырымдамаларын алдын ала қарау қорытындылары бойынша техникалық регламенттерді әзірлеу жөнінде ұсыныстар дайындау;</w:t>
      </w:r>
    </w:p>
    <w:bookmarkEnd w:id="15"/>
    <w:bookmarkStart w:name="z17" w:id="16"/>
    <w:p>
      <w:pPr>
        <w:spacing w:after="0"/>
        <w:ind w:left="0"/>
        <w:jc w:val="both"/>
      </w:pPr>
      <w:r>
        <w:rPr>
          <w:rFonts w:ascii="Times New Roman"/>
          <w:b w:val="false"/>
          <w:i w:val="false"/>
          <w:color w:val="000000"/>
          <w:sz w:val="28"/>
        </w:rPr>
        <w:t>
      3) салалардағы техникалық реттеу және метрология жүйелерін дамыту жөнінде ұсыныстар дайындау болып табылады.</w:t>
      </w:r>
    </w:p>
    <w:bookmarkEnd w:id="16"/>
    <w:bookmarkStart w:name="z18" w:id="17"/>
    <w:p>
      <w:pPr>
        <w:spacing w:after="0"/>
        <w:ind w:left="0"/>
        <w:jc w:val="left"/>
      </w:pPr>
      <w:r>
        <w:rPr>
          <w:rFonts w:ascii="Times New Roman"/>
          <w:b/>
          <w:i w:val="false"/>
          <w:color w:val="000000"/>
        </w:rPr>
        <w:t xml:space="preserve"> 3. Комиссияның құқықтары</w:t>
      </w:r>
    </w:p>
    <w:bookmarkEnd w:id="17"/>
    <w:bookmarkStart w:name="z19" w:id="18"/>
    <w:p>
      <w:pPr>
        <w:spacing w:after="0"/>
        <w:ind w:left="0"/>
        <w:jc w:val="both"/>
      </w:pPr>
      <w:r>
        <w:rPr>
          <w:rFonts w:ascii="Times New Roman"/>
          <w:b w:val="false"/>
          <w:i w:val="false"/>
          <w:color w:val="000000"/>
          <w:sz w:val="28"/>
        </w:rPr>
        <w:t>
      5. Комиссия өз құзыретінің шегінде:</w:t>
      </w:r>
    </w:p>
    <w:bookmarkEnd w:id="18"/>
    <w:bookmarkStart w:name="z20" w:id="19"/>
    <w:p>
      <w:pPr>
        <w:spacing w:after="0"/>
        <w:ind w:left="0"/>
        <w:jc w:val="both"/>
      </w:pPr>
      <w:r>
        <w:rPr>
          <w:rFonts w:ascii="Times New Roman"/>
          <w:b w:val="false"/>
          <w:i w:val="false"/>
          <w:color w:val="000000"/>
          <w:sz w:val="28"/>
        </w:rPr>
        <w:t>
      1) мемлекеттік органдардан Комиссияның міндеттерін іске асыру үшін қажетті материалдарды сұратуға және алуға;</w:t>
      </w:r>
    </w:p>
    <w:bookmarkEnd w:id="19"/>
    <w:bookmarkStart w:name="z21" w:id="20"/>
    <w:p>
      <w:pPr>
        <w:spacing w:after="0"/>
        <w:ind w:left="0"/>
        <w:jc w:val="both"/>
      </w:pPr>
      <w:r>
        <w:rPr>
          <w:rFonts w:ascii="Times New Roman"/>
          <w:b w:val="false"/>
          <w:i w:val="false"/>
          <w:color w:val="000000"/>
          <w:sz w:val="28"/>
        </w:rPr>
        <w:t>
      2) өзінің құзыретіне кіретін мәселелер бойынша түсініктемелер алу үшін мемлекеттік органдардың және мемлекеттік ғылыми-зерттеу ұйымдарының мамандарын қажеттілігіне қарай тартуға;</w:t>
      </w:r>
    </w:p>
    <w:bookmarkEnd w:id="20"/>
    <w:bookmarkStart w:name="z22" w:id="21"/>
    <w:p>
      <w:pPr>
        <w:spacing w:after="0"/>
        <w:ind w:left="0"/>
        <w:jc w:val="both"/>
      </w:pPr>
      <w:r>
        <w:rPr>
          <w:rFonts w:ascii="Times New Roman"/>
          <w:b w:val="false"/>
          <w:i w:val="false"/>
          <w:color w:val="000000"/>
          <w:sz w:val="28"/>
        </w:rPr>
        <w:t>
      3) Комиссияның құзыретіне кіретін мәселелер бойынша мемлекеттік органдардың және өзге де ұйымдардың өкілдерін Комиссияның отырыстарында тыңдауға;</w:t>
      </w:r>
    </w:p>
    <w:bookmarkEnd w:id="21"/>
    <w:bookmarkStart w:name="z23" w:id="22"/>
    <w:p>
      <w:pPr>
        <w:spacing w:after="0"/>
        <w:ind w:left="0"/>
        <w:jc w:val="both"/>
      </w:pPr>
      <w:r>
        <w:rPr>
          <w:rFonts w:ascii="Times New Roman"/>
          <w:b w:val="false"/>
          <w:i w:val="false"/>
          <w:color w:val="000000"/>
          <w:sz w:val="28"/>
        </w:rPr>
        <w:t>
      4) техникалық реттеу және метрология саласындағы жұмыстарды одан әрі жетілдіру жөнінде мемлекеттік органдарға ұсыныстар енгізуге құқылы.</w:t>
      </w:r>
    </w:p>
    <w:bookmarkEnd w:id="22"/>
    <w:bookmarkStart w:name="z24" w:id="23"/>
    <w:p>
      <w:pPr>
        <w:spacing w:after="0"/>
        <w:ind w:left="0"/>
        <w:jc w:val="left"/>
      </w:pPr>
      <w:r>
        <w:rPr>
          <w:rFonts w:ascii="Times New Roman"/>
          <w:b/>
          <w:i w:val="false"/>
          <w:color w:val="000000"/>
        </w:rPr>
        <w:t xml:space="preserve"> 4. Комиссияның жұмысын ұйымдастыру</w:t>
      </w:r>
    </w:p>
    <w:bookmarkEnd w:id="23"/>
    <w:bookmarkStart w:name="z25" w:id="24"/>
    <w:p>
      <w:pPr>
        <w:spacing w:after="0"/>
        <w:ind w:left="0"/>
        <w:jc w:val="both"/>
      </w:pPr>
      <w:r>
        <w:rPr>
          <w:rFonts w:ascii="Times New Roman"/>
          <w:b w:val="false"/>
          <w:i w:val="false"/>
          <w:color w:val="000000"/>
          <w:sz w:val="28"/>
        </w:rPr>
        <w:t>
      6. Комиссия төрағасы оның қызметіне басшылық етеді, отырыстарда төрағалық етеді, жұмысты жоспарлайды және шешімдердің іске асырылуын жалпы бақылауды жүзеге асырады және қолданыстағы заңнамаға сәйкес Комиссия жүзеге асыратын қызметке және Комиссия әзірлеген шешімдерге дербес жауап береді. Төраға болмаған кезде оның функцияларын Комиссия төрағасының орынбасары орындайды.</w:t>
      </w:r>
    </w:p>
    <w:bookmarkEnd w:id="24"/>
    <w:bookmarkStart w:name="z26" w:id="25"/>
    <w:p>
      <w:pPr>
        <w:spacing w:after="0"/>
        <w:ind w:left="0"/>
        <w:jc w:val="both"/>
      </w:pPr>
      <w:r>
        <w:rPr>
          <w:rFonts w:ascii="Times New Roman"/>
          <w:b w:val="false"/>
          <w:i w:val="false"/>
          <w:color w:val="000000"/>
          <w:sz w:val="28"/>
        </w:rPr>
        <w:t>
      7. Қазақстан Республикасы Инвестициялар және даму министрлігі Комиссияның жұмыс органы болып табылады.</w:t>
      </w:r>
    </w:p>
    <w:bookmarkEnd w:id="25"/>
    <w:bookmarkStart w:name="z46" w:id="26"/>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8. Комиссия отырысы өткізілгеннен кейін комиссия хатшысы хаттама ресімдейді. Хатшы Комиссия мүшесі болып табылмайды.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9.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28"/>
    <w:bookmarkStart w:name="z47" w:id="29"/>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29"/>
    <w:bookmarkStart w:name="z48" w:id="30"/>
    <w:p>
      <w:pPr>
        <w:spacing w:after="0"/>
        <w:ind w:left="0"/>
        <w:jc w:val="both"/>
      </w:pP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30"/>
    <w:bookmarkStart w:name="z49" w:id="31"/>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31"/>
    <w:bookmarkStart w:name="z50" w:id="32"/>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10.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xml:space="preserve">
      11.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34"/>
    <w:bookmarkStart w:name="z31" w:id="35"/>
    <w:p>
      <w:pPr>
        <w:spacing w:after="0"/>
        <w:ind w:left="0"/>
        <w:jc w:val="both"/>
      </w:pPr>
      <w:r>
        <w:rPr>
          <w:rFonts w:ascii="Times New Roman"/>
          <w:b w:val="false"/>
          <w:i w:val="false"/>
          <w:color w:val="000000"/>
          <w:sz w:val="28"/>
        </w:rPr>
        <w:t>
      12. Комиссияның отырыстары қажеттілігіне қарай, бірақ тоқсанына бір рет қана өткізіледі және егер оған Комиссия мүшелерінің жалпы санының кемінде үштен екісі қатысса заңды болып саналады.</w:t>
      </w:r>
    </w:p>
    <w:bookmarkEnd w:id="35"/>
    <w:bookmarkStart w:name="z32" w:id="36"/>
    <w:p>
      <w:pPr>
        <w:spacing w:after="0"/>
        <w:ind w:left="0"/>
        <w:jc w:val="both"/>
      </w:pPr>
      <w:r>
        <w:rPr>
          <w:rFonts w:ascii="Times New Roman"/>
          <w:b w:val="false"/>
          <w:i w:val="false"/>
          <w:color w:val="000000"/>
          <w:sz w:val="28"/>
        </w:rPr>
        <w:t xml:space="preserve">
      13.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36"/>
    <w:bookmarkStart w:name="z33" w:id="37"/>
    <w:p>
      <w:pPr>
        <w:spacing w:after="0"/>
        <w:ind w:left="0"/>
        <w:jc w:val="both"/>
      </w:pPr>
      <w:r>
        <w:rPr>
          <w:rFonts w:ascii="Times New Roman"/>
          <w:b w:val="false"/>
          <w:i w:val="false"/>
          <w:color w:val="000000"/>
          <w:sz w:val="28"/>
        </w:rPr>
        <w:t>
      14. Комиссияның шешімі ұсынымдық сипатта болады.</w:t>
      </w:r>
    </w:p>
    <w:bookmarkEnd w:id="37"/>
    <w:bookmarkStart w:name="z34" w:id="38"/>
    <w:p>
      <w:pPr>
        <w:spacing w:after="0"/>
        <w:ind w:left="0"/>
        <w:jc w:val="both"/>
      </w:pPr>
      <w:r>
        <w:rPr>
          <w:rFonts w:ascii="Times New Roman"/>
          <w:b w:val="false"/>
          <w:i w:val="false"/>
          <w:color w:val="000000"/>
          <w:sz w:val="28"/>
        </w:rPr>
        <w:t xml:space="preserve">
      15.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38"/>
    <w:bookmarkStart w:name="z35" w:id="39"/>
    <w:p>
      <w:pPr>
        <w:spacing w:after="0"/>
        <w:ind w:left="0"/>
        <w:jc w:val="left"/>
      </w:pPr>
      <w:r>
        <w:rPr>
          <w:rFonts w:ascii="Times New Roman"/>
          <w:b/>
          <w:i w:val="false"/>
          <w:color w:val="000000"/>
        </w:rPr>
        <w:t xml:space="preserve"> 5. Комиссияның қызметін тоқтату</w:t>
      </w:r>
    </w:p>
    <w:bookmarkEnd w:id="39"/>
    <w:bookmarkStart w:name="z36" w:id="40"/>
    <w:p>
      <w:pPr>
        <w:spacing w:after="0"/>
        <w:ind w:left="0"/>
        <w:jc w:val="both"/>
      </w:pPr>
      <w:r>
        <w:rPr>
          <w:rFonts w:ascii="Times New Roman"/>
          <w:b w:val="false"/>
          <w:i w:val="false"/>
          <w:color w:val="000000"/>
          <w:sz w:val="28"/>
        </w:rPr>
        <w:t>
      16. Қазақстан Республикасы Үкіметінің шешімі Комиссияның қызметін тоқтату үшін негіз болып табылады.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12 маусымдағы</w:t>
            </w:r>
            <w:r>
              <w:br/>
            </w:r>
            <w:r>
              <w:rPr>
                <w:rFonts w:ascii="Times New Roman"/>
                <w:b w:val="false"/>
                <w:i w:val="false"/>
                <w:color w:val="000000"/>
                <w:sz w:val="20"/>
              </w:rPr>
              <w:t>№ 558 қаулысына</w:t>
            </w:r>
            <w:r>
              <w:br/>
            </w:r>
            <w:r>
              <w:rPr>
                <w:rFonts w:ascii="Times New Roman"/>
                <w:b w:val="false"/>
                <w:i w:val="false"/>
                <w:color w:val="000000"/>
                <w:sz w:val="20"/>
              </w:rPr>
              <w:t>1-қосымша</w:t>
            </w:r>
          </w:p>
        </w:tc>
      </w:tr>
    </w:tbl>
    <w:bookmarkStart w:name="z37" w:id="41"/>
    <w:p>
      <w:pPr>
        <w:spacing w:after="0"/>
        <w:ind w:left="0"/>
        <w:jc w:val="left"/>
      </w:pPr>
      <w:r>
        <w:rPr>
          <w:rFonts w:ascii="Times New Roman"/>
          <w:b/>
          <w:i w:val="false"/>
          <w:color w:val="000000"/>
        </w:rPr>
        <w:t xml:space="preserve"> Техникалық реттеу және метрология мәселелері жөніндегі комиссияның құрамы</w:t>
      </w:r>
    </w:p>
    <w:bookmarkEnd w:id="41"/>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Инвестициялар және даму министрі, төраға</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вице-министрі,төрағаның орынбасары</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министрлігінің Техникалық реттеу және метрология комитетінің төрағасы, хатшы</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Республикасының Ұлттық кәсіпкерлер палатасының басқарма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12 маусымдағы</w:t>
            </w:r>
            <w:r>
              <w:br/>
            </w:r>
            <w:r>
              <w:rPr>
                <w:rFonts w:ascii="Times New Roman"/>
                <w:b w:val="false"/>
                <w:i w:val="false"/>
                <w:color w:val="000000"/>
                <w:sz w:val="20"/>
              </w:rPr>
              <w:t>№ 558 қаулысына</w:t>
            </w:r>
            <w:r>
              <w:br/>
            </w:r>
            <w:r>
              <w:rPr>
                <w:rFonts w:ascii="Times New Roman"/>
                <w:b w:val="false"/>
                <w:i w:val="false"/>
                <w:color w:val="000000"/>
                <w:sz w:val="20"/>
              </w:rPr>
              <w:t>2-қосымша</w:t>
            </w:r>
          </w:p>
        </w:tc>
      </w:tr>
    </w:tbl>
    <w:bookmarkStart w:name="z38" w:id="42"/>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End w:id="42"/>
    <w:bookmarkStart w:name="z39" w:id="43"/>
    <w:p>
      <w:pPr>
        <w:spacing w:after="0"/>
        <w:ind w:left="0"/>
        <w:jc w:val="both"/>
      </w:pPr>
      <w:r>
        <w:rPr>
          <w:rFonts w:ascii="Times New Roman"/>
          <w:b w:val="false"/>
          <w:i w:val="false"/>
          <w:color w:val="000000"/>
          <w:sz w:val="28"/>
        </w:rPr>
        <w:t xml:space="preserve">
      1. "Техникалық реттеу жүйесіне көшуді жүзеге асыру үшін ведомствоаралық комиссия құру туралы" Қазақстан Республикасы Үкіметінің 2005 жылғы 2 наурыздағы № 197 </w:t>
      </w:r>
      <w:r>
        <w:rPr>
          <w:rFonts w:ascii="Times New Roman"/>
          <w:b w:val="false"/>
          <w:i w:val="false"/>
          <w:color w:val="000000"/>
          <w:sz w:val="28"/>
        </w:rPr>
        <w:t>қаулысы</w:t>
      </w:r>
      <w:r>
        <w:rPr>
          <w:rFonts w:ascii="Times New Roman"/>
          <w:b w:val="false"/>
          <w:i w:val="false"/>
          <w:color w:val="000000"/>
          <w:sz w:val="28"/>
        </w:rPr>
        <w:t>.</w:t>
      </w:r>
    </w:p>
    <w:bookmarkEnd w:id="43"/>
    <w:bookmarkStart w:name="z40" w:id="44"/>
    <w:p>
      <w:pPr>
        <w:spacing w:after="0"/>
        <w:ind w:left="0"/>
        <w:jc w:val="both"/>
      </w:pPr>
      <w:r>
        <w:rPr>
          <w:rFonts w:ascii="Times New Roman"/>
          <w:b w:val="false"/>
          <w:i w:val="false"/>
          <w:color w:val="000000"/>
          <w:sz w:val="28"/>
        </w:rPr>
        <w:t xml:space="preserve">
      2. "Қазақстан Республикасы Үкіметінің 2005 жылғы 2 наурыздағы № 197 қаулысына өзгерістер мен толықтырулар енгізу туралы" Қазақстан Республикасы Үкіметінің 2006 жылғы 21 тамыздағы № 790 </w:t>
      </w:r>
      <w:r>
        <w:rPr>
          <w:rFonts w:ascii="Times New Roman"/>
          <w:b w:val="false"/>
          <w:i w:val="false"/>
          <w:color w:val="000000"/>
          <w:sz w:val="28"/>
        </w:rPr>
        <w:t>қаулысы</w:t>
      </w:r>
      <w:r>
        <w:rPr>
          <w:rFonts w:ascii="Times New Roman"/>
          <w:b w:val="false"/>
          <w:i w:val="false"/>
          <w:color w:val="000000"/>
          <w:sz w:val="28"/>
        </w:rPr>
        <w:t>.</w:t>
      </w:r>
    </w:p>
    <w:bookmarkEnd w:id="44"/>
    <w:bookmarkStart w:name="z41" w:id="45"/>
    <w:p>
      <w:pPr>
        <w:spacing w:after="0"/>
        <w:ind w:left="0"/>
        <w:jc w:val="both"/>
      </w:pPr>
      <w:r>
        <w:rPr>
          <w:rFonts w:ascii="Times New Roman"/>
          <w:b w:val="false"/>
          <w:i w:val="false"/>
          <w:color w:val="000000"/>
          <w:sz w:val="28"/>
        </w:rPr>
        <w:t xml:space="preserve">
      3. "Қазақстан Республикасы Үкіметінің 2005 жылғы 2 наурыздағы № 197 қаулысына өзгерістер мен толықтырулар енгізу туралы" Қазақстан Республикасы Үкіметінің 2009 жылғы 17 ақпандағы № 174 </w:t>
      </w:r>
      <w:r>
        <w:rPr>
          <w:rFonts w:ascii="Times New Roman"/>
          <w:b w:val="false"/>
          <w:i w:val="false"/>
          <w:color w:val="000000"/>
          <w:sz w:val="28"/>
        </w:rPr>
        <w:t>қаулысы</w:t>
      </w:r>
      <w:r>
        <w:rPr>
          <w:rFonts w:ascii="Times New Roman"/>
          <w:b w:val="false"/>
          <w:i w:val="false"/>
          <w:color w:val="000000"/>
          <w:sz w:val="28"/>
        </w:rPr>
        <w:t>.</w:t>
      </w:r>
    </w:p>
    <w:bookmarkEnd w:id="45"/>
    <w:bookmarkStart w:name="z42" w:id="46"/>
    <w:p>
      <w:pPr>
        <w:spacing w:after="0"/>
        <w:ind w:left="0"/>
        <w:jc w:val="both"/>
      </w:pPr>
      <w:r>
        <w:rPr>
          <w:rFonts w:ascii="Times New Roman"/>
          <w:b w:val="false"/>
          <w:i w:val="false"/>
          <w:color w:val="000000"/>
          <w:sz w:val="28"/>
        </w:rPr>
        <w:t xml:space="preserve">
      4. "Қазақстан Республикасы Үкіметінің 2005 жылғы 2 наурыздағы № 197 қаулысына өзгерістер енгізу туралы" Қазақстан Республикасы Үкіметінің 2009 жылғы 29 желтоқсандағы № 2244 </w:t>
      </w:r>
      <w:r>
        <w:rPr>
          <w:rFonts w:ascii="Times New Roman"/>
          <w:b w:val="false"/>
          <w:i w:val="false"/>
          <w:color w:val="000000"/>
          <w:sz w:val="28"/>
        </w:rPr>
        <w:t>қаулысы</w:t>
      </w:r>
      <w:r>
        <w:rPr>
          <w:rFonts w:ascii="Times New Roman"/>
          <w:b w:val="false"/>
          <w:i w:val="false"/>
          <w:color w:val="000000"/>
          <w:sz w:val="28"/>
        </w:rPr>
        <w:t xml:space="preserve">.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