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308d" w14:textId="b643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әкімінің 2026 жылғы 26 қаңтардағы № 1/01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Баянауыл ауданының төтенше жағдайлардың алдын алу және жою жөніндегі аудандық комиссиясының 2025 жылғы 22 желтоқсандағы кезекті отырысының №8 хаттамасы негізінде, Баянауыл ауданының әкімі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 шешімдердің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"Павлодар облысы Баянауыл ауданы Майқайың кенті аумағында жергілікті ауқымдағы техногенді сипаттағы төтенше жағдайды жариялау туралы" Баянауыл ауданы әкімінің 2024 жылғы 01 наурыздағы № 3/03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"Павлодар облысы Баянауыл ауданының аумағында жергілікті ауқымдағы табиғи сипаттағы төтенше жағдайды жариялау туралы" Баянауыл ауданы әкімінің 2025 жылғы 23 маусым № 3/06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