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fc2e" w14:textId="a6af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2026-2028 жылдарға арналған аудандық бюджеті туралы</w:t>
      </w:r>
    </w:p>
    <w:p>
      <w:pPr>
        <w:spacing w:after="0"/>
        <w:ind w:left="0"/>
        <w:jc w:val="both"/>
      </w:pPr>
      <w:r>
        <w:rPr>
          <w:rFonts w:ascii="Times New Roman"/>
          <w:b w:val="false"/>
          <w:i w:val="false"/>
          <w:color w:val="000000"/>
          <w:sz w:val="28"/>
        </w:rPr>
        <w:t>Қостанай облысы Федоров ауданы мәслихатының 2025 жылғы 26 желтоқсандағы № 219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Федоров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Федоров ауданының 2026-2028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5976318,3 мың теңге, оның ішінде:</w:t>
      </w:r>
    </w:p>
    <w:p>
      <w:pPr>
        <w:spacing w:after="0"/>
        <w:ind w:left="0"/>
        <w:jc w:val="both"/>
      </w:pPr>
      <w:r>
        <w:rPr>
          <w:rFonts w:ascii="Times New Roman"/>
          <w:b w:val="false"/>
          <w:i w:val="false"/>
          <w:color w:val="000000"/>
          <w:sz w:val="28"/>
        </w:rPr>
        <w:t>
      салықтық түсімдер бойынша – 3100692,4 мың теңге;</w:t>
      </w:r>
    </w:p>
    <w:p>
      <w:pPr>
        <w:spacing w:after="0"/>
        <w:ind w:left="0"/>
        <w:jc w:val="both"/>
      </w:pPr>
      <w:r>
        <w:rPr>
          <w:rFonts w:ascii="Times New Roman"/>
          <w:b w:val="false"/>
          <w:i w:val="false"/>
          <w:color w:val="000000"/>
          <w:sz w:val="28"/>
        </w:rPr>
        <w:t>
      салықтық емес түсімдер бойынша – 121832,8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6763,8 мың теңге;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 түсімі бойынша – 2747029,3 мың теңге;</w:t>
      </w:r>
    </w:p>
    <w:p>
      <w:pPr>
        <w:spacing w:after="0"/>
        <w:ind w:left="0"/>
        <w:jc w:val="both"/>
      </w:pPr>
      <w:r>
        <w:rPr>
          <w:rFonts w:ascii="Times New Roman"/>
          <w:b w:val="false"/>
          <w:i w:val="false"/>
          <w:color w:val="000000"/>
          <w:sz w:val="28"/>
        </w:rPr>
        <w:t>
      2) шығындар – 6542397,4 мың теңге;</w:t>
      </w:r>
    </w:p>
    <w:p>
      <w:pPr>
        <w:spacing w:after="0"/>
        <w:ind w:left="0"/>
        <w:jc w:val="both"/>
      </w:pPr>
      <w:r>
        <w:rPr>
          <w:rFonts w:ascii="Times New Roman"/>
          <w:b w:val="false"/>
          <w:i w:val="false"/>
          <w:color w:val="000000"/>
          <w:sz w:val="28"/>
        </w:rPr>
        <w:t>
      3) таза бюджеттік кредиттеу – 8353,0 мың теңге, оның ішінде:</w:t>
      </w:r>
    </w:p>
    <w:p>
      <w:pPr>
        <w:spacing w:after="0"/>
        <w:ind w:left="0"/>
        <w:jc w:val="both"/>
      </w:pPr>
      <w:r>
        <w:rPr>
          <w:rFonts w:ascii="Times New Roman"/>
          <w:b w:val="false"/>
          <w:i w:val="false"/>
          <w:color w:val="000000"/>
          <w:sz w:val="28"/>
        </w:rPr>
        <w:t>
      бюджеттік кредиттер – 69200,0 мың теңге;</w:t>
      </w:r>
    </w:p>
    <w:p>
      <w:pPr>
        <w:spacing w:after="0"/>
        <w:ind w:left="0"/>
        <w:jc w:val="both"/>
      </w:pPr>
      <w:r>
        <w:rPr>
          <w:rFonts w:ascii="Times New Roman"/>
          <w:b w:val="false"/>
          <w:i w:val="false"/>
          <w:color w:val="000000"/>
          <w:sz w:val="28"/>
        </w:rPr>
        <w:t>
      бюджеттік кредиттерді өтеу – 60847,0 мың теңге;</w:t>
      </w:r>
    </w:p>
    <w:p>
      <w:pPr>
        <w:spacing w:after="0"/>
        <w:ind w:left="0"/>
        <w:jc w:val="both"/>
      </w:pPr>
      <w:r>
        <w:rPr>
          <w:rFonts w:ascii="Times New Roman"/>
          <w:b w:val="false"/>
          <w:i w:val="false"/>
          <w:color w:val="000000"/>
          <w:sz w:val="28"/>
        </w:rPr>
        <w:t>
      4) қаржылық активтермен операциялар бойынша сальдо – 0,0 мың теңге, оның ішінде:</w:t>
      </w:r>
    </w:p>
    <w:p>
      <w:pPr>
        <w:spacing w:after="0"/>
        <w:ind w:left="0"/>
        <w:jc w:val="both"/>
      </w:pPr>
      <w:r>
        <w:rPr>
          <w:rFonts w:ascii="Times New Roman"/>
          <w:b w:val="false"/>
          <w:i w:val="false"/>
          <w:color w:val="000000"/>
          <w:sz w:val="28"/>
        </w:rPr>
        <w:t>
      қаржылық активтерді сатып алу – 0,0 мың теңге;</w:t>
      </w:r>
    </w:p>
    <w:p>
      <w:pPr>
        <w:spacing w:after="0"/>
        <w:ind w:left="0"/>
        <w:jc w:val="both"/>
      </w:pPr>
      <w:r>
        <w:rPr>
          <w:rFonts w:ascii="Times New Roman"/>
          <w:b w:val="false"/>
          <w:i w:val="false"/>
          <w:color w:val="000000"/>
          <w:sz w:val="28"/>
        </w:rPr>
        <w:t>
      5) бюджет тапшылығы (профициті) – -574432,1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574432,1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09.02.2026 </w:t>
      </w:r>
      <w:r>
        <w:rPr>
          <w:rFonts w:ascii="Times New Roman"/>
          <w:b w:val="false"/>
          <w:i w:val="false"/>
          <w:color w:val="000000"/>
          <w:sz w:val="28"/>
        </w:rPr>
        <w:t>№ 227</w:t>
      </w:r>
      <w:r>
        <w:rPr>
          <w:rFonts w:ascii="Times New Roman"/>
          <w:b w:val="false"/>
          <w:i w:val="false"/>
          <w:color w:val="ff0000"/>
          <w:sz w:val="28"/>
        </w:rPr>
        <w:t xml:space="preserve"> (01.01.2026 бастап қолданысқа енгізіледі); 29.06.2026 </w:t>
      </w:r>
      <w:r>
        <w:rPr>
          <w:rFonts w:ascii="Times New Roman"/>
          <w:b w:val="false"/>
          <w:i w:val="false"/>
          <w:color w:val="000000"/>
          <w:sz w:val="28"/>
        </w:rPr>
        <w:t>№ 256</w:t>
      </w:r>
      <w:r>
        <w:rPr>
          <w:rFonts w:ascii="Times New Roman"/>
          <w:b w:val="false"/>
          <w:i w:val="false"/>
          <w:color w:val="ff0000"/>
          <w:sz w:val="28"/>
        </w:rPr>
        <w:t xml:space="preserve"> (01.01.2026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2026 жылға арналған аудандық бюджетте аудандық бюджеттен ауыл, ауылдық округтердің бюджеттеріне берілетін субвенциялардың көлемдері 209334,0 мың теңге сомасында көзделгені ескерілсін, оның ішінде:</w:t>
      </w:r>
    </w:p>
    <w:bookmarkStart w:name="z22" w:id="2"/>
    <w:p>
      <w:pPr>
        <w:spacing w:after="0"/>
        <w:ind w:left="0"/>
        <w:jc w:val="both"/>
      </w:pPr>
      <w:r>
        <w:rPr>
          <w:rFonts w:ascii="Times New Roman"/>
          <w:b w:val="false"/>
          <w:i w:val="false"/>
          <w:color w:val="000000"/>
          <w:sz w:val="28"/>
        </w:rPr>
        <w:t>
      Баннов ауылдық округіне 22179,0 мың теңге;</w:t>
      </w:r>
    </w:p>
    <w:bookmarkEnd w:id="2"/>
    <w:bookmarkStart w:name="z23" w:id="3"/>
    <w:p>
      <w:pPr>
        <w:spacing w:after="0"/>
        <w:ind w:left="0"/>
        <w:jc w:val="both"/>
      </w:pPr>
      <w:r>
        <w:rPr>
          <w:rFonts w:ascii="Times New Roman"/>
          <w:b w:val="false"/>
          <w:i w:val="false"/>
          <w:color w:val="000000"/>
          <w:sz w:val="28"/>
        </w:rPr>
        <w:t>
      Вишневый ауылдық округіне 23949,0 мың теңге;</w:t>
      </w:r>
    </w:p>
    <w:bookmarkEnd w:id="3"/>
    <w:bookmarkStart w:name="z24" w:id="4"/>
    <w:p>
      <w:pPr>
        <w:spacing w:after="0"/>
        <w:ind w:left="0"/>
        <w:jc w:val="both"/>
      </w:pPr>
      <w:r>
        <w:rPr>
          <w:rFonts w:ascii="Times New Roman"/>
          <w:b w:val="false"/>
          <w:i w:val="false"/>
          <w:color w:val="000000"/>
          <w:sz w:val="28"/>
        </w:rPr>
        <w:t>
      Воронеж ауылдық округіне 13802,0 мың теңге;</w:t>
      </w:r>
    </w:p>
    <w:bookmarkEnd w:id="4"/>
    <w:bookmarkStart w:name="z25" w:id="5"/>
    <w:p>
      <w:pPr>
        <w:spacing w:after="0"/>
        <w:ind w:left="0"/>
        <w:jc w:val="both"/>
      </w:pPr>
      <w:r>
        <w:rPr>
          <w:rFonts w:ascii="Times New Roman"/>
          <w:b w:val="false"/>
          <w:i w:val="false"/>
          <w:color w:val="000000"/>
          <w:sz w:val="28"/>
        </w:rPr>
        <w:t>
      Камышин ауылдық округіне 24775,0 мың теңге;</w:t>
      </w:r>
    </w:p>
    <w:bookmarkEnd w:id="5"/>
    <w:bookmarkStart w:name="z26" w:id="6"/>
    <w:p>
      <w:pPr>
        <w:spacing w:after="0"/>
        <w:ind w:left="0"/>
        <w:jc w:val="both"/>
      </w:pPr>
      <w:r>
        <w:rPr>
          <w:rFonts w:ascii="Times New Roman"/>
          <w:b w:val="false"/>
          <w:i w:val="false"/>
          <w:color w:val="000000"/>
          <w:sz w:val="28"/>
        </w:rPr>
        <w:t>
      Қосарал ауылдық округіне 17965,0 мың теңге;</w:t>
      </w:r>
    </w:p>
    <w:bookmarkEnd w:id="6"/>
    <w:bookmarkStart w:name="z27" w:id="7"/>
    <w:p>
      <w:pPr>
        <w:spacing w:after="0"/>
        <w:ind w:left="0"/>
        <w:jc w:val="both"/>
      </w:pPr>
      <w:r>
        <w:rPr>
          <w:rFonts w:ascii="Times New Roman"/>
          <w:b w:val="false"/>
          <w:i w:val="false"/>
          <w:color w:val="000000"/>
          <w:sz w:val="28"/>
        </w:rPr>
        <w:t>
      Костряков ауылдық округіне 24942,0 мың теңге;</w:t>
      </w:r>
    </w:p>
    <w:bookmarkEnd w:id="7"/>
    <w:bookmarkStart w:name="z28" w:id="8"/>
    <w:p>
      <w:pPr>
        <w:spacing w:after="0"/>
        <w:ind w:left="0"/>
        <w:jc w:val="both"/>
      </w:pPr>
      <w:r>
        <w:rPr>
          <w:rFonts w:ascii="Times New Roman"/>
          <w:b w:val="false"/>
          <w:i w:val="false"/>
          <w:color w:val="000000"/>
          <w:sz w:val="28"/>
        </w:rPr>
        <w:t>
      Қоржынкөл ауылдық округіне 13523,0 мың теңге;</w:t>
      </w:r>
    </w:p>
    <w:bookmarkEnd w:id="8"/>
    <w:bookmarkStart w:name="z29" w:id="9"/>
    <w:p>
      <w:pPr>
        <w:spacing w:after="0"/>
        <w:ind w:left="0"/>
        <w:jc w:val="both"/>
      </w:pPr>
      <w:r>
        <w:rPr>
          <w:rFonts w:ascii="Times New Roman"/>
          <w:b w:val="false"/>
          <w:i w:val="false"/>
          <w:color w:val="000000"/>
          <w:sz w:val="28"/>
        </w:rPr>
        <w:t>
      Ленин ауылдық округіне 20805,0 мың теңге;</w:t>
      </w:r>
    </w:p>
    <w:bookmarkEnd w:id="9"/>
    <w:bookmarkStart w:name="z30" w:id="10"/>
    <w:p>
      <w:pPr>
        <w:spacing w:after="0"/>
        <w:ind w:left="0"/>
        <w:jc w:val="both"/>
      </w:pPr>
      <w:r>
        <w:rPr>
          <w:rFonts w:ascii="Times New Roman"/>
          <w:b w:val="false"/>
          <w:i w:val="false"/>
          <w:color w:val="000000"/>
          <w:sz w:val="28"/>
        </w:rPr>
        <w:t>
      Новошумный ауылына 20655,0 мың теңге;</w:t>
      </w:r>
    </w:p>
    <w:bookmarkEnd w:id="10"/>
    <w:bookmarkStart w:name="z31" w:id="11"/>
    <w:p>
      <w:pPr>
        <w:spacing w:after="0"/>
        <w:ind w:left="0"/>
        <w:jc w:val="both"/>
      </w:pPr>
      <w:r>
        <w:rPr>
          <w:rFonts w:ascii="Times New Roman"/>
          <w:b w:val="false"/>
          <w:i w:val="false"/>
          <w:color w:val="000000"/>
          <w:sz w:val="28"/>
        </w:rPr>
        <w:t>
      Первомай ауылдық округіне 26739,0 мың теңге.</w:t>
      </w:r>
    </w:p>
    <w:bookmarkEnd w:id="11"/>
    <w:bookmarkStart w:name="z32" w:id="12"/>
    <w:p>
      <w:pPr>
        <w:spacing w:after="0"/>
        <w:ind w:left="0"/>
        <w:jc w:val="both"/>
      </w:pPr>
      <w:r>
        <w:rPr>
          <w:rFonts w:ascii="Times New Roman"/>
          <w:b w:val="false"/>
          <w:i w:val="false"/>
          <w:color w:val="000000"/>
          <w:sz w:val="28"/>
        </w:rPr>
        <w:t>
      3. 2026 жылға арналған аудандық бюджетте аудан бюджетінен облыстық бюджетке бюджеттік алып қоюлардың көлемдері 690614,0 мың теңге сомасында көзделгені ескерілсін.</w:t>
      </w:r>
    </w:p>
    <w:bookmarkEnd w:id="12"/>
    <w:bookmarkStart w:name="z33" w:id="13"/>
    <w:p>
      <w:pPr>
        <w:spacing w:after="0"/>
        <w:ind w:left="0"/>
        <w:jc w:val="both"/>
      </w:pPr>
      <w:r>
        <w:rPr>
          <w:rFonts w:ascii="Times New Roman"/>
          <w:b w:val="false"/>
          <w:i w:val="false"/>
          <w:color w:val="000000"/>
          <w:sz w:val="28"/>
        </w:rPr>
        <w:t>
      4. 2026 жылға арналған аудандық бюджетте ауылдық округтердің бюджеттерінен аудандық бюджетке бюджеттік алып қоюлардың көлемдері 14452,0 мың теңге сомасында көзделгені ескерілсін, оның ішінде:</w:t>
      </w:r>
    </w:p>
    <w:bookmarkEnd w:id="13"/>
    <w:bookmarkStart w:name="z34" w:id="14"/>
    <w:p>
      <w:pPr>
        <w:spacing w:after="0"/>
        <w:ind w:left="0"/>
        <w:jc w:val="both"/>
      </w:pPr>
      <w:r>
        <w:rPr>
          <w:rFonts w:ascii="Times New Roman"/>
          <w:b w:val="false"/>
          <w:i w:val="false"/>
          <w:color w:val="000000"/>
          <w:sz w:val="28"/>
        </w:rPr>
        <w:t>
      Федоров ауылдық округі бойынша 13494,0 мың теңге;</w:t>
      </w:r>
    </w:p>
    <w:bookmarkEnd w:id="14"/>
    <w:bookmarkStart w:name="z35" w:id="15"/>
    <w:p>
      <w:pPr>
        <w:spacing w:after="0"/>
        <w:ind w:left="0"/>
        <w:jc w:val="both"/>
      </w:pPr>
      <w:r>
        <w:rPr>
          <w:rFonts w:ascii="Times New Roman"/>
          <w:b w:val="false"/>
          <w:i w:val="false"/>
          <w:color w:val="000000"/>
          <w:sz w:val="28"/>
        </w:rPr>
        <w:t>
      Пешков ауылдық округі бойынша 958,0 мың теңге.</w:t>
      </w:r>
    </w:p>
    <w:bookmarkEnd w:id="15"/>
    <w:bookmarkStart w:name="z36" w:id="16"/>
    <w:p>
      <w:pPr>
        <w:spacing w:after="0"/>
        <w:ind w:left="0"/>
        <w:jc w:val="both"/>
      </w:pPr>
      <w:r>
        <w:rPr>
          <w:rFonts w:ascii="Times New Roman"/>
          <w:b w:val="false"/>
          <w:i w:val="false"/>
          <w:color w:val="000000"/>
          <w:sz w:val="28"/>
        </w:rPr>
        <w:t>
      5. Жергілікті атқарушы органның 2026 жылға арналған резерві 58960,0 мың теңге сомасында бекітілсін.</w:t>
      </w:r>
    </w:p>
    <w:bookmarkEnd w:id="16"/>
    <w:bookmarkStart w:name="z37" w:id="17"/>
    <w:p>
      <w:pPr>
        <w:spacing w:after="0"/>
        <w:ind w:left="0"/>
        <w:jc w:val="both"/>
      </w:pPr>
      <w:r>
        <w:rPr>
          <w:rFonts w:ascii="Times New Roman"/>
          <w:b w:val="false"/>
          <w:i w:val="false"/>
          <w:color w:val="000000"/>
          <w:sz w:val="28"/>
        </w:rPr>
        <w:t>
      6. Федоров ауданының аудандық бюджетінде кезекті қаржы жылына арналған секвестрлеуге жататын бюджеттік бағдарламалардың тізбесі белгіленбегені ескерілсін.</w:t>
      </w:r>
    </w:p>
    <w:bookmarkEnd w:id="17"/>
    <w:bookmarkStart w:name="z38" w:id="18"/>
    <w:p>
      <w:pPr>
        <w:spacing w:after="0"/>
        <w:ind w:left="0"/>
        <w:jc w:val="both"/>
      </w:pPr>
      <w:r>
        <w:rPr>
          <w:rFonts w:ascii="Times New Roman"/>
          <w:b w:val="false"/>
          <w:i w:val="false"/>
          <w:color w:val="000000"/>
          <w:sz w:val="28"/>
        </w:rPr>
        <w:t>
      7. Осы шешім 2026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Федоров ауданының 2026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мәслихатының 09.02.2026 </w:t>
      </w:r>
      <w:r>
        <w:rPr>
          <w:rFonts w:ascii="Times New Roman"/>
          <w:b w:val="false"/>
          <w:i w:val="false"/>
          <w:color w:val="ff0000"/>
          <w:sz w:val="28"/>
        </w:rPr>
        <w:t>№ 227</w:t>
      </w:r>
      <w:r>
        <w:rPr>
          <w:rFonts w:ascii="Times New Roman"/>
          <w:b w:val="false"/>
          <w:i w:val="false"/>
          <w:color w:val="ff0000"/>
          <w:sz w:val="28"/>
        </w:rPr>
        <w:t xml:space="preserve"> (01.01.2026 бастап қолданысқа енгізіледі); 29.06.2026 </w:t>
      </w:r>
      <w:r>
        <w:rPr>
          <w:rFonts w:ascii="Times New Roman"/>
          <w:b w:val="false"/>
          <w:i w:val="false"/>
          <w:color w:val="ff0000"/>
          <w:sz w:val="28"/>
        </w:rPr>
        <w:t>№ 256</w:t>
      </w:r>
      <w:r>
        <w:rPr>
          <w:rFonts w:ascii="Times New Roman"/>
          <w:b w:val="false"/>
          <w:i w:val="false"/>
          <w:color w:val="ff0000"/>
          <w:sz w:val="28"/>
        </w:rPr>
        <w:t xml:space="preserve"> (01.01.2026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5 976 318,3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2 732 569,2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2 732 569,2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- 574 432,1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 w:id="19"/>
    <w:p>
      <w:pPr>
        <w:spacing w:after="0"/>
        <w:ind w:left="0"/>
        <w:jc w:val="left"/>
      </w:pPr>
      <w:r>
        <w:rPr>
          <w:rFonts w:ascii="Times New Roman"/>
          <w:b/>
          <w:i w:val="false"/>
          <w:color w:val="000000"/>
        </w:rPr>
        <w:t xml:space="preserve"> Федоров ауданының 2027 жылға арналған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5 064 074,0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4" w:id="20"/>
    <w:p>
      <w:pPr>
        <w:spacing w:after="0"/>
        <w:ind w:left="0"/>
        <w:jc w:val="left"/>
      </w:pPr>
      <w:r>
        <w:rPr>
          <w:rFonts w:ascii="Times New Roman"/>
          <w:b/>
          <w:i w:val="false"/>
          <w:color w:val="000000"/>
        </w:rPr>
        <w:t xml:space="preserve"> Федоров ауданының 2028 жылға арналған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17 651 867,0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14 250 522,0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17 651 867,0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12 008 558,0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12 008 558,0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12 008 558,0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