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ae233" w14:textId="33ae2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2024 жылғы 27 желтоқсандағы №328 "2025-2027 жылдарға арналған Жетес би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2025 жылғы 2 желтоқсандағы № 447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 аудандық мәслихаты ШЕШІМ КАБЫЛДАДЫ: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2024 жылғы 27 желтоқсандағы № 328 "2025-2027 жылдарға арналған Жетес би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Жетес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61 961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60 161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61 961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 шешіміне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Жетес би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