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081e" w14:textId="6e70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24 желтоқсандағы № 27-4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3 704 837 мың теңге:</w:t>
      </w:r>
    </w:p>
    <w:bookmarkEnd w:id="2"/>
    <w:bookmarkStart w:name="z6" w:id="3"/>
    <w:p>
      <w:pPr>
        <w:spacing w:after="0"/>
        <w:ind w:left="0"/>
        <w:jc w:val="both"/>
      </w:pPr>
      <w:r>
        <w:rPr>
          <w:rFonts w:ascii="Times New Roman"/>
          <w:b w:val="false"/>
          <w:i w:val="false"/>
          <w:color w:val="000000"/>
          <w:sz w:val="28"/>
        </w:rPr>
        <w:t>
      салықтық түсімдер – 1 359 025 мың теңге;</w:t>
      </w:r>
    </w:p>
    <w:bookmarkEnd w:id="3"/>
    <w:bookmarkStart w:name="z7" w:id="4"/>
    <w:p>
      <w:pPr>
        <w:spacing w:after="0"/>
        <w:ind w:left="0"/>
        <w:jc w:val="both"/>
      </w:pPr>
      <w:r>
        <w:rPr>
          <w:rFonts w:ascii="Times New Roman"/>
          <w:b w:val="false"/>
          <w:i w:val="false"/>
          <w:color w:val="000000"/>
          <w:sz w:val="28"/>
        </w:rPr>
        <w:t>
      салықтық емес түсімдер – 10 200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5"/>
    <w:bookmarkStart w:name="z9" w:id="6"/>
    <w:p>
      <w:pPr>
        <w:spacing w:after="0"/>
        <w:ind w:left="0"/>
        <w:jc w:val="both"/>
      </w:pPr>
      <w:r>
        <w:rPr>
          <w:rFonts w:ascii="Times New Roman"/>
          <w:b w:val="false"/>
          <w:i w:val="false"/>
          <w:color w:val="000000"/>
          <w:sz w:val="28"/>
        </w:rPr>
        <w:t>
      трансферттер түсімі – 2 323 612 мың теңге;</w:t>
      </w:r>
    </w:p>
    <w:bookmarkEnd w:id="6"/>
    <w:bookmarkStart w:name="z10" w:id="7"/>
    <w:p>
      <w:pPr>
        <w:spacing w:after="0"/>
        <w:ind w:left="0"/>
        <w:jc w:val="both"/>
      </w:pPr>
      <w:r>
        <w:rPr>
          <w:rFonts w:ascii="Times New Roman"/>
          <w:b w:val="false"/>
          <w:i w:val="false"/>
          <w:color w:val="000000"/>
          <w:sz w:val="28"/>
        </w:rPr>
        <w:t>
      2) шығындар – 4 393 393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105 125 мың теңге:</w:t>
      </w:r>
    </w:p>
    <w:bookmarkEnd w:id="8"/>
    <w:bookmarkStart w:name="z12" w:id="9"/>
    <w:p>
      <w:pPr>
        <w:spacing w:after="0"/>
        <w:ind w:left="0"/>
        <w:jc w:val="both"/>
      </w:pPr>
      <w:r>
        <w:rPr>
          <w:rFonts w:ascii="Times New Roman"/>
          <w:b w:val="false"/>
          <w:i w:val="false"/>
          <w:color w:val="000000"/>
          <w:sz w:val="28"/>
        </w:rPr>
        <w:t>
      бюджеттік кредиттер – 190 702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85 577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24 170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24 170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- 817 851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817 851 мың теңге;</w:t>
      </w:r>
    </w:p>
    <w:bookmarkEnd w:id="15"/>
    <w:bookmarkStart w:name="z19" w:id="16"/>
    <w:p>
      <w:pPr>
        <w:spacing w:after="0"/>
        <w:ind w:left="0"/>
        <w:jc w:val="both"/>
      </w:pPr>
      <w:r>
        <w:rPr>
          <w:rFonts w:ascii="Times New Roman"/>
          <w:b w:val="false"/>
          <w:i w:val="false"/>
          <w:color w:val="000000"/>
          <w:sz w:val="28"/>
        </w:rPr>
        <w:t>
      қарыздар түсімі – 190 702 мың теңге;</w:t>
      </w:r>
    </w:p>
    <w:bookmarkEnd w:id="16"/>
    <w:bookmarkStart w:name="z20" w:id="17"/>
    <w:p>
      <w:pPr>
        <w:spacing w:after="0"/>
        <w:ind w:left="0"/>
        <w:jc w:val="both"/>
      </w:pPr>
      <w:r>
        <w:rPr>
          <w:rFonts w:ascii="Times New Roman"/>
          <w:b w:val="false"/>
          <w:i w:val="false"/>
          <w:color w:val="000000"/>
          <w:sz w:val="28"/>
        </w:rPr>
        <w:t>
      қарыздарды өтеу – 85 577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712 726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03.06.2025 </w:t>
      </w:r>
      <w:r>
        <w:rPr>
          <w:rFonts w:ascii="Times New Roman"/>
          <w:b w:val="false"/>
          <w:i w:val="false"/>
          <w:color w:val="000000"/>
          <w:sz w:val="28"/>
        </w:rPr>
        <w:t>№ 32-1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маслихатының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2025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910 015 мың теңге көлемінде қарастырылсын:</w:t>
      </w:r>
    </w:p>
    <w:bookmarkEnd w:id="20"/>
    <w:bookmarkStart w:name="z24" w:id="21"/>
    <w:p>
      <w:pPr>
        <w:spacing w:after="0"/>
        <w:ind w:left="0"/>
        <w:jc w:val="both"/>
      </w:pPr>
      <w:r>
        <w:rPr>
          <w:rFonts w:ascii="Times New Roman"/>
          <w:b w:val="false"/>
          <w:i w:val="false"/>
          <w:color w:val="000000"/>
          <w:sz w:val="28"/>
        </w:rPr>
        <w:t>
      1) республикалық бюджет трансферттері – 326 125 мың теңге:</w:t>
      </w:r>
    </w:p>
    <w:bookmarkEnd w:id="21"/>
    <w:bookmarkStart w:name="z25" w:id="22"/>
    <w:p>
      <w:pPr>
        <w:spacing w:after="0"/>
        <w:ind w:left="0"/>
        <w:jc w:val="both"/>
      </w:pPr>
      <w:r>
        <w:rPr>
          <w:rFonts w:ascii="Times New Roman"/>
          <w:b w:val="false"/>
          <w:i w:val="false"/>
          <w:color w:val="000000"/>
          <w:sz w:val="28"/>
        </w:rPr>
        <w:t>
      мемлекеттік атаулы әлеуметтік көмекті төлеуге – 100 209 мың теңге;</w:t>
      </w:r>
    </w:p>
    <w:bookmarkEnd w:id="22"/>
    <w:bookmarkStart w:name="z26" w:id="23"/>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10 875 мың теңге;</w:t>
      </w:r>
    </w:p>
    <w:bookmarkEnd w:id="23"/>
    <w:bookmarkStart w:name="z27" w:id="24"/>
    <w:p>
      <w:pPr>
        <w:spacing w:after="0"/>
        <w:ind w:left="0"/>
        <w:jc w:val="both"/>
      </w:pPr>
      <w:r>
        <w:rPr>
          <w:rFonts w:ascii="Times New Roman"/>
          <w:b w:val="false"/>
          <w:i w:val="false"/>
          <w:color w:val="000000"/>
          <w:sz w:val="28"/>
        </w:rPr>
        <w:t>
      санаторлы-курорттық емдеуге – 2 740 мың теңге;</w:t>
      </w:r>
    </w:p>
    <w:bookmarkEnd w:id="24"/>
    <w:bookmarkStart w:name="z28" w:id="25"/>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208 118 мың теңге;</w:t>
      </w:r>
    </w:p>
    <w:bookmarkEnd w:id="25"/>
    <w:bookmarkStart w:name="z29" w:id="26"/>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4 183 мың теңге;</w:t>
      </w:r>
    </w:p>
    <w:bookmarkEnd w:id="26"/>
    <w:bookmarkStart w:name="z30" w:id="27"/>
    <w:p>
      <w:pPr>
        <w:spacing w:after="0"/>
        <w:ind w:left="0"/>
        <w:jc w:val="both"/>
      </w:pPr>
      <w:r>
        <w:rPr>
          <w:rFonts w:ascii="Times New Roman"/>
          <w:b w:val="false"/>
          <w:i w:val="false"/>
          <w:color w:val="000000"/>
          <w:sz w:val="28"/>
        </w:rPr>
        <w:t>
      2) облыстық бюджет трансферттер сомасы – 393 188 мың теңге:</w:t>
      </w:r>
    </w:p>
    <w:bookmarkEnd w:id="27"/>
    <w:bookmarkStart w:name="z31" w:id="28"/>
    <w:p>
      <w:pPr>
        <w:spacing w:after="0"/>
        <w:ind w:left="0"/>
        <w:jc w:val="both"/>
      </w:pPr>
      <w:r>
        <w:rPr>
          <w:rFonts w:ascii="Times New Roman"/>
          <w:b w:val="false"/>
          <w:i w:val="false"/>
          <w:color w:val="000000"/>
          <w:sz w:val="28"/>
        </w:rPr>
        <w:t>
      мемлекеттік атаулы әлеуметтік көмекті төлеуге – 110 435 мың теңге;</w:t>
      </w:r>
    </w:p>
    <w:bookmarkEnd w:id="28"/>
    <w:bookmarkStart w:name="z32" w:id="29"/>
    <w:p>
      <w:pPr>
        <w:spacing w:after="0"/>
        <w:ind w:left="0"/>
        <w:jc w:val="both"/>
      </w:pPr>
      <w:r>
        <w:rPr>
          <w:rFonts w:ascii="Times New Roman"/>
          <w:b w:val="false"/>
          <w:i w:val="false"/>
          <w:color w:val="000000"/>
          <w:sz w:val="28"/>
        </w:rPr>
        <w:t>
      балаларға кепілдендірілген әлеуметтік пакетке – 8 918 мың теңге;</w:t>
      </w:r>
    </w:p>
    <w:bookmarkEnd w:id="29"/>
    <w:bookmarkStart w:name="z33" w:id="30"/>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48 966 мың теңге;</w:t>
      </w:r>
    </w:p>
    <w:bookmarkEnd w:id="30"/>
    <w:bookmarkStart w:name="z34" w:id="31"/>
    <w:p>
      <w:pPr>
        <w:spacing w:after="0"/>
        <w:ind w:left="0"/>
        <w:jc w:val="both"/>
      </w:pPr>
      <w:r>
        <w:rPr>
          <w:rFonts w:ascii="Times New Roman"/>
          <w:b w:val="false"/>
          <w:i w:val="false"/>
          <w:color w:val="000000"/>
          <w:sz w:val="28"/>
        </w:rPr>
        <w:t>
      тұрғын үй сертификаттарын беруге – 7 000 мың теңге;</w:t>
      </w:r>
    </w:p>
    <w:bookmarkEnd w:id="31"/>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89 191 мың теңге;</w:t>
      </w:r>
    </w:p>
    <w:bookmarkStart w:name="z35" w:id="32"/>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ауылішілік жолдарын күрделі жөндеуге – 84 678 мың теңге;</w:t>
      </w:r>
    </w:p>
    <w:bookmarkEnd w:id="32"/>
    <w:p>
      <w:pPr>
        <w:spacing w:after="0"/>
        <w:ind w:left="0"/>
        <w:jc w:val="both"/>
      </w:pPr>
      <w:r>
        <w:rPr>
          <w:rFonts w:ascii="Times New Roman"/>
          <w:b w:val="false"/>
          <w:i w:val="false"/>
          <w:color w:val="000000"/>
          <w:sz w:val="28"/>
        </w:rPr>
        <w:t>
      Сасықкөл ауылын сумен жабдықтау үшін кешенді- модуль блок орнатуға – 22 000 мың теңге;</w:t>
      </w:r>
    </w:p>
    <w:p>
      <w:pPr>
        <w:spacing w:after="0"/>
        <w:ind w:left="0"/>
        <w:jc w:val="both"/>
      </w:pPr>
      <w:r>
        <w:rPr>
          <w:rFonts w:ascii="Times New Roman"/>
          <w:b w:val="false"/>
          <w:i w:val="false"/>
          <w:color w:val="000000"/>
          <w:sz w:val="28"/>
        </w:rPr>
        <w:t>
      Жаңаөңір ауылын сумен жабдықтау үшін кешенді -модуль блок орнатуға – 22 000 мың теңге;</w:t>
      </w:r>
    </w:p>
    <w:bookmarkStart w:name="z36" w:id="33"/>
    <w:p>
      <w:pPr>
        <w:spacing w:after="0"/>
        <w:ind w:left="0"/>
        <w:jc w:val="both"/>
      </w:pPr>
      <w:r>
        <w:rPr>
          <w:rFonts w:ascii="Times New Roman"/>
          <w:b w:val="false"/>
          <w:i w:val="false"/>
          <w:color w:val="000000"/>
          <w:sz w:val="28"/>
        </w:rPr>
        <w:t>
      3) бюджеттік кредиттер сомасы – 190 702 мың теңге:</w:t>
      </w:r>
    </w:p>
    <w:bookmarkEnd w:id="33"/>
    <w:bookmarkStart w:name="z37" w:id="34"/>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190 702 мың теңге.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27.03.2025 </w:t>
      </w:r>
      <w:r>
        <w:rPr>
          <w:rFonts w:ascii="Times New Roman"/>
          <w:b w:val="false"/>
          <w:i w:val="false"/>
          <w:color w:val="000000"/>
          <w:sz w:val="28"/>
        </w:rPr>
        <w:t>№ 30-5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4. Жергілікті бюджеттердің теңгерімдігін қамтамасыз ету үшін 2025 жылға кірістер бөлу нормативі келесі кіші сыныптар кірістері бойынша белгіленсін:</w:t>
      </w:r>
    </w:p>
    <w:bookmarkEnd w:id="35"/>
    <w:bookmarkStart w:name="z39" w:id="36"/>
    <w:p>
      <w:pPr>
        <w:spacing w:after="0"/>
        <w:ind w:left="0"/>
        <w:jc w:val="both"/>
      </w:pPr>
      <w:r>
        <w:rPr>
          <w:rFonts w:ascii="Times New Roman"/>
          <w:b w:val="false"/>
          <w:i w:val="false"/>
          <w:color w:val="000000"/>
          <w:sz w:val="28"/>
        </w:rPr>
        <w:t>
      1) жеке табыс салығы – 100 %;</w:t>
      </w:r>
    </w:p>
    <w:bookmarkEnd w:id="36"/>
    <w:bookmarkStart w:name="z40" w:id="37"/>
    <w:p>
      <w:pPr>
        <w:spacing w:after="0"/>
        <w:ind w:left="0"/>
        <w:jc w:val="both"/>
      </w:pPr>
      <w:r>
        <w:rPr>
          <w:rFonts w:ascii="Times New Roman"/>
          <w:b w:val="false"/>
          <w:i w:val="false"/>
          <w:color w:val="000000"/>
          <w:sz w:val="28"/>
        </w:rPr>
        <w:t>
      2) әлеуметтік салық – 100 %.</w:t>
      </w:r>
    </w:p>
    <w:bookmarkEnd w:id="37"/>
    <w:bookmarkStart w:name="z41" w:id="38"/>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38"/>
    <w:bookmarkStart w:name="z42" w:id="39"/>
    <w:p>
      <w:pPr>
        <w:spacing w:after="0"/>
        <w:ind w:left="0"/>
        <w:jc w:val="both"/>
      </w:pPr>
      <w:r>
        <w:rPr>
          <w:rFonts w:ascii="Times New Roman"/>
          <w:b w:val="false"/>
          <w:i w:val="false"/>
          <w:color w:val="000000"/>
          <w:sz w:val="28"/>
        </w:rPr>
        <w:t>
      6. 2025 жылға арналған аудандық жергілікті атқарушы органының резерві 20 062 мың теңге көлемінде бекітілсін.</w:t>
      </w:r>
    </w:p>
    <w:bookmarkEnd w:id="39"/>
    <w:bookmarkStart w:name="z43" w:id="40"/>
    <w:p>
      <w:pPr>
        <w:spacing w:after="0"/>
        <w:ind w:left="0"/>
        <w:jc w:val="both"/>
      </w:pPr>
      <w:r>
        <w:rPr>
          <w:rFonts w:ascii="Times New Roman"/>
          <w:b w:val="false"/>
          <w:i w:val="false"/>
          <w:color w:val="000000"/>
          <w:sz w:val="28"/>
        </w:rPr>
        <w:t>
      7. Аудандық жергілікті атқарушы органының борыш лимиті 2025 жылдың 31 желтоқсанына 30 000 мың теңге мөлшерінде белгіленсін.</w:t>
      </w:r>
    </w:p>
    <w:bookmarkEnd w:id="40"/>
    <w:bookmarkStart w:name="z44" w:id="41"/>
    <w:p>
      <w:pPr>
        <w:spacing w:after="0"/>
        <w:ind w:left="0"/>
        <w:jc w:val="both"/>
      </w:pPr>
      <w:r>
        <w:rPr>
          <w:rFonts w:ascii="Times New Roman"/>
          <w:b w:val="false"/>
          <w:i w:val="false"/>
          <w:color w:val="000000"/>
          <w:sz w:val="28"/>
        </w:rPr>
        <w:t xml:space="preserve">
      8. 2025 жылға арналған аудандық бюджетте Сырым ауданының ауылдық елді мекендеріне 2025 жылы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w:t>
      </w:r>
    </w:p>
    <w:bookmarkEnd w:id="41"/>
    <w:bookmarkStart w:name="z45" w:id="42"/>
    <w:p>
      <w:pPr>
        <w:spacing w:after="0"/>
        <w:ind w:left="0"/>
        <w:jc w:val="both"/>
      </w:pPr>
      <w:r>
        <w:rPr>
          <w:rFonts w:ascii="Times New Roman"/>
          <w:b w:val="false"/>
          <w:i w:val="false"/>
          <w:color w:val="000000"/>
          <w:sz w:val="28"/>
        </w:rPr>
        <w:t>
      1) бір жүз еселік айлық есептік көрсеткішке тең сомада көтерме жәрдемақы;</w:t>
      </w:r>
    </w:p>
    <w:bookmarkEnd w:id="42"/>
    <w:bookmarkStart w:name="z46" w:id="4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43"/>
    <w:bookmarkStart w:name="z47" w:id="4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4"/>
    <w:bookmarkStart w:name="z48" w:id="4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45"/>
    <w:bookmarkStart w:name="z49" w:id="46"/>
    <w:p>
      <w:pPr>
        <w:spacing w:after="0"/>
        <w:ind w:left="0"/>
        <w:jc w:val="both"/>
      </w:pPr>
      <w:r>
        <w:rPr>
          <w:rFonts w:ascii="Times New Roman"/>
          <w:b w:val="false"/>
          <w:i w:val="false"/>
          <w:color w:val="000000"/>
          <w:sz w:val="28"/>
        </w:rPr>
        <w:t>
      8. Осы шешім 2025 жылдың 1 қаңтарынан бастап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52" w:id="47"/>
    <w:p>
      <w:pPr>
        <w:spacing w:after="0"/>
        <w:ind w:left="0"/>
        <w:jc w:val="left"/>
      </w:pPr>
      <w:r>
        <w:rPr>
          <w:rFonts w:ascii="Times New Roman"/>
          <w:b/>
          <w:i w:val="false"/>
          <w:color w:val="000000"/>
        </w:rPr>
        <w:t xml:space="preserve"> 2025 жылға арналған аудандық бюджет</w:t>
      </w:r>
    </w:p>
    <w:bookmarkEnd w:id="4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05.08.2025 </w:t>
      </w:r>
      <w:r>
        <w:rPr>
          <w:rFonts w:ascii="Times New Roman"/>
          <w:b w:val="false"/>
          <w:i w:val="false"/>
          <w:color w:val="ff0000"/>
          <w:sz w:val="28"/>
        </w:rPr>
        <w:t>№ 34-1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№27-4 шешіміне 2-қосымша</w:t>
            </w:r>
          </w:p>
        </w:tc>
      </w:tr>
    </w:tbl>
    <w:bookmarkStart w:name="z54" w:id="48"/>
    <w:p>
      <w:pPr>
        <w:spacing w:after="0"/>
        <w:ind w:left="0"/>
        <w:jc w:val="left"/>
      </w:pPr>
      <w:r>
        <w:rPr>
          <w:rFonts w:ascii="Times New Roman"/>
          <w:b/>
          <w:i w:val="false"/>
          <w:color w:val="000000"/>
        </w:rPr>
        <w:t xml:space="preserve"> 2026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№27-4 шешіміне 3-қосымша</w:t>
            </w:r>
          </w:p>
        </w:tc>
      </w:tr>
    </w:tbl>
    <w:bookmarkStart w:name="z56" w:id="49"/>
    <w:p>
      <w:pPr>
        <w:spacing w:after="0"/>
        <w:ind w:left="0"/>
        <w:jc w:val="left"/>
      </w:pPr>
      <w:r>
        <w:rPr>
          <w:rFonts w:ascii="Times New Roman"/>
          <w:b/>
          <w:i w:val="false"/>
          <w:color w:val="000000"/>
        </w:rPr>
        <w:t xml:space="preserve"> 2027 жылға арналған аудандық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