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71ce" w14:textId="f367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жұмыс орындарының квотасын белгілеу туралы</w:t>
      </w:r>
    </w:p>
    <w:p>
      <w:pPr>
        <w:spacing w:after="0"/>
        <w:ind w:left="0"/>
        <w:jc w:val="both"/>
      </w:pPr>
      <w:r>
        <w:rPr>
          <w:rFonts w:ascii="Times New Roman"/>
          <w:b w:val="false"/>
          <w:i w:val="false"/>
          <w:color w:val="000000"/>
          <w:sz w:val="28"/>
        </w:rPr>
        <w:t>Түркістан облысы әкiмдiгiнiң 2024 жылғы 15 ақпандағы № 27 қаулысы</w:t>
      </w:r>
    </w:p>
    <w:p>
      <w:pPr>
        <w:spacing w:after="0"/>
        <w:ind w:left="0"/>
        <w:jc w:val="both"/>
      </w:pPr>
      <w:bookmarkStart w:name="z1" w:id="0"/>
      <w:r>
        <w:rPr>
          <w:rFonts w:ascii="Times New Roman"/>
          <w:b w:val="false"/>
          <w:i w:val="false"/>
          <w:color w:val="000000"/>
          <w:sz w:val="28"/>
        </w:rPr>
        <w:t xml:space="preserve">
      Қазақстан Республикасы Әлеуметтік кодексінің 107-бабы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1-тармағының </w:t>
      </w:r>
      <w:r>
        <w:rPr>
          <w:rFonts w:ascii="Times New Roman"/>
          <w:b w:val="false"/>
          <w:i w:val="false"/>
          <w:color w:val="000000"/>
          <w:sz w:val="28"/>
        </w:rPr>
        <w:t>17-3)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(Нормативтік құқықтық актілерді мемлекеттік тіркеудің тізілімінде № 33564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1. 2024 жылға жұмыс орындарының квотасы белгіленсін:</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Start w:name="z3" w:id="2"/>
    <w:p>
      <w:pPr>
        <w:spacing w:after="0"/>
        <w:ind w:left="0"/>
        <w:jc w:val="both"/>
      </w:pPr>
      <w:r>
        <w:rPr>
          <w:rFonts w:ascii="Times New Roman"/>
          <w:b w:val="false"/>
          <w:i w:val="false"/>
          <w:color w:val="000000"/>
          <w:sz w:val="28"/>
        </w:rPr>
        <w:t>
      2. "Түркістан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Түркістан облысы әкімінің орынбасары Е.Кенжеханұлына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"15" ақпан</w:t>
            </w:r>
            <w:r>
              <w:br/>
            </w:r>
            <w:r>
              <w:rPr>
                <w:rFonts w:ascii="Times New Roman"/>
                <w:b w:val="false"/>
                <w:i w:val="false"/>
                <w:color w:val="000000"/>
                <w:sz w:val="20"/>
              </w:rPr>
              <w:t>№ 27 қаулысына 1 -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орының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"Әбдіғани-Е"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"Бақыт-Агросервис"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әкімдігінің "Кентау қалалық тұрғын үй-коммуналдық шаруашылығы және тұрғын үй инспекциясы бөлімінің "Жасыл қала"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әкімдігі тұрғын үй коммуналдық шаруашылығы, жолаушылар көлігі және автомобиль жолдары бөлімінің "Кентау 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 әкімдігінің "инфрақұрылым және коммуникациялар бөлімі" мемлекеттік мекемесінің "Түркістан-Су" мемлекеттік коммуналдық қазыналық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 әкімдігінің инфрақұрылым және коммуникациялар бөлімінің "Жасыл Түркістан"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 әкімдігінің "инфрақұрылым және коммуникациялар бөлімі" мемлекеттік мекемесінің "Жылу" мемлекеттік коммуналдық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басқармасының "Жасыл аймақ"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аудандық тұрғын үй-коммуналдық шаруашылық, жолаушылар көлігі және автомобиль жолдары бөлімінің "Жасыл саябақтар"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әкімдігінің шаруашылық жүргізу құқындағы "Бәйдібек Су"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"АМАНТАЕВА"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"АКМОНШАК"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"АШИРХАН-АТА"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"ФАХРИДИН"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"Нұр-Ағанай"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"Даму-Береке" ауыл шаруашылығы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Бауырлары" мүгедектер қоғамы" қоғамдық бірлестігі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ветеринария басқармасының "Ветеринарлық қызмет"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әкімдігінің "Келес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ауданының жұмыспен қамту және әлеуметтік бағдарламалар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"ABAY-BRICK"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әкімдігі "Мырзакент-Қызмет"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Мақтаарал ауданының тұрғын үй-коммуналдық шаруашылық, жолаушылар көлігі және автомабиль жолдары бөлімінің шаруашылық жүргізу құқығындағы "Мақтаарал-Сервис"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"ZHANASSYL"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"Медина"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А. И"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"Жамашова М 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тұрғын үй-коммуналдық шаруашылық, жолаушылар көлігі, автомобиль жолдары және тұрғын үй инспекциясы бөлімінің "Темірлан абаттандыру"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СҮТ-ЕТ" ауыл шаруашылығы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"ҚҰТАРЫС ТАЗАЛЫҚ" жеке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тұтыну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"CАЙРАМ 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"ЖАНСЕРІК"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Темиров атындағы"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"Дихан-К" өндірістік кооперативі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аймақ"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LIDER GROUP"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Soul Dream"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жер сиы"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мед-МО"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"ЕЛЕМЕСОВ Б.Т." жеке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TUR"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"Bah_Asmar"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 Сәулет"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"СтройПроект 2050"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"SADYK BEREKE"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2023"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Иқан"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басқармасының "Созақ орман және жануарлар әлемін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Леңгір қаласы әкімінің аппараты "Леңгір тазалық"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тұрғын үй-коммуналдық шаруашылық, жолаушылар көлігі және автомобиль жолдары бөлімінің "Жарық-жол"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тұрғын үй-коммуналдық шаруашылық, жолаушылар көлігі және автомобиль жолдары бөлімінің "Ленгір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"Балмуздақ"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 Е.К."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"ЯКУБЖАН" шаруа (фермерлік)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"МУРАМЕТОВ К.Н." жеке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"Түркібасы" коммуналдық шаруашылығы"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әкімдігінің шаруашылық жүргізу құқығындағы "Тұраркент-Су"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табиғатты пайдалануды реттеу басқармасының "Шардара орман және жануарлар әлемін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ауыл шаруашылығы өндірістік коорперативі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ветеринария басқармасының "Ветеринарлық қызмет"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"15" ақпан</w:t>
            </w:r>
            <w:r>
              <w:br/>
            </w:r>
            <w:r>
              <w:rPr>
                <w:rFonts w:ascii="Times New Roman"/>
                <w:b w:val="false"/>
                <w:i w:val="false"/>
                <w:color w:val="000000"/>
                <w:sz w:val="20"/>
              </w:rPr>
              <w:t>№ 27 қаулысына 2 -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орының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"Жадыра-Жайлауы"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әкімдігінің "Кентау қалалық тұрғын үй-коммуналдық шаруашылығы және тұрғын үй инспекциясы бөлімінің "Жасыл қала"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 әкімдігі тұрғын үй коммуналдық шаруашылығы, жолаушылар көлігі және автомобиль жолдары бөлімінің "Кентау 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аудандық тұрғын үй-коммуналдық шаруашылық, жолаушылар көлігі және автомобиль жолдары бөлімінің "Жасыл саябақтар"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әкімдігінің "Келес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әкімдігі "Мырзакент-Қызмет"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аудандық тұрғын үй-коммуналдық шаруашылық, жолаушылар көлігі, автомобиль жолдары және тұрғын үй инспекциясы бөлімінің "Темірлан абаттандыру"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әкімдігінің "Отырар-Қызмет"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ветеринария басқармасының "Ветеринарлық қызмет"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"ҚҰТАРЫС ТАЗАЛЫҚ" жеке кәсіпкер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"Artd group"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"Астық-7"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әкімдігінің тұрғын үй-коммуналдық, жолаушылар көлігі және автомобиль жолдары бөлімінің "Шолаққорған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"ФудМастер-Шымкент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кәсіпкерлік және ауыл шаруашылығы бөлімінің шаруашылық жүргізу құқығындағы "Төлеби су шаруашылығы"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"Түркібасы" коммуналдық шаруашылығы"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әкімдігінің шаруашылық жүргізу құқығындағы "Тұраркент-Су"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табиғатты пайдалануды реттеу басқармасының "Шардара орман және жануарлар әлемін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"15" ақпан</w:t>
            </w:r>
            <w:r>
              <w:br/>
            </w:r>
            <w:r>
              <w:rPr>
                <w:rFonts w:ascii="Times New Roman"/>
                <w:b w:val="false"/>
                <w:i w:val="false"/>
                <w:color w:val="000000"/>
                <w:sz w:val="20"/>
              </w:rPr>
              <w:t>№ 27 қаулысына 3 - қосымша</w:t>
            </w:r>
          </w:p>
        </w:tc>
      </w:tr>
    </w:tbl>
    <w:p>
      <w:pPr>
        <w:spacing w:after="0"/>
        <w:ind w:left="0"/>
        <w:jc w:val="left"/>
      </w:pPr>
      <w:r>
        <w:rPr>
          <w:rFonts w:ascii="Times New Roman"/>
          <w:b/>
          <w:i w:val="false"/>
          <w:color w:val="000000"/>
        </w:rPr>
        <w:t xml:space="preserve"> Он сегіз жасқа толғанға дейін ата 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квотасының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орының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"Медцентр-Кентау"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білім басқармасының "Кентау көпсалалы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қаласының білім бөлімінің "Қазыбек би атындағы № 14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қаласының білім бөлімінің "Төле би атындағы № 19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облысының білім басқармасының Бәйдібек ауданының білім бөлімінің "Садық Әбдіжаппаров атындағы жалпы білім беретін мектеп жанындағы интернат"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"Асықата" Жетісай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"Жетісай аудандық орталық ауруханасы" шаруашылық жүргізу құқықығындағы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"Абай" Келес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әкімдігі "Мырзакент-Қызмет"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ауданының тұрғын үй-коммуналдық шаруашылық, жолаушылар көлігі және автомобиль жолдары бөлімінің шаруашылық жүргізу құқығындағы "Мақтаарал-Сервис"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"Багдат"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Отырар ауданының білім бөлімінің "Т.Ибрагимов атындағы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ветеринария басқармасының "Ветеринарлық қызмет"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Сарыағаш ауданының білім бөлімінің "№4 бөбекжай-балабақша"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"Рахима О.Р."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2023"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"Созақ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"Түркістан көпсалалы-техникалық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Түлкібас ауданының білім бөлімінің "Майлыкент"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"Нұр-Бала" бөбекжай-бақша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білім басқармасының Шардара ауданының білім бөлімінің "Ұзын-ата жалпы білім беретін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