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be38" w14:textId="369b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26 қарашадағы № 534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Республикалық бюджет комиссиясының 2024 жылғы 13 тамыздағы № 17 хаттамасына сәйкес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Ғылым және жоғары білім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26 қарашадағы</w:t>
            </w:r>
            <w:r>
              <w:br/>
            </w:r>
            <w:r>
              <w:rPr>
                <w:rFonts w:ascii="Times New Roman"/>
                <w:b w:val="false"/>
                <w:i w:val="false"/>
                <w:color w:val="000000"/>
                <w:sz w:val="20"/>
              </w:rPr>
              <w:t>№ 534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2024 – 2025 оқу жылына арналған мемлекеттік білім беру тапсырысы</w:t>
      </w:r>
    </w:p>
    <w:bookmarkEnd w:id="13"/>
    <w:bookmarkStart w:name="z17" w:id="1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Менделеев атындағы Ресей химия-технологиялық университеті Федералдық мемлекеттік Жоғары білім беру мекемесінің филиалында студенттерді оқытуға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5"/>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5"/>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7"/>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1" w:id="18"/>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(оның ішінде клиникалық емес мамандықтар бойынша – 200, шетелдік азаматтарды халықаралық келісімдер бойынша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9"/>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26 қарашадағы</w:t>
            </w:r>
            <w:r>
              <w:br/>
            </w:r>
            <w:r>
              <w:rPr>
                <w:rFonts w:ascii="Times New Roman"/>
                <w:b w:val="false"/>
                <w:i w:val="false"/>
                <w:color w:val="000000"/>
                <w:sz w:val="20"/>
              </w:rPr>
              <w:t>№ 534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2024 – 2025 оқу жылына арналған мемлекеттік білім беру тапсырысы</w:t>
      </w:r>
    </w:p>
    <w:bookmarkEnd w:id="20"/>
    <w:bookmarkStart w:name="z26" w:id="21"/>
    <w:p>
      <w:pPr>
        <w:spacing w:after="0"/>
        <w:ind w:left="0"/>
        <w:jc w:val="both"/>
      </w:pPr>
      <w:r>
        <w:rPr>
          <w:rFonts w:ascii="Times New Roman"/>
          <w:b w:val="false"/>
          <w:i w:val="false"/>
          <w:color w:val="000000"/>
          <w:sz w:val="28"/>
        </w:rPr>
        <w:t>
      Магистратураға қабылдау</w:t>
      </w:r>
    </w:p>
    <w:bookmarkEnd w:id="21"/>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2"/>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22"/>
    <w:bookmarkStart w:name="z28" w:id="23"/>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4"/>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5"/>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6"/>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7"/>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8"/>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 Кеңесі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9"/>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0"/>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1"/>
    <w:p>
      <w:pPr>
        <w:spacing w:after="0"/>
        <w:ind w:left="0"/>
        <w:jc w:val="both"/>
      </w:pPr>
      <w:r>
        <w:rPr>
          <w:rFonts w:ascii="Times New Roman"/>
          <w:b w:val="false"/>
          <w:i w:val="false"/>
          <w:color w:val="000000"/>
          <w:sz w:val="28"/>
        </w:rPr>
        <w:t>
      Резидентураға қабылдау</w:t>
      </w:r>
    </w:p>
    <w:bookmarkEnd w:id="31"/>
    <w:bookmarkStart w:name="z37" w:id="32"/>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3"/>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4"/>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34"/>
    <w:bookmarkStart w:name="z40" w:id="35"/>
    <w:p>
      <w:pPr>
        <w:spacing w:after="0"/>
        <w:ind w:left="0"/>
        <w:jc w:val="both"/>
      </w:pPr>
      <w:r>
        <w:rPr>
          <w:rFonts w:ascii="Times New Roman"/>
          <w:b w:val="false"/>
          <w:i w:val="false"/>
          <w:color w:val="000000"/>
          <w:sz w:val="28"/>
        </w:rPr>
        <w:t>
      Докторантураға қабылдау</w:t>
      </w:r>
    </w:p>
    <w:bookmarkEnd w:id="35"/>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6"/>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36"/>
    <w:bookmarkStart w:name="z42" w:id="37"/>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8"/>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0"/>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1"/>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26 қарашадағы</w:t>
            </w:r>
            <w:r>
              <w:br/>
            </w:r>
            <w:r>
              <w:rPr>
                <w:rFonts w:ascii="Times New Roman"/>
                <w:b w:val="false"/>
                <w:i w:val="false"/>
                <w:color w:val="000000"/>
                <w:sz w:val="20"/>
              </w:rPr>
              <w:t>№ 534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3-қосымша</w:t>
            </w:r>
          </w:p>
        </w:tc>
      </w:tr>
    </w:tbl>
    <w:bookmarkStart w:name="z49" w:id="42"/>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2025 – 2026 оқу жылына арналған мемлекеттік білім беру тапсырысы</w:t>
      </w:r>
    </w:p>
    <w:bookmarkEnd w:id="42"/>
    <w:bookmarkStart w:name="z50" w:id="43"/>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Менделеев атындағы Ресей химия-технологиялық университеті Федералдық мемлекеттік Жоғары білім беру мекемесінің филиалында студенттерді оқытуға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4"/>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44"/>
    <w:bookmarkStart w:name="z52" w:id="45"/>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6"/>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7"/>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5" w:id="48"/>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(оның ішінде клиникалық емес мамандықтар бойынша – 200, шетелдік азаматтарды халықаралық келісімдер бойынша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9"/>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26 қарашадағы</w:t>
            </w:r>
            <w:r>
              <w:br/>
            </w:r>
            <w:r>
              <w:rPr>
                <w:rFonts w:ascii="Times New Roman"/>
                <w:b w:val="false"/>
                <w:i w:val="false"/>
                <w:color w:val="000000"/>
                <w:sz w:val="20"/>
              </w:rPr>
              <w:t>№ 534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4-қосымша</w:t>
            </w:r>
          </w:p>
        </w:tc>
      </w:tr>
    </w:tbl>
    <w:bookmarkStart w:name="z59" w:id="50"/>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2025 – 2026 оқу жылына арналған мемлекеттік білім беру тапсырысы</w:t>
      </w:r>
    </w:p>
    <w:bookmarkEnd w:id="50"/>
    <w:bookmarkStart w:name="z60" w:id="51"/>
    <w:p>
      <w:pPr>
        <w:spacing w:after="0"/>
        <w:ind w:left="0"/>
        <w:jc w:val="both"/>
      </w:pPr>
      <w:r>
        <w:rPr>
          <w:rFonts w:ascii="Times New Roman"/>
          <w:b w:val="false"/>
          <w:i w:val="false"/>
          <w:color w:val="000000"/>
          <w:sz w:val="28"/>
        </w:rPr>
        <w:t>
      Магистратураға қабылдау</w:t>
      </w:r>
    </w:p>
    <w:bookmarkEnd w:id="51"/>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2"/>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52"/>
    <w:bookmarkStart w:name="z62" w:id="53"/>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4"/>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5"/>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6"/>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7"/>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8"/>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 Кеңесі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9"/>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0"/>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1"/>
    <w:p>
      <w:pPr>
        <w:spacing w:after="0"/>
        <w:ind w:left="0"/>
        <w:jc w:val="both"/>
      </w:pPr>
      <w:r>
        <w:rPr>
          <w:rFonts w:ascii="Times New Roman"/>
          <w:b w:val="false"/>
          <w:i w:val="false"/>
          <w:color w:val="000000"/>
          <w:sz w:val="28"/>
        </w:rPr>
        <w:t>
      Резидентураға қабылдау</w:t>
      </w:r>
    </w:p>
    <w:bookmarkEnd w:id="61"/>
    <w:bookmarkStart w:name="z71" w:id="62"/>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3"/>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4"/>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64"/>
    <w:bookmarkStart w:name="z74" w:id="65"/>
    <w:p>
      <w:pPr>
        <w:spacing w:after="0"/>
        <w:ind w:left="0"/>
        <w:jc w:val="both"/>
      </w:pPr>
      <w:r>
        <w:rPr>
          <w:rFonts w:ascii="Times New Roman"/>
          <w:b w:val="false"/>
          <w:i w:val="false"/>
          <w:color w:val="000000"/>
          <w:sz w:val="28"/>
        </w:rPr>
        <w:t>
      Докторантураға қабылдау</w:t>
      </w:r>
    </w:p>
    <w:bookmarkEnd w:id="65"/>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6"/>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66"/>
    <w:bookmarkStart w:name="z76" w:id="67"/>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8"/>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0"/>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1"/>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26 қарашадағы</w:t>
            </w:r>
            <w:r>
              <w:br/>
            </w:r>
            <w:r>
              <w:rPr>
                <w:rFonts w:ascii="Times New Roman"/>
                <w:b w:val="false"/>
                <w:i w:val="false"/>
                <w:color w:val="000000"/>
                <w:sz w:val="20"/>
              </w:rPr>
              <w:t>№ 534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5-қосымша</w:t>
            </w:r>
          </w:p>
        </w:tc>
      </w:tr>
    </w:tbl>
    <w:bookmarkStart w:name="z83" w:id="72"/>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2026 – 2027 оқу жылына арналған мемлекеттік білім беру тапсырысы</w:t>
      </w:r>
    </w:p>
    <w:bookmarkEnd w:id="72"/>
    <w:bookmarkStart w:name="z84" w:id="73"/>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Менделеев атындағы Ресей химия-технологиялық университеті Федералдық мемлекеттік Жоғары білім беру мекемесінің филиалында студенттерді оқытуға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4"/>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5"/>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6"/>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8" w:id="77"/>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(оның ішінде клиникалық емес мамандықтар бойынша – 200, шетелдік азаматтарды халықаралық келісімдер бойынша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8"/>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26 қарашадағы</w:t>
            </w:r>
            <w:r>
              <w:br/>
            </w:r>
            <w:r>
              <w:rPr>
                <w:rFonts w:ascii="Times New Roman"/>
                <w:b w:val="false"/>
                <w:i w:val="false"/>
                <w:color w:val="000000"/>
                <w:sz w:val="20"/>
              </w:rPr>
              <w:t>№ 534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118 бұйрығына</w:t>
            </w:r>
            <w:r>
              <w:br/>
            </w:r>
            <w:r>
              <w:rPr>
                <w:rFonts w:ascii="Times New Roman"/>
                <w:b w:val="false"/>
                <w:i w:val="false"/>
                <w:color w:val="000000"/>
                <w:sz w:val="20"/>
              </w:rPr>
              <w:t>6-қосымша</w:t>
            </w:r>
          </w:p>
        </w:tc>
      </w:tr>
    </w:tbl>
    <w:bookmarkStart w:name="z92" w:id="79"/>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2026 – 2027 оқу жылына арналған мемлекеттік білім беру тапсырысы</w:t>
      </w:r>
    </w:p>
    <w:bookmarkEnd w:id="79"/>
    <w:bookmarkStart w:name="z93" w:id="80"/>
    <w:p>
      <w:pPr>
        <w:spacing w:after="0"/>
        <w:ind w:left="0"/>
        <w:jc w:val="both"/>
      </w:pPr>
      <w:r>
        <w:rPr>
          <w:rFonts w:ascii="Times New Roman"/>
          <w:b w:val="false"/>
          <w:i w:val="false"/>
          <w:color w:val="000000"/>
          <w:sz w:val="28"/>
        </w:rPr>
        <w:t>
      Магистратураға қабылдау</w:t>
      </w:r>
    </w:p>
    <w:bookmarkEnd w:id="80"/>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Технического университета Берлин на базе НАО "Каспийский университет технологий и инжиниринга имени Ш.Есенова"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1"/>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2"/>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3"/>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4"/>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w:t>
            </w:r>
          </w:p>
          <w:p>
            <w:pPr>
              <w:spacing w:after="20"/>
              <w:ind w:left="20"/>
              <w:jc w:val="both"/>
            </w:pPr>
            <w:r>
              <w:rPr>
                <w:rFonts w:ascii="Times New Roman"/>
                <w:b w:val="false"/>
                <w:i w:val="false"/>
                <w:color w:val="000000"/>
                <w:sz w:val="20"/>
              </w:rPr>
              <w:t>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5"/>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6"/>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 Кеңесі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7"/>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8"/>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9"/>
    <w:p>
      <w:pPr>
        <w:spacing w:after="0"/>
        <w:ind w:left="0"/>
        <w:jc w:val="both"/>
      </w:pPr>
      <w:r>
        <w:rPr>
          <w:rFonts w:ascii="Times New Roman"/>
          <w:b w:val="false"/>
          <w:i w:val="false"/>
          <w:color w:val="000000"/>
          <w:sz w:val="28"/>
        </w:rPr>
        <w:t>
      Резидентураға қабылдау</w:t>
      </w:r>
    </w:p>
    <w:bookmarkEnd w:id="89"/>
    <w:bookmarkStart w:name="z103" w:id="90"/>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1"/>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2"/>
    <w:p>
      <w:pPr>
        <w:spacing w:after="0"/>
        <w:ind w:left="0"/>
        <w:jc w:val="both"/>
      </w:pPr>
      <w:r>
        <w:rPr>
          <w:rFonts w:ascii="Times New Roman"/>
          <w:b w:val="false"/>
          <w:i w:val="false"/>
          <w:color w:val="000000"/>
          <w:sz w:val="28"/>
        </w:rPr>
        <w:t>
      Докторантураға қабылдау</w:t>
      </w:r>
    </w:p>
    <w:bookmarkEnd w:id="92"/>
    <w:bookmarkStart w:name="z106" w:id="93"/>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4"/>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5"/>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6"/>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7"/>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8"/>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8DМ03 Әлеуметтік ғылымдар, журналистика және ақпарат </w:t>
            </w:r>
          </w:p>
          <w:p>
            <w:pPr>
              <w:spacing w:after="20"/>
              <w:ind w:left="20"/>
              <w:jc w:val="both"/>
            </w:pPr>
            <w:r>
              <w:rPr>
                <w:rFonts w:ascii="Times New Roman"/>
                <w:b w:val="false"/>
                <w:i w:val="false"/>
                <w:color w:val="000000"/>
                <w:sz w:val="20"/>
              </w:rPr>
              <w:t>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