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6c0" w14:textId="b84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Никольск ауылдық округінің бюджетінде аудандық бюджеттен берілетін 38353,0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 бюджетінің шығыстарының құрамында нысаналы трансферттер 19690,0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19690,0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мың теңге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мың теңге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Никольск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