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0a20" w14:textId="b5c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Егінсу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32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1. Егінсуауылдық округі бойынша 2023-2024 жылдарға арналған жайылымдарды басқару және оларды пайдалану жөніндегі жоспар осы шешімнің қосымшасына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Егінсу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Егінсу ауылдық округі бойынша жайылымдарды басқару және оларды пайдалану жөніндегі 2023-2024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Егінсу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Егінсу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Ұлан, Шағабар, Жантура, Сартымбет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Ұлан ауылы аудан орталығы Қасым Қайсенов кентінен оңтүстік-батысқа қарай 24,0 км жерде орналасқан.</w:t>
      </w:r>
    </w:p>
    <w:bookmarkEnd w:id="19"/>
    <w:bookmarkStart w:name="z27" w:id="20"/>
    <w:p>
      <w:pPr>
        <w:spacing w:after="0"/>
        <w:ind w:left="0"/>
        <w:jc w:val="both"/>
      </w:pPr>
      <w:r>
        <w:rPr>
          <w:rFonts w:ascii="Times New Roman"/>
          <w:b w:val="false"/>
          <w:i w:val="false"/>
          <w:color w:val="000000"/>
          <w:sz w:val="28"/>
        </w:rPr>
        <w:t>
      Егінсу ауылдық округі 75012,7 гектаралаңды алып жатыр, оның ішінде: егістік – 8892,2гектар, жайылым – 57689,2 гектар, шабындық – 3974,7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жерлер-67698,1 гектар;</w:t>
      </w:r>
    </w:p>
    <w:bookmarkEnd w:id="22"/>
    <w:bookmarkStart w:name="z30" w:id="23"/>
    <w:p>
      <w:pPr>
        <w:spacing w:after="0"/>
        <w:ind w:left="0"/>
        <w:jc w:val="both"/>
      </w:pPr>
      <w:r>
        <w:rPr>
          <w:rFonts w:ascii="Times New Roman"/>
          <w:b w:val="false"/>
          <w:i w:val="false"/>
          <w:color w:val="000000"/>
          <w:sz w:val="28"/>
        </w:rPr>
        <w:t>
      елді мекендердің жерлері-7314,1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0,5 гектар;</w:t>
      </w:r>
    </w:p>
    <w:bookmarkEnd w:id="24"/>
    <w:bookmarkStart w:name="z32" w:id="25"/>
    <w:p>
      <w:pPr>
        <w:spacing w:after="0"/>
        <w:ind w:left="0"/>
        <w:jc w:val="both"/>
      </w:pPr>
      <w:r>
        <w:rPr>
          <w:rFonts w:ascii="Times New Roman"/>
          <w:b w:val="false"/>
          <w:i w:val="false"/>
          <w:color w:val="000000"/>
          <w:sz w:val="28"/>
        </w:rPr>
        <w:t>
      босалқы жерлер -9004 гектардан құралады.</w:t>
      </w:r>
    </w:p>
    <w:bookmarkEnd w:id="25"/>
    <w:bookmarkStart w:name="z33" w:id="26"/>
    <w:p>
      <w:pPr>
        <w:spacing w:after="0"/>
        <w:ind w:left="0"/>
        <w:jc w:val="both"/>
      </w:pPr>
      <w:r>
        <w:rPr>
          <w:rFonts w:ascii="Times New Roman"/>
          <w:b w:val="false"/>
          <w:i w:val="false"/>
          <w:color w:val="000000"/>
          <w:sz w:val="28"/>
        </w:rPr>
        <w:t xml:space="preserve">
      2022 жылдың 1 қазанына Егінсу ауылдық округінде ауыл шаруашылығы малдарының саны: ірі қара мал 6718 бас, оның ішінде аналық мал 3642 бас, ұсақ қара мал 11095 бас, жылқы 3419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bl>
    <w:bookmarkStart w:name="z35" w:id="27"/>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 үшін 1 – ветеринарлық пункт, 2 – мал қорымы 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Егінсу ауылдық округі бойынша 57689,2 гектар жайылым жерлер бар, елді мекендер шегінде 6676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Егінсу ауылдық округі жергілікті халықтың мұқтаждығы үшін ауыл шаруашылығы малдарының аналық (сауын) мал басын ұстау бойынша елді мекеннің 6676 гектар бар жайылымдық алқаптарында қажеттілігі 29,5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bl>
    <w:bookmarkStart w:name="z39" w:id="30"/>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6676 гектар берілді.</w:t>
      </w:r>
    </w:p>
    <w:bookmarkEnd w:id="30"/>
    <w:bookmarkStart w:name="z40"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20031 гектаркөлемінде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bl>
    <w:bookmarkStart w:name="z42" w:id="32"/>
    <w:p>
      <w:pPr>
        <w:spacing w:after="0"/>
        <w:ind w:left="0"/>
        <w:jc w:val="both"/>
      </w:pPr>
      <w:r>
        <w:rPr>
          <w:rFonts w:ascii="Times New Roman"/>
          <w:b w:val="false"/>
          <w:i w:val="false"/>
          <w:color w:val="000000"/>
          <w:sz w:val="28"/>
        </w:rPr>
        <w:t>
      13933 гектар мөлшеріндегі жайылымдық алқаптардың қалыптасқан қажеттілігін 05-079-017 есептік кварталының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Аблакет ауылдық округінің ЖШС, шаруа және фермер қожалықтарындағы мал басы: ірі қара мал 5330 бас, ұсақ қара мал 15084 бас, жылқы 3817 басты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58173</w:t>
            </w:r>
          </w:p>
        </w:tc>
      </w:tr>
    </w:tbl>
    <w:bookmarkStart w:name="z45" w:id="34"/>
    <w:p>
      <w:pPr>
        <w:spacing w:after="0"/>
        <w:ind w:left="0"/>
        <w:jc w:val="both"/>
      </w:pPr>
      <w:r>
        <w:rPr>
          <w:rFonts w:ascii="Times New Roman"/>
          <w:b w:val="false"/>
          <w:i w:val="false"/>
          <w:color w:val="000000"/>
          <w:sz w:val="28"/>
        </w:rPr>
        <w:t>
      ЖШС, шаруа және фермер қожалықтарының жайылым алаңы 51012,7 гектар құрайды. ЖШС, шаруа және фермер қожалықтарының жайылым алқаптарының 7160 гектар көлемінде қалыптасқан қажеттілігін босалқы жерлер мен ауыл шаруашылығы құрылымдарының жем-шөп базасы есебінен толықтыру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7" w:id="35"/>
    <w:p>
      <w:pPr>
        <w:spacing w:after="0"/>
        <w:ind w:left="0"/>
        <w:jc w:val="left"/>
      </w:pPr>
      <w:r>
        <w:rPr>
          <w:rFonts w:ascii="Times New Roman"/>
          <w:b/>
          <w:i w:val="false"/>
          <w:color w:val="000000"/>
        </w:rPr>
        <w:t xml:space="preserve"> Егінсу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5"/>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Егінсу ауылдық округі жайылымдарының орналасу схемасына (картасына) қоса берілетін жер учаскелері меншік иелерінің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АйдабуловИсламбекСабырбаевич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АубакировАлдиярАкылбекович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МырзабекТемирханулы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"Бірлестік-Бөктер"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50" w:id="38"/>
    <w:p>
      <w:pPr>
        <w:spacing w:after="0"/>
        <w:ind w:left="0"/>
        <w:jc w:val="both"/>
      </w:pPr>
      <w:r>
        <w:rPr>
          <w:rFonts w:ascii="Times New Roman"/>
          <w:b w:val="false"/>
          <w:i w:val="false"/>
          <w:color w:val="000000"/>
          <w:sz w:val="28"/>
        </w:rPr>
        <w:t>
      Егінсу ауылдық округі жайылымдарының орналасу схемасына (картасына) қоса берілетін жер учаскелерінің жер пайдаланушыларының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КилымбекАуесканович Агзамов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Гуляем Сакеновна Агзамова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ИсламбекСабырбаевич Айдабулов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ЖанатКалелевна Акенева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ЕрмекМухаметкалиевич Акимбаев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ОралгазыНуралленович Акмалов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Оралкан Ануарбеков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Мирхат Маратович Аришев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БейбітСоветұлы Асқабылов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КабдуллаБигалиевич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ТурсынбекАгланович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Аглан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КурмангазыАкатаевич Бадигулов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Базарбек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БейбтканДауктанұлы Байжуминов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ЕржанСакенович Букенов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КайратКаисарьянович Бухарбаев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СайлаубекСадықұлы Бұтабаев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КадырбекАскербекович Дауытов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Елеусизов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НуржанЕржанович Жанабаев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ТаңатМаратұлы Жумакаев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СаинАгланович Иманмазатов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БагланТолеуханович Ислямов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ТурарбекЕстемесулы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БолатБаубекович Камалиев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Токтажанович Касымханов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ДулатМадениетович Кожамсеитов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БакытгульМадениетовна Кожамсеитова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ЖанболатКадесович Коишинов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СейтжанМукылкенович Крыкбаев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ГалияТокторкановна Кумарбекова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Өтегенұлы Кунафин 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АрдақСайлауқызы Кунафина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КилимханМагаукенович Курманов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Мураткан Кучеров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ТалғатбекАнварбекұлы Қайранов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Базарғали Қожамсеитов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Әмірхан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Іргебай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СерикЖунусович Мауышов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ГульфайразКорганбековна Маширова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ЕсенАбилтаиевич Мейрбаев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Мукантаев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 МубараковичМурсалимов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БакытханАшимжанович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Толеуханұлы Мухамадиев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ГулдаригаТолеухановна Мухамадиева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Мырзагалиевич Мырзагалиев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Мырзағалиұлы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Советканович Нуралин Кайрат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(умер) Нурмуханов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ДулатКалиякперович Нысанов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АдилбекЖакановичОмаров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 Оразхан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АрапбайАхмедович Орынбаев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ауыл шаруашылығы өндірістік кооперативі "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Райхан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БейбтГаббасович Рахишев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ИлхамжанМамадалиевич Режабалиев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НуртилекМейрамгазинович 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МерхатБогембаевич Садуакасов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Сейтжанович Сайлыбаев Амангельды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Күлзайра Сапарғалиева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Сартаев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ЕржанХапезович Сейтказин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МырзабекТемирханулы Сулейменов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МайгулКуандыковна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Альбина Бейбутовна Сыдыкова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ЕрланТөлегенқлы Төлегенов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ЕржанЛенинбекулы Тастенов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Михайловна Темирханова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"EXWORKS-TRADE ASSOCIATION"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"Ескіқанай"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плюс"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фермерлік шаруашылығы"жауапкершілігі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НуржанТлеужанович Токсеитов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АйназарКалибекович Туменбаев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Камаш Тусипхан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АсылбекАнуарбекович Хамзин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СержанСлетұлы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Талгатбек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ТлеужанСлетович Хасенов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Шаганбай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Шынгысович Шакеров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Шатиулы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Бақытжамал Ыбрай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9"/>
    <w:p>
      <w:pPr>
        <w:spacing w:after="0"/>
        <w:ind w:left="0"/>
        <w:jc w:val="both"/>
      </w:pPr>
      <w:r>
        <w:rPr>
          <w:rFonts w:ascii="Times New Roman"/>
          <w:b w:val="false"/>
          <w:i w:val="false"/>
          <w:color w:val="000000"/>
          <w:sz w:val="28"/>
        </w:rPr>
        <w:t>
      Аббревиатуралардың толық жазылуы:</w:t>
      </w:r>
    </w:p>
    <w:bookmarkEnd w:id="39"/>
    <w:bookmarkStart w:name="z52" w:id="40"/>
    <w:p>
      <w:pPr>
        <w:spacing w:after="0"/>
        <w:ind w:left="0"/>
        <w:jc w:val="both"/>
      </w:pPr>
      <w:r>
        <w:rPr>
          <w:rFonts w:ascii="Times New Roman"/>
          <w:b w:val="false"/>
          <w:i w:val="false"/>
          <w:color w:val="000000"/>
          <w:sz w:val="28"/>
        </w:rPr>
        <w:t>
      ІҚМ-ірі қара мал;</w:t>
      </w:r>
    </w:p>
    <w:bookmarkEnd w:id="40"/>
    <w:bookmarkStart w:name="z53" w:id="41"/>
    <w:p>
      <w:pPr>
        <w:spacing w:after="0"/>
        <w:ind w:left="0"/>
        <w:jc w:val="both"/>
      </w:pPr>
      <w:r>
        <w:rPr>
          <w:rFonts w:ascii="Times New Roman"/>
          <w:b w:val="false"/>
          <w:i w:val="false"/>
          <w:color w:val="000000"/>
          <w:sz w:val="28"/>
        </w:rPr>
        <w:t>
      ҰҚМ- ұсақ қара мал.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Жайылымайналымыныңқолайлысхемалары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7" w:id="43"/>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3"/>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0" w:id="4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3" w:id="47"/>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6" w:id="49"/>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Егінсу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9" w:id="5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