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8104" w14:textId="9268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2014 жылғы 28 шілдедегі № 202 "Шығыс Қазақстан облысы аумағында карантин режимін енгізе отырып, карантин аймағын белгілеу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2023 жылғы 9 қарашадағы № 238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2014 жылғы 28 шілдедегі № 202 "Шығыс Қазақстан облысы аумағында карантин режимін енгізе отырып, карантин аймағын белгілеу туралы" (Нормативтік құқықтық актілерді мемлекеттік тіркеу тізілімінде № 3437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"Шығыс Қазақстан облысы ауыл шаруашылығы басқармасы" мемлекеттік мекемесі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Н.А. Сактагановқа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2023 жылғы </w:t>
            </w:r>
            <w:r>
              <w:br/>
            </w:r>
            <w:r>
              <w:rPr>
                <w:rFonts w:ascii="Times New Roman"/>
                <w:b w:val="false"/>
                <w:i w:val="false"/>
                <w:color w:val="000000"/>
                <w:sz w:val="20"/>
              </w:rPr>
              <w:t xml:space="preserve">"9"қарашадағы № 238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2014 жылғы 28 </w:t>
            </w:r>
            <w:r>
              <w:br/>
            </w:r>
            <w:r>
              <w:rPr>
                <w:rFonts w:ascii="Times New Roman"/>
                <w:b w:val="false"/>
                <w:i w:val="false"/>
                <w:color w:val="000000"/>
                <w:sz w:val="20"/>
              </w:rPr>
              <w:t xml:space="preserve">шілдедегі № 202 қаулысына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Шығыс Қазақстан облысы аумағында жатаған у кекіремен (қызғылт, Acroptilon repens DC.) зақымданған алқаптар көлемінде карантин режимі енгізілген карантин аймағы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шаруа қожалығы (бұрынғы атауы "Қайсар"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 бөлімшесі – 33, Зайсан – Калжыр жолының бойында 1-ден 6 километрге дейін, 10 километр, 14 километр, 16-дан 20 километрге дейін, 21-ден 25 километрге дейін, 32-ден 39 километрге дейін, 45-тен 46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"Кашар"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 7,</w:t>
            </w:r>
          </w:p>
          <w:bookmarkEnd w:id="9"/>
          <w:p>
            <w:pPr>
              <w:spacing w:after="20"/>
              <w:ind w:left="20"/>
              <w:jc w:val="both"/>
            </w:pPr>
            <w:r>
              <w:rPr>
                <w:rFonts w:ascii="Times New Roman"/>
                <w:b w:val="false"/>
                <w:i w:val="false"/>
                <w:color w:val="000000"/>
                <w:sz w:val="20"/>
              </w:rPr>
              <w:t>
Ново-Хайрузовка – Октябрь өткелі жолының бойында, 68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асфальтобетон зауыты, "Лыжная база"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 бөлімшесі – 33, Боран-Қалжыр жолының бойында 56-дан 73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"Ақабек"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өндірістік-жол-бөлімшесі – 5, Күршім – Ақсуат жолының бойында, 21-ден 28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Екпін"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автомобиль жолының бойында, 5-тен 29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"Леонтьев С.А.", "Егоровское"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 Шемонаиха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Шемонаиха – Выдриха жолының бойында,</w:t>
            </w:r>
          </w:p>
          <w:bookmarkEnd w:id="10"/>
          <w:p>
            <w:pPr>
              <w:spacing w:after="20"/>
              <w:ind w:left="20"/>
              <w:jc w:val="both"/>
            </w:pPr>
            <w:r>
              <w:rPr>
                <w:rFonts w:ascii="Times New Roman"/>
                <w:b w:val="false"/>
                <w:i w:val="false"/>
                <w:color w:val="000000"/>
                <w:sz w:val="20"/>
              </w:rPr>
              <w:t>
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"Скитер С.Л."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ауылынан 500 метр қашықтықтағы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автомобильге жанармай құю стансасы, полиция бекетінен 200 метрдегі жол пайдалану учаскесі, Шемонаиха - Октябрь жолының бойында,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2023 жылғы </w:t>
            </w:r>
            <w:r>
              <w:br/>
            </w:r>
            <w:r>
              <w:rPr>
                <w:rFonts w:ascii="Times New Roman"/>
                <w:b w:val="false"/>
                <w:i w:val="false"/>
                <w:color w:val="000000"/>
                <w:sz w:val="20"/>
              </w:rPr>
              <w:t xml:space="preserve">"9"қарашадағы № 238 </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2014 жылғы 28 </w:t>
            </w:r>
            <w:r>
              <w:br/>
            </w:r>
            <w:r>
              <w:rPr>
                <w:rFonts w:ascii="Times New Roman"/>
                <w:b w:val="false"/>
                <w:i w:val="false"/>
                <w:color w:val="000000"/>
                <w:sz w:val="20"/>
              </w:rPr>
              <w:t xml:space="preserve">шілдедегі № 202 қаулысына </w:t>
            </w:r>
            <w:r>
              <w:br/>
            </w:r>
            <w:r>
              <w:rPr>
                <w:rFonts w:ascii="Times New Roman"/>
                <w:b w:val="false"/>
                <w:i w:val="false"/>
                <w:color w:val="000000"/>
                <w:sz w:val="20"/>
              </w:rPr>
              <w:t>2-қосымша</w:t>
            </w:r>
          </w:p>
        </w:tc>
      </w:tr>
    </w:tbl>
    <w:bookmarkStart w:name="z21" w:id="11"/>
    <w:p>
      <w:pPr>
        <w:spacing w:after="0"/>
        <w:ind w:left="0"/>
        <w:jc w:val="left"/>
      </w:pPr>
      <w:r>
        <w:rPr>
          <w:rFonts w:ascii="Times New Roman"/>
          <w:b/>
          <w:i w:val="false"/>
          <w:color w:val="000000"/>
        </w:rPr>
        <w:t xml:space="preserve"> Шығыс Қазақстан облысы аумағында арам сояумен (cuscuta spp.) зақымданған алқаптар көлемінде карантин режимі енгізілген карантин аймағы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Бобровка – Нұртау автомобиль жолының бойында 2-ден 12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Уварова – Черногорка жолының бойында, 2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Өскемен – Шемонаиха автомобиль жолы: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0-ден 7 километрге, 8-ден 14 километрге, 17-ден 31 километрге,</w:t>
            </w:r>
          </w:p>
          <w:p>
            <w:pPr>
              <w:spacing w:after="20"/>
              <w:ind w:left="20"/>
              <w:jc w:val="both"/>
            </w:pPr>
            <w:r>
              <w:rPr>
                <w:rFonts w:ascii="Times New Roman"/>
                <w:b w:val="false"/>
                <w:i w:val="false"/>
                <w:color w:val="000000"/>
                <w:sz w:val="20"/>
              </w:rPr>
              <w:t>
33-тен 36 километрге, 38-ден 50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 Шемонаиха жолының бойында, 2-ден 11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автомобиль жолы, 22-ден 25 километрге, 26-дан 35 километрге, 47-ден 57 километрге, 58-ден 99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Таулы Ульбинка – Феклистовка жолының бойында, 16-дан 44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Винное – Тарханка, 0-ден 5 километрге дейін, 9-дан 13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жауапкершілігі шектеулі серіктесігінің Шығыс Қазақстан облыстық филиалы, жол-пайдалану бөлімшесі – 30, Өскемен– Алтай автомобиль жолы, 0-ден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Глубокое кентінің елді мекен жерлері, Пирогов көшесіндегі аудандық ауруханадан көшелер қиылысына дейін, Попович көшесі 16,18,20-32,48, Пирогов көшесі 6,14,16,17,18,20,30/1, Ы.Алтынсарин орта мектебі;</w:t>
            </w:r>
          </w:p>
          <w:bookmarkEnd w:id="13"/>
          <w:p>
            <w:pPr>
              <w:spacing w:after="20"/>
              <w:ind w:left="20"/>
              <w:jc w:val="both"/>
            </w:pPr>
            <w:r>
              <w:rPr>
                <w:rFonts w:ascii="Times New Roman"/>
                <w:b w:val="false"/>
                <w:i w:val="false"/>
                <w:color w:val="000000"/>
                <w:sz w:val="20"/>
              </w:rPr>
              <w:t>
Байбатчин трассасынан Глубокое кентіне шығу жолы, 4 ықшам ауданының трасса бойында, Берестов көшесі, Пирогов көшесі 10/1,11Б, Глубокое кенті жолынан Өскемен-Шемонаиха трассасына дейін 0 – 1 километр, 1-2 километр, 2-3 километр, 3-4 километр,.Вокзальная көшесі темір жол көпірінің аркасы, Вокзальная көшесіндегі автокөлік көпірі, Вокзальная және Попович көшелерінің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микрорайон трасса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әкімдігі, Жеменей көлінің су бұру каналдарының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ауылынан Кайнар ауылына дейінгі жол бойында 2, 2-3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жанындағы технологиялық трассадан Парыгино ауылына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Байкоңыр"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2, Андреевка – Александровка, Никольск – Алтайка жолдарының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"Казақавтожол сервис" жауапкершілігі шектеулі серіктестігінің Шығыс Қазақстан облыстық филиалы, жол-пайдалану бөлімшесі – 32,. Жаңа Бұқтырма кенті – Алтай қаласы – Шіріккайың ауылы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"ОблШығысЖол" жауапкершілігі шектеулі серіктігінің</w:t>
            </w:r>
          </w:p>
          <w:bookmarkEnd w:id="14"/>
          <w:p>
            <w:pPr>
              <w:spacing w:after="20"/>
              <w:ind w:left="20"/>
              <w:jc w:val="both"/>
            </w:pPr>
            <w:r>
              <w:rPr>
                <w:rFonts w:ascii="Times New Roman"/>
                <w:b w:val="false"/>
                <w:i w:val="false"/>
                <w:color w:val="000000"/>
                <w:sz w:val="20"/>
              </w:rPr>
              <w:t>
өндірістік-жол бөлімшесі – 2, Евразия кафесінен басталған жолдың бойында - Алтайка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 – Крестовка ауылы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 – Орловка ауылы, Чапаево ауылы – Крестовка ауылы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Бухтарма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электростанса ғимараты – "Наш сад" дүкені, Жаңа Бұқтырма кентінен Өскемен қаласы бағытына шығатын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Шірікқайың – Үлкеннарым – Катонқарағай – Рахман қайнарлары автокөлік жолы, жол пайдалану бөлімшесі – 27, 223-тен 268 километрге дейін,</w:t>
            </w:r>
          </w:p>
          <w:bookmarkEnd w:id="15"/>
          <w:p>
            <w:pPr>
              <w:spacing w:after="20"/>
              <w:ind w:left="20"/>
              <w:jc w:val="both"/>
            </w:pPr>
            <w:r>
              <w:rPr>
                <w:rFonts w:ascii="Times New Roman"/>
                <w:b w:val="false"/>
                <w:i w:val="false"/>
                <w:color w:val="000000"/>
                <w:sz w:val="20"/>
              </w:rPr>
              <w:t>
Октябрь өткелі – Алтайка - Ново-Хайрузовка автомобиль жолы, өндірістік-жол бөлімшесі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"Конуров МК и Олжа"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 М-Ка" ауыл шаруашылығы өндірістік копперативі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 Мариногор жол бойында, 5-тен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Калғұты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жаупкершілігі шектеулі серіктестігі, өндірістік-жол бөлімшесі – 5, Күршім – Қалжыр жол бойында, 20-дан 26 километрге дейін, 51-ден 62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жаупкершілігі шектеулі серіктестігі, өндірістік-жол бөлімшесі – 5, Күршім – Күршім өткелі, 20-дан 27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жол учаскесі – 3, Ақжар – Майкапшагай 29 километр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Құйган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ауданының сәулет, құрылыс, тұрғын-үй коммуналдық шаруашылығы, жолаушылар көлігі және автомобиль жолдары бөлімі" мемлекеттік мекемесі, Ақжар-Құйған жолының бойында, 1- 12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 Привольное жолының бойында, 101-ден 110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округінің әкімдігі, жергілікті маңызы бар жолдар, Таврия – Пролетарка – Каменка жол бойында, 25-тен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 Ново-Одесское – Отрадное жол бойында, 29-дан 36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 Пролетарка – Гагарин жол бойында, 55-тен 56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округінің әкімдгі, жергілікті маңызы бар жолдар, Таврия –Пролетарка жол бойында, 10-нан 24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 Герасимовка – Украинка жол бойында, 15-тен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кентінің әкімдігі, Бейбітшілік көшесі, № 16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Отепов ауылына дейін 5-10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 белгісіне дейін 21-22, 25-26, 33-35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жол бойында, 5-тен 6 километрге дейін, 14-тен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 Волчанка – Большая Речка жол бойында, 9-дан 10 километрге дейін, 21-ден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Жоғарғы-Уба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Выдриха – Верх-Уба жол бойында, 32-ден 36 километрге дейін,</w:t>
            </w:r>
          </w:p>
          <w:bookmarkEnd w:id="16"/>
          <w:p>
            <w:pPr>
              <w:spacing w:after="20"/>
              <w:ind w:left="20"/>
              <w:jc w:val="both"/>
            </w:pPr>
            <w:r>
              <w:rPr>
                <w:rFonts w:ascii="Times New Roman"/>
                <w:b w:val="false"/>
                <w:i w:val="false"/>
                <w:color w:val="000000"/>
                <w:sz w:val="20"/>
              </w:rPr>
              <w:t>
47-ден 48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 Выдриха жол бойында, 6-дан 10 километрге дейін, 20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 Жаңа-Убинка жол бойында, 1 километр, 4-тен 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 Рассыпное жол бойында, 38 километр, 85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кентінің жол бойында, 64-тен 67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Первомай кенті жол бойында, республикалық маңызы бар жол, 60 - 63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Ресей Федерациясының шекарасы – "Убе" кедендік өткізу бекеті, республикалық маңызы бар жол, 112 – 113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8, 12,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бау-бақша қоғамы, № 1, 2, 3, 4, 12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 Жібек жолы көшесі, "Гелиос" автокөлік жанар-жағармай құю стансасы аумағы,</w:t>
            </w:r>
          </w:p>
          <w:bookmarkEnd w:id="17"/>
          <w:p>
            <w:pPr>
              <w:spacing w:after="20"/>
              <w:ind w:left="20"/>
              <w:jc w:val="both"/>
            </w:pPr>
            <w:r>
              <w:rPr>
                <w:rFonts w:ascii="Times New Roman"/>
                <w:b w:val="false"/>
                <w:i w:val="false"/>
                <w:color w:val="000000"/>
                <w:sz w:val="20"/>
              </w:rPr>
              <w:t>
"Sinooil" автокөлік жанар-жағармай құю стансасы аумағы, "Үлбі металлургиялық зауыты" ауданы және "Тойота Центр Шыгыс" ауданы, Казақстан көшесі, 153/3,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