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85db" w14:textId="27c8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547 "2021-2023 жылдарға арналған Аранды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№101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Аранды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7989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69356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66916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69954,8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598,8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2-1-тармақ жаңа редакцияда жазылсын: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әкімі аппаратының қызметің қамтамасыз ету шығындарына 200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557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2-2-тармақпен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374 мың теңге.".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Аранды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