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f44aa" w14:textId="e7f44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кейбір шешімдерін күші жойылды деп тану туралы</w:t>
      </w:r>
    </w:p>
    <w:p>
      <w:pPr>
        <w:spacing w:after="0"/>
        <w:ind w:left="0"/>
        <w:jc w:val="both"/>
      </w:pPr>
      <w:r>
        <w:rPr>
          <w:rFonts w:ascii="Times New Roman"/>
          <w:b w:val="false"/>
          <w:i w:val="false"/>
          <w:color w:val="000000"/>
          <w:sz w:val="28"/>
        </w:rPr>
        <w:t>Батыс Қазақстан облысы Бөкей ордасы аудандық мәслихатының 2015 жылғы 27 наурыздағы № 21-6 шешімі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Қазақстан Республикасының 1998 жылғы 24 наурыздағы </w:t>
      </w:r>
      <w:r>
        <w:rPr>
          <w:rFonts w:ascii="Times New Roman"/>
          <w:b w:val="false"/>
          <w:i w:val="false"/>
          <w:color w:val="000000"/>
          <w:sz w:val="28"/>
        </w:rPr>
        <w:t>"Нормативтік-құқықтық актілер туралы"</w:t>
      </w:r>
      <w:r>
        <w:rPr>
          <w:rFonts w:ascii="Times New Roman"/>
          <w:b w:val="false"/>
          <w:i w:val="false"/>
          <w:color w:val="000000"/>
          <w:sz w:val="28"/>
        </w:rPr>
        <w:t xml:space="preserve"> Заңдарын басшылыққа ала отырып,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ЕТЕДІ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Осы шешімге қосымшаға сәйкес Бөкей ордасы аудандық мәслихатының кейбір шешімдерін күші жойылды деп танылсын.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төрайымы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Мұқанова</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Таңатов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27 наурыздағы № 21-6</w:t>
            </w:r>
            <w:r>
              <w:br/>
            </w:r>
            <w:r>
              <w:rPr>
                <w:rFonts w:ascii="Times New Roman"/>
                <w:b w:val="false"/>
                <w:i w:val="false"/>
                <w:color w:val="000000"/>
                <w:sz w:val="20"/>
              </w:rPr>
              <w:t>аудандық мәслихат шешіміне</w:t>
            </w:r>
            <w:r>
              <w:br/>
            </w:r>
            <w:r>
              <w:rPr>
                <w:rFonts w:ascii="Times New Roman"/>
                <w:b w:val="false"/>
                <w:i w:val="false"/>
                <w:color w:val="000000"/>
                <w:sz w:val="20"/>
              </w:rPr>
              <w:t>қосымша</w:t>
            </w:r>
          </w:p>
        </w:tc>
      </w:tr>
    </w:tbl>
    <w:bookmarkStart w:name="z8" w:id="0"/>
    <w:p>
      <w:pPr>
        <w:spacing w:after="0"/>
        <w:ind w:left="0"/>
        <w:jc w:val="left"/>
      </w:pPr>
      <w:r>
        <w:rPr>
          <w:rFonts w:ascii="Times New Roman"/>
          <w:b/>
          <w:i w:val="false"/>
          <w:color w:val="000000"/>
        </w:rPr>
        <w:t xml:space="preserve"> Бөкей ордасы аудандық мәслихатының күші жойылған кейбір шешімдерінің тізбесі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Бөкей ордасы аудандық мәслихатының 2013 жылғы 27 желтоқсандағы № 14-2 "Бөкей ордасы ауданының 2014-2016 жылдарға арналған бюджеті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3402 тіркелген, 2014 жылғы 15 ақпандағы "Орда жұлдызы" газетінде жарияланған). </w:t>
      </w:r>
      <w:r>
        <w:br/>
      </w:r>
      <w:r>
        <w:rPr>
          <w:rFonts w:ascii="Times New Roman"/>
          <w:b w:val="false"/>
          <w:i w:val="false"/>
          <w:color w:val="000000"/>
          <w:sz w:val="28"/>
        </w:rPr>
        <w:t>
      </w:t>
      </w:r>
      <w:r>
        <w:rPr>
          <w:rFonts w:ascii="Times New Roman"/>
          <w:b w:val="false"/>
          <w:i w:val="false"/>
          <w:color w:val="000000"/>
          <w:sz w:val="28"/>
        </w:rPr>
        <w:t xml:space="preserve">2. Бөкей ордасы аудандық мәслихатының 2014 жылғы 12 наурыздағы № 15-4 "2014 жылы Бөкей ордасы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мамандарына көтерме жәрдемақы және тұрғын үй алу немесе салу үшін әлеуметтiк қолдау көрсету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3487 тіркелген, 2014 жылғы 26 сәуірдегі "Орда жұлдызы"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3. Бөкей ордасы аудандық мәслихатының 2014 жылғы 30 сәуірдегі № 17-1 "Бөкей ордасы аудандық мәслихатының 2013 жылғы 27 желтоқсандағы № 14-2 "Бөкей ордасы ауданының 2014-2016 жылдарға арналған бюджеті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3520 тіркелген, 2014 жылғы 19 шілдегі "Орда жұлдызы"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4. Бөкей ордасы аудандық мәслихатының 2014 жылғы 7 қазандағы № 19-1 "Бөкей ордасы аудандық мәслихатының 2013 жылғы 27 желтоқсандағы № 14-2 "Бөкей ордасы ауданының 2014-2016 жылдарға арналған бюджеті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3651 тіркелген, 2014 жылғы 8 қарашадағы "Орда жұлдызы"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5. Бөкей ордасы аудандық мәслихатының 2014 жылғы 7 қазандағы № 19-2 "Бөкей ордасы аудандық мәслихатының 2014 жылғы 12 наурыздағы № 15-4 "2014 жылы Бөкей ордасы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мамандарына көтерме жәрдемақы және тұрғын үй алу немесе салу үшін әлеуметтiк қолдау көрсету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3652 тіркелген, 2014 жылғы 22 қарашадағы "Орда жұлдызы"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6. Бөкей ордасы аудандық мәслихатының 2014 жылғы 23 желтоқсандағы № 20-1 "Бөкей ордасы аудандық мәслихатының 2013 жылғы 27 желтоқсандағы № 14-2 "Бөкей ордасы ауданының 2014-2016 жылдарға арналған бюджеті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3739 тіркелген, 2015 жылғы 20 қаңтардағы "Орда жұлдызы" газетінде жарияланған).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