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2eea1" w14:textId="e62eea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Азаматтық кодексiн (жалпы бөлiм) күшiне енгiзу туралы&lt;*&gt;</w:t>
      </w:r>
    </w:p>
    <w:p>
      <w:pPr>
        <w:spacing w:after="0"/>
        <w:ind w:left="0"/>
        <w:jc w:val="both"/>
      </w:pPr>
      <w:r>
        <w:rPr>
          <w:rFonts w:ascii="Times New Roman"/>
          <w:b w:val="false"/>
          <w:i w:val="false"/>
          <w:color w:val="000000"/>
          <w:sz w:val="28"/>
        </w:rPr>
        <w:t>Қазақстан Республикасы Жоғарғы Кеңесiнiң қаулысы 1994 жылғы 12 желтоқсан N 941. ЕСКЕРТУ. ҚРҮ-нiң 1996.08.20. N 1029 қаулысын қараңыз.</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Республикасының Жоғарғы Кеңесi қаулы етедi:
</w:t>
      </w:r>
      <w:r>
        <w:br/>
      </w:r>
      <w:r>
        <w:rPr>
          <w:rFonts w:ascii="Times New Roman"/>
          <w:b w:val="false"/>
          <w:i w:val="false"/>
          <w:color w:val="000000"/>
          <w:sz w:val="28"/>
        </w:rPr>
        <w:t>
          1. Қазақстан Республикасының Азаматтық кодексi (жалпы бөлiм)
1995 жылғы 1 наурыздан бастап күшiне енгiзiлсiн.
</w:t>
      </w:r>
      <w:r>
        <w:br/>
      </w:r>
      <w:r>
        <w:rPr>
          <w:rFonts w:ascii="Times New Roman"/>
          <w:b w:val="false"/>
          <w:i w:val="false"/>
          <w:color w:val="000000"/>
          <w:sz w:val="28"/>
        </w:rPr>
        <w:t>
          2. Азаматтық кодекс күшiне енгiзiлгеннен кейiн, яғни 1995 жылғы
1 наурыздан бастап пайда болған азаматтық құқықтық қатынастарға
Азаматтық кодекс (жалпы бөлiм) қолданылады.
</w:t>
      </w:r>
      <w:r>
        <w:br/>
      </w:r>
      <w:r>
        <w:rPr>
          <w:rFonts w:ascii="Times New Roman"/>
          <w:b w:val="false"/>
          <w:i w:val="false"/>
          <w:color w:val="000000"/>
          <w:sz w:val="28"/>
        </w:rPr>
        <w:t>
          Азаматтық кодекс 1995 жылғы 1 наурызға дейiн пайда болған
азаматтық құқықтық қатынастар бойынша Азаматтық кодекс (жалпы бөлiм)
күшiне енгiзiлгеннен кейiн пайда болатын құқықтар мен мiндеттерге
қолданылады.
</w:t>
      </w:r>
      <w:r>
        <w:br/>
      </w:r>
      <w:r>
        <w:rPr>
          <w:rFonts w:ascii="Times New Roman"/>
          <w:b w:val="false"/>
          <w:i w:val="false"/>
          <w:color w:val="000000"/>
          <w:sz w:val="28"/>
        </w:rPr>
        <w:t>
          3. Алдағы уақытта Қазақстан Республикасының заңдары Қазақстан
Республикасының Азаматтық кодексiмен (жалпы бөлiм) сәйкес
келтiрiлгенге дейiн, олар Азаматтық кодекске (жалпы бөлiм) қайшы
келмейтiндiктен, Қазақстан Республикасының заңдары қолданыла бередi.
Бұл орайда Азаматтық кодекске (жалпы бөлiм) сәйкес тек заң
құжаттарымен ғана реттелуi мүмкiн мәселелер жөнiндегi Қазақстан
Республикасы Президентiнiң жарлықтары мен қаулылары, сондай-ақ
Қазақстан Республикасы Үкiметiнiң қаулылары алдағы уақытта тиiстi
заң құжаттары күшiне енгiзiлгенге дейiн қолданыла бередi.
</w:t>
      </w:r>
      <w:r>
        <w:br/>
      </w:r>
      <w:r>
        <w:rPr>
          <w:rFonts w:ascii="Times New Roman"/>
          <w:b w:val="false"/>
          <w:i w:val="false"/>
          <w:color w:val="000000"/>
          <w:sz w:val="28"/>
        </w:rPr>
        <w:t>
          4. Азаматтық кодекс (жалпы бөлiм) ресми жарияланғанға дейiн
құрылған шаруашылық серiктестiктер мен өндiрiстiк кооперативтерге
оның шаруашылық серiктестiктер мен өндiрiстiк кооперативтердiң
тиiстi түрi туралы қалыптары қолданылады.
</w:t>
      </w:r>
      <w:r>
        <w:br/>
      </w:r>
      <w:r>
        <w:rPr>
          <w:rFonts w:ascii="Times New Roman"/>
          <w:b w:val="false"/>
          <w:i w:val="false"/>
          <w:color w:val="000000"/>
          <w:sz w:val="28"/>
        </w:rPr>
        <w:t>
          Азаматтық кодекс (жалпы бөлiм) ресми жарияланғанға дейiн
Азаматтық кодексте (жалпы бөлiм) көзделмеген ұйымдық-құқылық нысанда
құрылған заңды тұлғалар 1998 жылғы 1 қаңтарға дейiн Азаматтық
кодексте (жалпы бөлiм) көзделген ұйымдық-құқылық нысанда қайта
құрылуға тиiс.
</w:t>
      </w:r>
      <w:r>
        <w:br/>
      </w:r>
      <w:r>
        <w:rPr>
          <w:rFonts w:ascii="Times New Roman"/>
          <w:b w:val="false"/>
          <w:i w:val="false"/>
          <w:color w:val="000000"/>
          <w:sz w:val="28"/>
        </w:rPr>
        <w:t>
          Азаматтық кодекс (жалпы бөлiм) қалыптарына сәйкес келтiрiлуiне
байланысты заңды тұлғалар оларды тiркеу және қайта тiркеу кезiнде
алымын төлеуден босатылады.
</w:t>
      </w:r>
      <w:r>
        <w:br/>
      </w:r>
      <w:r>
        <w:rPr>
          <w:rFonts w:ascii="Times New Roman"/>
          <w:b w:val="false"/>
          <w:i w:val="false"/>
          <w:color w:val="000000"/>
          <w:sz w:val="28"/>
        </w:rPr>
        <w:t>
          ЕСКЕРТУ. 4-тармақтың 1 абзацы өзгердi - ҚР Президентiнiң
</w:t>
      </w:r>
      <w:r>
        <w:br/>
      </w:r>
      <w:r>
        <w:rPr>
          <w:rFonts w:ascii="Times New Roman"/>
          <w:b w:val="false"/>
          <w:i w:val="false"/>
          <w:color w:val="000000"/>
          <w:sz w:val="28"/>
        </w:rPr>
        <w:t>
                            1995.12.30. N 2738 Жарлығымен.  
</w:t>
      </w:r>
      <w:r>
        <w:rPr>
          <w:rFonts w:ascii="Times New Roman"/>
          <w:b w:val="false"/>
          <w:i w:val="false"/>
          <w:color w:val="000000"/>
          <w:sz w:val="28"/>
        </w:rPr>
        <w:t xml:space="preserve"> U952738_ </w:t>
      </w:r>
      <w:r>
        <w:rPr>
          <w:rFonts w:ascii="Times New Roman"/>
          <w:b w:val="false"/>
          <w:i w:val="false"/>
          <w:color w:val="000000"/>
          <w:sz w:val="28"/>
        </w:rPr>
        <w:t>
</w:t>
      </w:r>
      <w:r>
        <w:br/>
      </w:r>
      <w:r>
        <w:rPr>
          <w:rFonts w:ascii="Times New Roman"/>
          <w:b w:val="false"/>
          <w:i w:val="false"/>
          <w:color w:val="000000"/>
          <w:sz w:val="28"/>
        </w:rPr>
        <w:t>
          ЕСКЕРТУ. 4-тармақтың 1 абзацы алынып тасталды - Қазақстан 
</w:t>
      </w:r>
      <w:r>
        <w:br/>
      </w:r>
      <w:r>
        <w:rPr>
          <w:rFonts w:ascii="Times New Roman"/>
          <w:b w:val="false"/>
          <w:i w:val="false"/>
          <w:color w:val="000000"/>
          <w:sz w:val="28"/>
        </w:rPr>
        <w:t>
                            Республикасының 1998.03.02. Заңымен.  
</w:t>
      </w:r>
      <w:r>
        <w:rPr>
          <w:rFonts w:ascii="Times New Roman"/>
          <w:b w:val="false"/>
          <w:i w:val="false"/>
          <w:color w:val="000000"/>
          <w:sz w:val="28"/>
        </w:rPr>
        <w:t xml:space="preserve"> Z980211_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5. Азаматтық кодексте көзделген талап қоюдың жаңа мерзiмдерi
1995 жылғы 1 наурыздан кейiн туған мән-жайларға негiз болған
дауларға қолданылады.
</w:t>
      </w:r>
      <w:r>
        <w:br/>
      </w:r>
      <w:r>
        <w:rPr>
          <w:rFonts w:ascii="Times New Roman"/>
          <w:b w:val="false"/>
          <w:i w:val="false"/>
          <w:color w:val="000000"/>
          <w:sz w:val="28"/>
        </w:rPr>
        <w:t>
          6. Азаматтық кодексте (жалпы бөлiм) жаңадан белгiленген
мәмiлелердiң жарамсыздық негiздерi мен жарамсыздық салдары 1995 жылғы
1 наурыздан кейiн жасалған мәмiлелерге қолданылады.
</w:t>
      </w:r>
      <w:r>
        <w:br/>
      </w:r>
      <w:r>
        <w:rPr>
          <w:rFonts w:ascii="Times New Roman"/>
          <w:b w:val="false"/>
          <w:i w:val="false"/>
          <w:color w:val="000000"/>
          <w:sz w:val="28"/>
        </w:rPr>
        <w:t>
          7. Азаматтық кодекстiң (жалпы бөлiм) 240-бабының күшi (сатып
алу мерзiмiнiң ескiруi) мүлiктi иелену 1995 жылғы 1 наурызға дейiн
басталған және осы Кодекс күшiне енгiзiлгенге дейiн жалғасқан
жағдайларға да қолданылады.
&lt;*&gt;
</w:t>
      </w:r>
      <w:r>
        <w:br/>
      </w:r>
      <w:r>
        <w:rPr>
          <w:rFonts w:ascii="Times New Roman"/>
          <w:b w:val="false"/>
          <w:i w:val="false"/>
          <w:color w:val="000000"/>
          <w:sz w:val="28"/>
        </w:rPr>
        <w:t>
          ЕСКЕРТУ. 7-тармақ жаңа редакцияда - Қазақстан Республикасының 
</w:t>
      </w:r>
      <w:r>
        <w:br/>
      </w:r>
      <w:r>
        <w:rPr>
          <w:rFonts w:ascii="Times New Roman"/>
          <w:b w:val="false"/>
          <w:i w:val="false"/>
          <w:color w:val="000000"/>
          <w:sz w:val="28"/>
        </w:rPr>
        <w:t>
                            1998.03.02. Заңымен.  
</w:t>
      </w:r>
      <w:r>
        <w:rPr>
          <w:rFonts w:ascii="Times New Roman"/>
          <w:b w:val="false"/>
          <w:i w:val="false"/>
          <w:color w:val="000000"/>
          <w:sz w:val="28"/>
        </w:rPr>
        <w:t xml:space="preserve"> Z980211_ </w:t>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8. Азаматтық кодексте (жалпы бөлiм) көзделмеген негiздер
бойынша, меншiк құқығын тоқтату туралы iстер бойынша сот iсiн
жүргiзу қысқартылуға тиiс.
</w:t>
      </w:r>
      <w:r>
        <w:br/>
      </w:r>
      <w:r>
        <w:rPr>
          <w:rFonts w:ascii="Times New Roman"/>
          <w:b w:val="false"/>
          <w:i w:val="false"/>
          <w:color w:val="000000"/>
          <w:sz w:val="28"/>
        </w:rPr>
        <w:t>
          Мұндай iстер жөнiнде шығарылған, бiрақ орындалмаған сот
шешiмдерi 1995 жылғы 1 наурыздан кейiн күштеп орындалмауға тиiс.
</w:t>
      </w:r>
      <w:r>
        <w:br/>
      </w:r>
      <w:r>
        <w:rPr>
          <w:rFonts w:ascii="Times New Roman"/>
          <w:b w:val="false"/>
          <w:i w:val="false"/>
          <w:color w:val="000000"/>
          <w:sz w:val="28"/>
        </w:rPr>
        <w:t>
          9. Азаматтық кодексте (жалпы бөлiм) соттың немесе төрелiк
соттың жүргiзуiне жатқызылған, әкiмшiлiк және өзге органдардағы
жүргiзiлуi 1995 жылғы 1 наурызға қарай аяқталмаған iстердi соттар
немесе төрелiк соттар олардың бағыныстылығына сәйкес қарауға тиiс.
</w:t>
      </w:r>
      <w:r>
        <w:br/>
      </w:r>
      <w:r>
        <w:rPr>
          <w:rFonts w:ascii="Times New Roman"/>
          <w:b w:val="false"/>
          <w:i w:val="false"/>
          <w:color w:val="000000"/>
          <w:sz w:val="28"/>
        </w:rPr>
        <w:t>
          10. Қазақстан Республикасының Азаматтық кодексi (жалпы бөлiм)
күшiне енгiзiлген кезден бастап мыналардың күшi жойылды деп танылсын:
</w:t>
      </w:r>
      <w:r>
        <w:br/>
      </w:r>
      <w:r>
        <w:rPr>
          <w:rFonts w:ascii="Times New Roman"/>
          <w:b w:val="false"/>
          <w:i w:val="false"/>
          <w:color w:val="000000"/>
          <w:sz w:val="28"/>
        </w:rPr>
        <w:t>
          Қазақ КСР Азаматтық кодексiнiң кiрiспесi, 1 - 223-баптары
(Қазақ КСР Жоғарғы Кеңесi мен Үкiметiнiң Жаршысы, 1964 ж., N 2);
</w:t>
      </w:r>
      <w:r>
        <w:br/>
      </w:r>
      <w:r>
        <w:rPr>
          <w:rFonts w:ascii="Times New Roman"/>
          <w:b w:val="false"/>
          <w:i w:val="false"/>
          <w:color w:val="000000"/>
          <w:sz w:val="28"/>
        </w:rPr>
        <w:t>
          КСР Одағы мен республикалардың Азаматтық заңдары негiздерiнiң 
1 - 73-баптары (КСРО халық депутаттары Съезiнiң және КСРО Жоғарғы
Кеңесiнiң Жаршысы, 1991 ж., N 26, 733-құжат);
</w:t>
      </w:r>
      <w:r>
        <w:br/>
      </w:r>
      <w:r>
        <w:rPr>
          <w:rFonts w:ascii="Times New Roman"/>
          <w:b w:val="false"/>
          <w:i w:val="false"/>
          <w:color w:val="000000"/>
          <w:sz w:val="28"/>
        </w:rPr>
        <w:t>
          Қазақстан Республикасының заңдары:
</w:t>
      </w:r>
      <w:r>
        <w:br/>
      </w:r>
      <w:r>
        <w:rPr>
          <w:rFonts w:ascii="Times New Roman"/>
          <w:b w:val="false"/>
          <w:i w:val="false"/>
          <w:color w:val="000000"/>
          <w:sz w:val="28"/>
        </w:rPr>
        <w:t>
          "Меншiк туралы" (Қазақ КСР Жоғарғы Кеңесiнiң Жаршысы, 1991 ж.,
N 1, 18-құжат; Қазақстан Республикасы Жоғарғы Кеңесiнiң Жаршысы,
1993 ж., N 8. 204-құжат);
</w:t>
      </w:r>
      <w:r>
        <w:br/>
      </w:r>
      <w:r>
        <w:rPr>
          <w:rFonts w:ascii="Times New Roman"/>
          <w:b w:val="false"/>
          <w:i w:val="false"/>
          <w:color w:val="000000"/>
          <w:sz w:val="28"/>
        </w:rPr>
        <w:t>
          "Кәсiпорындар туралы" (Қазақ КСР Жоғарғы Кеңесiнiң Жаршысы,
1991 ж., N 8, 96-құжат, Қазақстан Республикасы Жоғарғы Кеңесiнiң
Жаршысы, 1992 ж., N 24, 594-құжат, 1993 ж., N 8, 179-құжат, 1993 ж.,
N 10, 253-құжат);
</w:t>
      </w:r>
      <w:r>
        <w:br/>
      </w:r>
      <w:r>
        <w:rPr>
          <w:rFonts w:ascii="Times New Roman"/>
          <w:b w:val="false"/>
          <w:i w:val="false"/>
          <w:color w:val="000000"/>
          <w:sz w:val="28"/>
        </w:rPr>
        <w:t>
          "Кепiл туралы" (Қазақ КСР Жоғарғы Кеңесiнiң Жаршысы, 1991 ж., 
N 52, 638-құжат);
</w:t>
      </w:r>
      <w:r>
        <w:br/>
      </w:r>
      <w:r>
        <w:rPr>
          <w:rFonts w:ascii="Times New Roman"/>
          <w:b w:val="false"/>
          <w:i w:val="false"/>
          <w:color w:val="000000"/>
          <w:sz w:val="28"/>
        </w:rPr>
        <w:t>
          11. Қазақстан Республикасының Министрлер Кабинетiне:
</w:t>
      </w:r>
      <w:r>
        <w:br/>
      </w:r>
      <w:r>
        <w:rPr>
          <w:rFonts w:ascii="Times New Roman"/>
          <w:b w:val="false"/>
          <w:i w:val="false"/>
          <w:color w:val="000000"/>
          <w:sz w:val="28"/>
        </w:rPr>
        <w:t>
          1995 жылғы 1 қазанға дейiн:
</w:t>
      </w:r>
      <w:r>
        <w:br/>
      </w:r>
      <w:r>
        <w:rPr>
          <w:rFonts w:ascii="Times New Roman"/>
          <w:b w:val="false"/>
          <w:i w:val="false"/>
          <w:color w:val="000000"/>
          <w:sz w:val="28"/>
        </w:rPr>
        <w:t>
          - жылжымайтын мүлiк және онымен мәмiле жасау құқығын тiркеу
туралы, жылжымайтын мүлiк кепiлдiгi туралы, мемлекеттiк кәсiпорын
туралы, шаруашылық серiктестiктер туралы, заңды тұлғаларды тiркеу
тәртiбi туралы, өндiрiстiк кооператив туралы заңдардың жобаларын
әзiрлеп, белгiленген тәртiппен табыс ету;
</w:t>
      </w:r>
      <w:r>
        <w:br/>
      </w:r>
      <w:r>
        <w:rPr>
          <w:rFonts w:ascii="Times New Roman"/>
          <w:b w:val="false"/>
          <w:i w:val="false"/>
          <w:color w:val="000000"/>
          <w:sz w:val="28"/>
        </w:rPr>
        <w:t>
          - Қазақстан Республикасының заң құжаттарын Қазақстан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Республикасының Азаматтық кодексiне (жалпы бөлiм) сәйкес келтiру
туралы ұсыныстарды Қазақстан Республикасы Жоғарғы Кеңесiнiң қарауына
табыс ету;
     - Қазақстан Республикасы Үкiметiнiң қаулылары мен әкiмдерiн
Қазақстан Республикасының Азаматтық кодексiне (жалпы бөлiм) сәйкес
келтiру тапсырылсын.
     Қазақстан Республикасы
       Жоғарғы Кеңесiнiң
           Төрағасы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