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907" w14:textId="7a8f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көлік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28 желтоқсан N 338-I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көлік туралы" 1994 жылғы 21 қыркүйектегі 
</w:t>
      </w:r>
      <w:r>
        <w:rPr>
          <w:rFonts w:ascii="Times New Roman"/>
          <w:b w:val="false"/>
          <w:i w:val="false"/>
          <w:color w:val="000000"/>
          <w:sz w:val="28"/>
        </w:rPr>
        <w:t xml:space="preserve"> Z947000_ </w:t>
      </w:r>
      <w:r>
        <w:rPr>
          <w:rFonts w:ascii="Times New Roman"/>
          <w:b w:val="false"/>
          <w:i w:val="false"/>
          <w:color w:val="000000"/>
          <w:sz w:val="28"/>
        </w:rPr>
        <w:t>
  Қазақстан Республикасының Заңына (Қазақстан Республикасы Жоғарғы 
Кеңесінің Жаршысы, 1994 ж., N 15, 201-құжат; Қазақстан Республикасы 
Парламентінің Жаршысы, 1996 ж., N 2, 186-құжат) мынадай өзгерістер мен 
толықтырулар енгізілсін:
</w:t>
      </w:r>
      <w:r>
        <w:br/>
      </w:r>
      <w:r>
        <w:rPr>
          <w:rFonts w:ascii="Times New Roman"/>
          <w:b w:val="false"/>
          <w:i w:val="false"/>
          <w:color w:val="000000"/>
          <w:sz w:val="28"/>
        </w:rPr>
        <w:t>
          1. Заңның мәтініндегі "Министрлер Кабинеті", "Министрлер Кабинетінің" 
деген сөздер тиісінше "Үкіметі", "Үкіметінің" деген сөздермен ауыстырылсын;
</w:t>
      </w:r>
      <w:r>
        <w:br/>
      </w:r>
      <w:r>
        <w:rPr>
          <w:rFonts w:ascii="Times New Roman"/>
          <w:b w:val="false"/>
          <w:i w:val="false"/>
          <w:color w:val="000000"/>
          <w:sz w:val="28"/>
        </w:rPr>
        <w:t>
          "Қазақстан Республикасының Жоғарғы Кеңесі" деген сөздер алып 
тасталсын;
</w:t>
      </w:r>
      <w:r>
        <w:br/>
      </w:r>
      <w:r>
        <w:rPr>
          <w:rFonts w:ascii="Times New Roman"/>
          <w:b w:val="false"/>
          <w:i w:val="false"/>
          <w:color w:val="000000"/>
          <w:sz w:val="28"/>
        </w:rPr>
        <w:t>
          "Қазақ КСР" деген сөздер "Қазақстан Республикасының" деген сөздермен 
ауыстырылсын;
</w:t>
      </w:r>
      <w:r>
        <w:br/>
      </w:r>
      <w:r>
        <w:rPr>
          <w:rFonts w:ascii="Times New Roman"/>
          <w:b w:val="false"/>
          <w:i w:val="false"/>
          <w:color w:val="000000"/>
          <w:sz w:val="28"/>
        </w:rPr>
        <w:t>
          2. 1-бапта:
</w:t>
      </w:r>
      <w:r>
        <w:br/>
      </w:r>
      <w:r>
        <w:rPr>
          <w:rFonts w:ascii="Times New Roman"/>
          <w:b w:val="false"/>
          <w:i w:val="false"/>
          <w:color w:val="000000"/>
          <w:sz w:val="28"/>
        </w:rPr>
        <w:t>
          баптың атауындағы "қабылданған" деген сөз "пайдаланылатын" деген 
сөзбен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"Тасымалдаушы - ақыға немесе жалданып жолаушыларды, теңдеме жүкті, 
жүктерді және почтаны тасымалдау жөнінде қызмет көрсететін әрі осыған 
белгіленген тәртіппен берілген лицензиясы немесе тиісті рұқсаты бар, 
меншік құқығымен немесе өзге де заңды негіздерде көлік құралдарын иеленуші 
заңды немесе жеке тұлға.";
</w:t>
      </w:r>
      <w:r>
        <w:br/>
      </w:r>
      <w:r>
        <w:rPr>
          <w:rFonts w:ascii="Times New Roman"/>
          <w:b w:val="false"/>
          <w:i w:val="false"/>
          <w:color w:val="000000"/>
          <w:sz w:val="28"/>
        </w:rPr>
        <w:t>
          төртінші бөліктегі "кемемен ақылы жүк тасушы" деген сөздер алып 
тасталсын;
</w:t>
      </w:r>
      <w:r>
        <w:br/>
      </w:r>
      <w:r>
        <w:rPr>
          <w:rFonts w:ascii="Times New Roman"/>
          <w:b w:val="false"/>
          <w:i w:val="false"/>
          <w:color w:val="000000"/>
          <w:sz w:val="28"/>
        </w:rPr>
        <w:t>
          мынадай мазмұндағы бесінші, алтыншы және жетінші бөліктермен 
толықтырылсын:
</w:t>
      </w:r>
      <w:r>
        <w:br/>
      </w:r>
      <w:r>
        <w:rPr>
          <w:rFonts w:ascii="Times New Roman"/>
          <w:b w:val="false"/>
          <w:i w:val="false"/>
          <w:color w:val="000000"/>
          <w:sz w:val="28"/>
        </w:rPr>
        <w:t>
          "Темір жолдардың қызметі аз учаскелері - темір жолдардың тұйықталған 
немесе жүк тасымалы сирек желілерінің біршама қысқа жалғау желілері. Темір 
жолдар учаскелерін қызметі аз учаскелерге жатқызу тәртібін Қазақстан 
Республикасының Үкіметі белгілейді.
</w:t>
      </w:r>
      <w:r>
        <w:br/>
      </w:r>
      <w:r>
        <w:rPr>
          <w:rFonts w:ascii="Times New Roman"/>
          <w:b w:val="false"/>
          <w:i w:val="false"/>
          <w:color w:val="000000"/>
          <w:sz w:val="28"/>
        </w:rPr>
        <w:t>
          Тікелей аралас қатынас - бірыңғай көлік құжаты бойынша әртүрлі көлік 
түрімен жүктерді, жолаушылар мен теңдеме жүктерді тасымалдау.
</w:t>
      </w:r>
      <w:r>
        <w:br/>
      </w:r>
      <w:r>
        <w:rPr>
          <w:rFonts w:ascii="Times New Roman"/>
          <w:b w:val="false"/>
          <w:i w:val="false"/>
          <w:color w:val="000000"/>
          <w:sz w:val="28"/>
        </w:rPr>
        <w:t>
          Уәкілетті мемлекеттік орган -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
</w:t>
      </w:r>
      <w:r>
        <w:br/>
      </w:r>
      <w:r>
        <w:rPr>
          <w:rFonts w:ascii="Times New Roman"/>
          <w:b w:val="false"/>
          <w:i w:val="false"/>
          <w:color w:val="000000"/>
          <w:sz w:val="28"/>
        </w:rPr>
        <w:t>
          3. 2-баптың бірінші бөлігі мынадай редакцияда жазылсын:
</w:t>
      </w:r>
      <w:r>
        <w:br/>
      </w:r>
      <w:r>
        <w:rPr>
          <w:rFonts w:ascii="Times New Roman"/>
          <w:b w:val="false"/>
          <w:i w:val="false"/>
          <w:color w:val="000000"/>
          <w:sz w:val="28"/>
        </w:rPr>
        <w:t>
          "Көлік туралы заңдар Қазақстан Республикасы Азаматтық кодексінің, осы 
Заңның, Қазақстан Республикасы бекіткен халықаралық шарттардың 
нормаларынан, өзге де нормативтік құқықтық актілерден тұрады.".
</w:t>
      </w:r>
      <w:r>
        <w:br/>
      </w:r>
      <w:r>
        <w:rPr>
          <w:rFonts w:ascii="Times New Roman"/>
          <w:b w:val="false"/>
          <w:i w:val="false"/>
          <w:color w:val="000000"/>
          <w:sz w:val="28"/>
        </w:rPr>
        <w:t>
          4. 3-бапта:
</w:t>
      </w:r>
      <w:r>
        <w:br/>
      </w:r>
      <w:r>
        <w:rPr>
          <w:rFonts w:ascii="Times New Roman"/>
          <w:b w:val="false"/>
          <w:i w:val="false"/>
          <w:color w:val="000000"/>
          <w:sz w:val="28"/>
        </w:rPr>
        <w:t>
          үшінші бөліктегі "Жалпы пайдаланымдағы темір жолдар мен автомобиль 
жолдары" деген сөздер "Мемлекеттік халықаралық маршруттар желісіне 
белгіленген тәртіппен енгізілген, сондай-ақ Қазақстан Республикасының 
Үкіметі бекітетін тізбеге сәйкес қорғаныстық маңызы бар жалпы 
пайдаланымдағы магистралдық темір жолдар, республикалық автомобиль 
жолдары" деген сөздермен ауыстырылсын;
</w:t>
      </w:r>
      <w:r>
        <w:br/>
      </w:r>
      <w:r>
        <w:rPr>
          <w:rFonts w:ascii="Times New Roman"/>
          <w:b w:val="false"/>
          <w:i w:val="false"/>
          <w:color w:val="000000"/>
          <w:sz w:val="28"/>
        </w:rPr>
        <w:t>
          мынадай мазмұндағы төртінші және бесінші бөліктермен толықтырылсын:
</w:t>
      </w:r>
      <w:r>
        <w:br/>
      </w:r>
      <w:r>
        <w:rPr>
          <w:rFonts w:ascii="Times New Roman"/>
          <w:b w:val="false"/>
          <w:i w:val="false"/>
          <w:color w:val="000000"/>
          <w:sz w:val="28"/>
        </w:rPr>
        <w:t>
          "Осы баптың үшінші бөлігінде аталғандарды қоспағанда, темір жолдардың 
қызметі аз учаскелері мен тар табанды желілері, сондай-ақ автомобиль 
жолдары мемлекеттік меншікте де, жеке меншікте де болуы мүмкін.
</w:t>
      </w:r>
      <w:r>
        <w:br/>
      </w:r>
      <w:r>
        <w:rPr>
          <w:rFonts w:ascii="Times New Roman"/>
          <w:b w:val="false"/>
          <w:i w:val="false"/>
          <w:color w:val="000000"/>
          <w:sz w:val="28"/>
        </w:rPr>
        <w:t>
          Қорғаныстық маңызы бар жүктерді тасымалдау кезінде режимдік 
талаптарды қамтамасыз етудің тәртібі көлік құралдары мен жол учаскелерінің 
меншік нысанына қарамастан Қазақстан Республикасының заңдарында 
белгіленеді.".
</w:t>
      </w:r>
      <w:r>
        <w:br/>
      </w:r>
      <w:r>
        <w:rPr>
          <w:rFonts w:ascii="Times New Roman"/>
          <w:b w:val="false"/>
          <w:i w:val="false"/>
          <w:color w:val="000000"/>
          <w:sz w:val="28"/>
        </w:rPr>
        <w:t>
          5. 4-бапта:
</w:t>
      </w:r>
      <w:r>
        <w:br/>
      </w:r>
      <w:r>
        <w:rPr>
          <w:rFonts w:ascii="Times New Roman"/>
          <w:b w:val="false"/>
          <w:i w:val="false"/>
          <w:color w:val="000000"/>
          <w:sz w:val="28"/>
        </w:rPr>
        <w:t>
          екінші бөліктегі "Қазақстан Республикасының Жер және Су 
кодекстерімен, Қазақстан Республикасының соларға сәйкес шығарылған басқа 
да заң және қалыптық құжаттарымен" деген сөздер "жер, су және көлік 
заңдарымен" деген сөздермен ауыстырылсын;
</w:t>
      </w:r>
      <w:r>
        <w:br/>
      </w:r>
      <w:r>
        <w:rPr>
          <w:rFonts w:ascii="Times New Roman"/>
          <w:b w:val="false"/>
          <w:i w:val="false"/>
          <w:color w:val="000000"/>
          <w:sz w:val="28"/>
        </w:rPr>
        <w:t>
          үшінші бөліктегі "белгіленуі мүмкін" деген сөздер "белгіленеді" деген 
сөзбен ауыстырылсын;
</w:t>
      </w:r>
      <w:r>
        <w:br/>
      </w:r>
      <w:r>
        <w:rPr>
          <w:rFonts w:ascii="Times New Roman"/>
          <w:b w:val="false"/>
          <w:i w:val="false"/>
          <w:color w:val="000000"/>
          <w:sz w:val="28"/>
        </w:rPr>
        <w:t>
          төртінші бөлік алып тасталсын;
</w:t>
      </w:r>
      <w:r>
        <w:br/>
      </w:r>
      <w:r>
        <w:rPr>
          <w:rFonts w:ascii="Times New Roman"/>
          <w:b w:val="false"/>
          <w:i w:val="false"/>
          <w:color w:val="000000"/>
          <w:sz w:val="28"/>
        </w:rPr>
        <w:t>
          6. 6-бапта:
</w:t>
      </w:r>
      <w:r>
        <w:br/>
      </w:r>
      <w:r>
        <w:rPr>
          <w:rFonts w:ascii="Times New Roman"/>
          <w:b w:val="false"/>
          <w:i w:val="false"/>
          <w:color w:val="000000"/>
          <w:sz w:val="28"/>
        </w:rPr>
        <w:t>
          бірінші бөліктегі "мемлекеттік басқару органы" деген сөздер 
"уәкілетті мемлекеттік орган" деген сөздермен ауыстырылсын;
</w:t>
      </w:r>
      <w:r>
        <w:br/>
      </w:r>
      <w:r>
        <w:rPr>
          <w:rFonts w:ascii="Times New Roman"/>
          <w:b w:val="false"/>
          <w:i w:val="false"/>
          <w:color w:val="000000"/>
          <w:sz w:val="28"/>
        </w:rPr>
        <w:t>
          екінші бөліктегі:
</w:t>
      </w:r>
      <w:r>
        <w:br/>
      </w:r>
      <w:r>
        <w:rPr>
          <w:rFonts w:ascii="Times New Roman"/>
          <w:b w:val="false"/>
          <w:i w:val="false"/>
          <w:color w:val="000000"/>
          <w:sz w:val="28"/>
        </w:rPr>
        <w:t>
          бірінші абзацтағы "мемлекеттік басқару органының" деген сөздер 
"уәкілетті мемлекеттік органның" деген сөздермен ауыстырылсын;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"көліктің барлық түрлерін дамытудың мемлекеттік ұлттық бағдарламалары 
мен тұжырымдамаларын әзірлеу, инвестициялық, ғылыми-техникалық және 
әлеуметтік саясатты қалыптастыру және жүргізу, сондай-ақ кадрлар даярлау;";
</w:t>
      </w:r>
      <w:r>
        <w:br/>
      </w:r>
      <w:r>
        <w:rPr>
          <w:rFonts w:ascii="Times New Roman"/>
          <w:b w:val="false"/>
          <w:i w:val="false"/>
          <w:color w:val="000000"/>
          <w:sz w:val="28"/>
        </w:rPr>
        <w:t>
          7. 7-бап мынадай редакцияда жазылсын:
</w:t>
      </w:r>
      <w:r>
        <w:br/>
      </w:r>
      <w:r>
        <w:rPr>
          <w:rFonts w:ascii="Times New Roman"/>
          <w:b w:val="false"/>
          <w:i w:val="false"/>
          <w:color w:val="000000"/>
          <w:sz w:val="28"/>
        </w:rPr>
        <w:t>
          "7. 7-бап. Көлік қызметін лицензиялау
</w:t>
      </w:r>
      <w:r>
        <w:br/>
      </w:r>
      <w:r>
        <w:rPr>
          <w:rFonts w:ascii="Times New Roman"/>
          <w:b w:val="false"/>
          <w:i w:val="false"/>
          <w:color w:val="000000"/>
          <w:sz w:val="28"/>
        </w:rPr>
        <w:t>
          Көліктегі лицензиялануға тиіс қызмет түрлерінің тізбесі заң 
актілерімен белгіленеді.
</w:t>
      </w:r>
      <w:r>
        <w:br/>
      </w:r>
      <w:r>
        <w:rPr>
          <w:rFonts w:ascii="Times New Roman"/>
          <w:b w:val="false"/>
          <w:i w:val="false"/>
          <w:color w:val="000000"/>
          <w:sz w:val="28"/>
        </w:rPr>
        <w:t>
          Екі және одан көп көлік құралының иелері- жеке және заңды тұлғаларға 
лицензия беру кезінде әрбір жеке көлікке лицензияның бар екенін растайтын 
құжат ресімделеді.".
</w:t>
      </w:r>
      <w:r>
        <w:br/>
      </w:r>
      <w:r>
        <w:rPr>
          <w:rFonts w:ascii="Times New Roman"/>
          <w:b w:val="false"/>
          <w:i w:val="false"/>
          <w:color w:val="000000"/>
          <w:sz w:val="28"/>
        </w:rPr>
        <w:t>
          8. 8-бап мынадай мазмұндағы екінші бөлікпен толықтырылсын:
</w:t>
      </w:r>
      <w:r>
        <w:br/>
      </w:r>
      <w:r>
        <w:rPr>
          <w:rFonts w:ascii="Times New Roman"/>
          <w:b w:val="false"/>
          <w:i w:val="false"/>
          <w:color w:val="000000"/>
          <w:sz w:val="28"/>
        </w:rPr>
        <w:t>
          "Қалалық жолаушылар таситын көліктің тұрақты маршруттарында 
жолаушылар тасымалдауды ұйымдастыру кезінде тасымалдаушылар жергілікті 
атқарушы органдармен немесе олар осы маршруттарға қызмет көрсетуге 
уәкілеттік берген органдармен шарт жасасуға тиіс.".
</w:t>
      </w:r>
      <w:r>
        <w:br/>
      </w:r>
      <w:r>
        <w:rPr>
          <w:rFonts w:ascii="Times New Roman"/>
          <w:b w:val="false"/>
          <w:i w:val="false"/>
          <w:color w:val="000000"/>
          <w:sz w:val="28"/>
        </w:rPr>
        <w:t>
          9. 9-бапта: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"Тиімділігі қолданылып жүрген реттелетін тарифтермен қамтамасыз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етілмейтін жолаушылар тасымалдарын ұйымдастыру жөніндегі шешім қабылдаған 
басқару органдары тиісті бюджеттен:
     қала ішіндегі, аудандық маршруттар кезінде - қалалық, аудандық 
бюджеттерден;
     ауданаралық қатынас кезінде - облыстық бюджеттен;
     облысаралық қатынас кезінде - республикалық бюджеттен демеуақы беруді 
қамтамасыз етеді.";
     бесінші бөлік алып тасталсын;
     жетінші бөліктегі "Қазақстан Республикасы Министрлер Кабинеті мен 
үкіметаралық келісімдерде" деген сөздер "Қазақстан Республикасының 
заңдарында" деген сөздермен ауыстырылсын;
     10. 10-баптың екінші бөлігіндегі "Министрлер Кабинеті" деген сөздер 
"заңдары" деген сөзбен ауыстырылсын;
     11. 11-бапта:
     бірінші бөлік мынадай мазмұндағы үшінші абзацпен толықтырылсын:
     " - клиентпен белгіленген нысанда шарт (келісім-шарт) жасасуға";
     үшінші бөліктегі "көлік кодекстерінде" деген сөздер "көлік туралы заң 
актілерінде" деген сөздермен ауыстырылсын;
     мынадай мазмұндағы алтыншы бөлікпен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"Клиент пен тасымалдаушының жекелеген құқықтары мен міндеттері 
тараптардың келісімімен тасымалдау шартында белгіленеді.".
</w:t>
      </w:r>
      <w:r>
        <w:br/>
      </w:r>
      <w:r>
        <w:rPr>
          <w:rFonts w:ascii="Times New Roman"/>
          <w:b w:val="false"/>
          <w:i w:val="false"/>
          <w:color w:val="000000"/>
          <w:sz w:val="28"/>
        </w:rPr>
        <w:t>
          жетінші бөлік мынадай редакцияда жазылсын:
</w:t>
      </w:r>
      <w:r>
        <w:br/>
      </w:r>
      <w:r>
        <w:rPr>
          <w:rFonts w:ascii="Times New Roman"/>
          <w:b w:val="false"/>
          <w:i w:val="false"/>
          <w:color w:val="000000"/>
          <w:sz w:val="28"/>
        </w:rPr>
        <w:t>
          "Жүктерді, жолаушыларды, теңдеме жүкті, почтаны тасымалдау, көлік-
экспедициялық операцияларды жүзеге асыру шарттары, тараптардың тасымалдау 
және көлік-экспедициялық операциялар жөніндегі жауапкершілігі нормативтік 
құқықтық актілермен, сондай-ақ тасымалдау шарттарымен белгіленеді.";
</w:t>
      </w:r>
      <w:r>
        <w:br/>
      </w:r>
      <w:r>
        <w:rPr>
          <w:rFonts w:ascii="Times New Roman"/>
          <w:b w:val="false"/>
          <w:i w:val="false"/>
          <w:color w:val="000000"/>
          <w:sz w:val="28"/>
        </w:rPr>
        <w:t>
          12. 12-баптың екінші бөлігі мынадай редакцияда жазылсын:
</w:t>
      </w:r>
      <w:r>
        <w:br/>
      </w:r>
      <w:r>
        <w:rPr>
          <w:rFonts w:ascii="Times New Roman"/>
          <w:b w:val="false"/>
          <w:i w:val="false"/>
          <w:color w:val="000000"/>
          <w:sz w:val="28"/>
        </w:rPr>
        <w:t>
          "Тікелей аралас қатынас кезіндегі көлік ұйымдарының өзара 
қатынастары, сондай-ақ осы тасымалдауды ұйымдастырудың тәртібі тиісті 
көлік түрлерінің ұйымдары арасындағы тікелей аралас тасымалдау туралы 
уәкілетті мемлекеттік орган бекітетін ережелерге сәйкес жасалатын 
келісімдерде белгіленеді.".
</w:t>
      </w:r>
      <w:r>
        <w:br/>
      </w:r>
      <w:r>
        <w:rPr>
          <w:rFonts w:ascii="Times New Roman"/>
          <w:b w:val="false"/>
          <w:i w:val="false"/>
          <w:color w:val="000000"/>
          <w:sz w:val="28"/>
        </w:rPr>
        <w:t>
          13. 13-бапта:
</w:t>
      </w:r>
      <w:r>
        <w:br/>
      </w:r>
      <w:r>
        <w:rPr>
          <w:rFonts w:ascii="Times New Roman"/>
          <w:b w:val="false"/>
          <w:i w:val="false"/>
          <w:color w:val="000000"/>
          <w:sz w:val="28"/>
        </w:rPr>
        <w:t>
          екінші бөліктің үшінші абзацындағы екінші сөйлем мынадай редакцияда 
жазылсын:
</w:t>
      </w:r>
      <w:r>
        <w:br/>
      </w:r>
      <w:r>
        <w:rPr>
          <w:rFonts w:ascii="Times New Roman"/>
          <w:b w:val="false"/>
          <w:i w:val="false"/>
          <w:color w:val="000000"/>
          <w:sz w:val="28"/>
        </w:rPr>
        <w:t>
          "Қайтару тәртібін уәкілетті мемлекеттік орган белгілейді";
</w:t>
      </w:r>
      <w:r>
        <w:br/>
      </w:r>
      <w:r>
        <w:rPr>
          <w:rFonts w:ascii="Times New Roman"/>
          <w:b w:val="false"/>
          <w:i w:val="false"/>
          <w:color w:val="000000"/>
          <w:sz w:val="28"/>
        </w:rPr>
        <w:t>
          бесінші бөлік "салмағын арттыруға" деген сөздерден кейін "және басқа 
жеңілдіктер белгілеуге" деген сөздермен толықтырылсын;
</w:t>
      </w:r>
      <w:r>
        <w:br/>
      </w:r>
      <w:r>
        <w:rPr>
          <w:rFonts w:ascii="Times New Roman"/>
          <w:b w:val="false"/>
          <w:i w:val="false"/>
          <w:color w:val="000000"/>
          <w:sz w:val="28"/>
        </w:rPr>
        <w:t>
          жетінші бөліктегі "Министрлер Кабинетінің шешімдерімен" деген сөздер 
"Үкімет қаулыларымен" деген сөздермен ауыстырылсын, "сондай-ақ" деген сөз 
алып тасталсын;
</w:t>
      </w:r>
      <w:r>
        <w:br/>
      </w:r>
      <w:r>
        <w:rPr>
          <w:rFonts w:ascii="Times New Roman"/>
          <w:b w:val="false"/>
          <w:i w:val="false"/>
          <w:color w:val="000000"/>
          <w:sz w:val="28"/>
        </w:rPr>
        <w:t>
          сегізінші бөлік "және бұл орайда атқарушы органдар тасымалдаушымен 
шарт жасасады" деген сөздермен толықтырылсын;
</w:t>
      </w:r>
      <w:r>
        <w:br/>
      </w:r>
      <w:r>
        <w:rPr>
          <w:rFonts w:ascii="Times New Roman"/>
          <w:b w:val="false"/>
          <w:i w:val="false"/>
          <w:color w:val="000000"/>
          <w:sz w:val="28"/>
        </w:rPr>
        <w:t>
          14. 16-бапта: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"Көлік құралдарын басқару жөніндегі біліктілік талаптары және олардың 
басқаруға денсаулық жағдайының жарамдылығын бағалау өлшемдері Қазақстан 
Республикасының нормативтік құқықтық актілерінде белгіленген тәртіппен 
анықталады.";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15. 17-бапта:
</w:t>
      </w:r>
      <w:r>
        <w:br/>
      </w:r>
      <w:r>
        <w:rPr>
          <w:rFonts w:ascii="Times New Roman"/>
          <w:b w:val="false"/>
          <w:i w:val="false"/>
          <w:color w:val="000000"/>
          <w:sz w:val="28"/>
        </w:rPr>
        <w:t>
          бірінші бөліктегі "көлік кодекстері мен ережелерінде" деген сөздер 
"заң актілерінде" деген сөздермен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"Егер тасымалдаушы жүктің немесе теңдеме жүктің жоғалуы, жетіспеуі 
немесе бүлінуі өз кінәсінен болмағанын дәлелдей алмаса, ол жүктің немесе 
теңдеме жүктің жоғалғаны, жетіспегені немесе бүлінгені үшін жауап береді.";
</w:t>
      </w:r>
      <w:r>
        <w:br/>
      </w:r>
      <w:r>
        <w:rPr>
          <w:rFonts w:ascii="Times New Roman"/>
          <w:b w:val="false"/>
          <w:i w:val="false"/>
          <w:color w:val="000000"/>
          <w:sz w:val="28"/>
        </w:rPr>
        <w:t>
          мынадай мазмұндағы төртінші, бесінші, алтыншы бөліктермен 
толықтырылсын:
</w:t>
      </w:r>
      <w:r>
        <w:br/>
      </w:r>
      <w:r>
        <w:rPr>
          <w:rFonts w:ascii="Times New Roman"/>
          <w:b w:val="false"/>
          <w:i w:val="false"/>
          <w:color w:val="000000"/>
          <w:sz w:val="28"/>
        </w:rPr>
        <w:t>
          "Тасымалдаушы жүкті немесе теңдеме жүкті тасымалдау кезінде 
келтірілген нұқсанды: 
</w:t>
      </w:r>
      <w:r>
        <w:br/>
      </w:r>
      <w:r>
        <w:rPr>
          <w:rFonts w:ascii="Times New Roman"/>
          <w:b w:val="false"/>
          <w:i w:val="false"/>
          <w:color w:val="000000"/>
          <w:sz w:val="28"/>
        </w:rPr>
        <w:t>
          - жүк немесе теңдеме жүк жоғалған немесе жетіспеген жағдайда - 
жоғалған немесе жетіспеген жүктің немесе теңдеме жүктің құны мөлшерінде;
</w:t>
      </w:r>
      <w:r>
        <w:br/>
      </w:r>
      <w:r>
        <w:rPr>
          <w:rFonts w:ascii="Times New Roman"/>
          <w:b w:val="false"/>
          <w:i w:val="false"/>
          <w:color w:val="000000"/>
          <w:sz w:val="28"/>
        </w:rPr>
        <w:t>
          - жүк немесе теңдеме жүк зақымданған (бүлінген) жағдайда - оның құны 
төмендеген сома мөлшерінде, ал зақымданған жүкті немесе теңдеме жүкті 
қалпына келтіру мүмкін болмаған жағдайда - оның құны мөлшерінде;
</w:t>
      </w:r>
      <w:r>
        <w:br/>
      </w:r>
      <w:r>
        <w:rPr>
          <w:rFonts w:ascii="Times New Roman"/>
          <w:b w:val="false"/>
          <w:i w:val="false"/>
          <w:color w:val="000000"/>
          <w:sz w:val="28"/>
        </w:rPr>
        <w:t>
          - құндылығы жарияланып, тасымалдауға тапсырылған жүк немесе теңдеме 
жүк жоғалған жағдайда - жүктің немесе теңдеме жүктің жарияланған құны 
мөлшерінде өтейді.
</w:t>
      </w:r>
      <w:r>
        <w:br/>
      </w:r>
      <w:r>
        <w:rPr>
          <w:rFonts w:ascii="Times New Roman"/>
          <w:b w:val="false"/>
          <w:i w:val="false"/>
          <w:color w:val="000000"/>
          <w:sz w:val="28"/>
        </w:rPr>
        <w:t>
          Жүктің немесе теңдеме жүктің құны уәкілетті мемлекеттік орган 
бекітетін ережелер (әдістеме) бойынша тасымалдау және көлік түрлеріне 
байланысты немесе Қазақстан Республикасы қосылған тиісті халықаралық 
конвенциялардың принциптері негізінде белгіленетін бағасы негізге алына 
отырып айқындалады.
</w:t>
      </w:r>
      <w:r>
        <w:br/>
      </w:r>
      <w:r>
        <w:rPr>
          <w:rFonts w:ascii="Times New Roman"/>
          <w:b w:val="false"/>
          <w:i w:val="false"/>
          <w:color w:val="000000"/>
          <w:sz w:val="28"/>
        </w:rPr>
        <w:t>
          Жүктің немесе теңдеме жүктің (коммерциялық акт, жалпы нысандағы акт 
және с.с.) сақталмауының себептері туралы тасымалдаушы біржақты тәртіппен 
жасаған құжаттарды, дау туған жағдайда, жүк немесе теңдеме жүк 
тасымалдаушының, жөнелтушінің не алушының жауапкершілігіне негіз болуы 
мүмкін мән-жайларды куәландыратын басқа құжаттармен бірге сот бағалауға 
тиіс.";
</w:t>
      </w:r>
      <w:r>
        <w:br/>
      </w:r>
      <w:r>
        <w:rPr>
          <w:rFonts w:ascii="Times New Roman"/>
          <w:b w:val="false"/>
          <w:i w:val="false"/>
          <w:color w:val="000000"/>
          <w:sz w:val="28"/>
        </w:rPr>
        <w:t>
          сегізінші бөліктегі "Көлік кодекстерімен және басқа" деген сөздер 
алып тасталсын;
</w:t>
      </w:r>
      <w:r>
        <w:br/>
      </w:r>
      <w:r>
        <w:rPr>
          <w:rFonts w:ascii="Times New Roman"/>
          <w:b w:val="false"/>
          <w:i w:val="false"/>
          <w:color w:val="000000"/>
          <w:sz w:val="28"/>
        </w:rPr>
        <w:t>
          16. IV бөлім мынадай мазмұндағы 17-1-баппен толықтырылсын:
</w:t>
      </w:r>
      <w:r>
        <w:br/>
      </w:r>
      <w:r>
        <w:rPr>
          <w:rFonts w:ascii="Times New Roman"/>
          <w:b w:val="false"/>
          <w:i w:val="false"/>
          <w:color w:val="000000"/>
          <w:sz w:val="28"/>
        </w:rPr>
        <w:t>
          "17-1-бап. Жүктерді және жолаушыларды тасымалдау бойынша талап қою 
мен талап-арыз беру 
</w:t>
      </w:r>
      <w:r>
        <w:br/>
      </w:r>
      <w:r>
        <w:rPr>
          <w:rFonts w:ascii="Times New Roman"/>
          <w:b w:val="false"/>
          <w:i w:val="false"/>
          <w:color w:val="000000"/>
          <w:sz w:val="28"/>
        </w:rPr>
        <w:t>
          Тасымалдаушыға тасымалға байланысты дау жөнінде талап-арыз бергенге 
дейін оған міндетті түрде талап қойылады.
</w:t>
      </w:r>
      <w:r>
        <w:br/>
      </w:r>
      <w:r>
        <w:rPr>
          <w:rFonts w:ascii="Times New Roman"/>
          <w:b w:val="false"/>
          <w:i w:val="false"/>
          <w:color w:val="000000"/>
          <w:sz w:val="28"/>
        </w:rPr>
        <w:t>
          Талап үш айдың ішінде, ал айыппұлдар мен өсім төлеу туралы талап бір 
айдың ішінде қойылуы мүмкін.
</w:t>
      </w:r>
      <w:r>
        <w:br/>
      </w:r>
      <w:r>
        <w:rPr>
          <w:rFonts w:ascii="Times New Roman"/>
          <w:b w:val="false"/>
          <w:i w:val="false"/>
          <w:color w:val="000000"/>
          <w:sz w:val="28"/>
        </w:rPr>
        <w:t>
          Тасымалдаушы өзіне мәлімделген талапты қарауға және мәлімдеушіге оның 
қанағаттандырылатыны немесе қабылданбайтыны туралы бір айдың ішінде, ал 
бір құжат бойынша әртүрлі тасымалдаушылар жүзеге асыратын тасымал бойынша 
қойылған талапқа қатысты үш айдың ішінде және айыппұлдар мен өсім төлеу 
туралы қойылған талапқа қатысты бір айдың ішінде хабарлауға міндетті.
</w:t>
      </w:r>
      <w:r>
        <w:br/>
      </w:r>
      <w:r>
        <w:rPr>
          <w:rFonts w:ascii="Times New Roman"/>
          <w:b w:val="false"/>
          <w:i w:val="false"/>
          <w:color w:val="000000"/>
          <w:sz w:val="28"/>
        </w:rPr>
        <w:t>
          Егер қойылған талап қабылданбаса немесе жауап осы бапта белгіленген 
мерзімде алынбаса, мәлімдеушінің талап-арыз беру құқығы пайда болады.
</w:t>
      </w:r>
      <w:r>
        <w:br/>
      </w:r>
      <w:r>
        <w:rPr>
          <w:rFonts w:ascii="Times New Roman"/>
          <w:b w:val="false"/>
          <w:i w:val="false"/>
          <w:color w:val="000000"/>
          <w:sz w:val="28"/>
        </w:rPr>
        <w:t>
          Жүкті және (немесе) жолаушыларды тасымалдаудан туындайтын талаптар 
бойынша талап-арыз беру мерзімі заңдарда белгіленген тәртіппен реттеледі.
</w:t>
      </w:r>
      <w:r>
        <w:br/>
      </w:r>
      <w:r>
        <w:rPr>
          <w:rFonts w:ascii="Times New Roman"/>
          <w:b w:val="false"/>
          <w:i w:val="false"/>
          <w:color w:val="000000"/>
          <w:sz w:val="28"/>
        </w:rPr>
        <w:t>
          Халықаралық тасымалдауға байланысты даулар бойынша талап-арыз мерзімі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талап-арыз беру тәртібі халықаралық шарттарда, келісімдерде немесе 
конвенцияларда белгіленеді.".
     17. 18-бапта:
     бірінші бөліктегі "көлік кодекстерімен немесе белгіленген тәртіпте 
шығарылған ережелермен" деген сөздер "уәкілетті мемлекеттік орган 
бекітетін Жүк және теңдеме жүк тасымалдау ережелерімен" деген сөздермен 
ауыстырылсын;
     сегізінші бөлік алып тасталсын;
     он бірінші бөліктегі "көлік кодекстерімен және белгіленген тәртіпте 
шығарылған ережелермен" деген сөздер "уәкілетті мемлекеттік орган 
бекітетін Жүк және теңдеме жүк тасымалдау ережелерімен" деген сөздермен 
ауыстырылсын;
     18. 21-бапта:
     бірінші бөлік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"Көлік жүктері мен объектілерін күзетуді, сондай-ақ темір жол, әуе 
көлігінде өртке қарсы алдын алу жұмыстарын жүргізуді және өрт зардаптарын 
жоюды Қазақстан Республикасы Үкіметі белгілеген тәртіппен 
әскерилендірілген күзет қызметтері мен өртке қарсы қызмет бөлімшелері 
жүзеге асырады.";
</w:t>
      </w:r>
      <w:r>
        <w:br/>
      </w:r>
      <w:r>
        <w:rPr>
          <w:rFonts w:ascii="Times New Roman"/>
          <w:b w:val="false"/>
          <w:i w:val="false"/>
          <w:color w:val="000000"/>
          <w:sz w:val="28"/>
        </w:rPr>
        <w:t>
          үшінші бөлікте "қолданылып жүрген" деген сөздер алып тасталсын;
</w:t>
      </w:r>
      <w:r>
        <w:br/>
      </w:r>
      <w:r>
        <w:rPr>
          <w:rFonts w:ascii="Times New Roman"/>
          <w:b w:val="false"/>
          <w:i w:val="false"/>
          <w:color w:val="000000"/>
          <w:sz w:val="28"/>
        </w:rPr>
        <w:t>
          төртінші бөліктегі "Қазақстан Республикасының Министрлер Кабинеті 
белгілейді" деген сөздер "Қазақстан Республикасының нормативтік құқықтық 
актілерінде белгіленеді" деген сөздермен ауыстырылсын;
</w:t>
      </w:r>
      <w:r>
        <w:br/>
      </w:r>
      <w:r>
        <w:rPr>
          <w:rFonts w:ascii="Times New Roman"/>
          <w:b w:val="false"/>
          <w:i w:val="false"/>
          <w:color w:val="000000"/>
          <w:sz w:val="28"/>
        </w:rPr>
        <w:t>
          19. 22-баптың орысша атауындағы өзгеріс қазақшасында дұрыс алынған;
</w:t>
      </w:r>
      <w:r>
        <w:br/>
      </w:r>
      <w:r>
        <w:rPr>
          <w:rFonts w:ascii="Times New Roman"/>
          <w:b w:val="false"/>
          <w:i w:val="false"/>
          <w:color w:val="000000"/>
          <w:sz w:val="28"/>
        </w:rPr>
        <w:t>
          20. 23-баптың бесінші бөлігі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"Көлік, оның ішінде Қазақстан аумағында орналасқан немесе оны кесіп 
өтетін шетел көліктері мен көлік құралдары қызметі процесінде экологиялық 
қауіпсіздікке және халықтың денсаулығын қорғауға кепілдік беретін, 
қоршаған ортаның ластануына жол бермеуді, табиғи ресурстарды молайту мен 
ұтымды пайдалануды қамтамасыз ететін қоршаған орта сапасының нормативтері 
сақталуға тиіс.".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