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1a9dc" w14:textId="9c1a9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салығын есептеу мен төлеу тәртiбi туралы" 1995 жылғы 27 маусымдағы N 34 және " Көлiк құралдарына салынатын салықты есептеу мен төлеу тәртiбi туралы" 1995 жылғы 21 маусымдағы N 39 Нұсқаулықтарға енгiзiлген толықтырулар мен өзгертулер</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министрлiгiнiң бұйрығы 1995 жылғы 29 желтоқсандағы N 367. Қазақстан Республикасының Әділет министрлігінде 1996 жылғы 16 қаңтарда тіркелді. Тіркеу N 9. Күші жойылды - ҚР Мемлекеттік кіріс министрінің 2002 жылғы 9 сәуірдегі N 416 бұйрығымен.</w:t>
      </w:r>
    </w:p>
    <w:p>
      <w:pPr>
        <w:spacing w:after="0"/>
        <w:ind w:left="0"/>
        <w:jc w:val="both"/>
      </w:pPr>
      <w:bookmarkStart w:name="z0" w:id="0"/>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-------------------Бұйрықтан үзінді----------------</w:t>
      </w:r>
    </w:p>
    <w:p>
      <w:pPr>
        <w:spacing w:after="0"/>
        <w:ind w:left="0"/>
        <w:jc w:val="both"/>
      </w:pPr>
      <w:r>
        <w:rPr>
          <w:rFonts w:ascii="Times New Roman"/>
          <w:b w:val="false"/>
          <w:i w:val="false"/>
          <w:color w:val="000000"/>
          <w:sz w:val="28"/>
        </w:rPr>
        <w:t>               Мемлекеттік кіріс министрінің</w:t>
      </w:r>
    </w:p>
    <w:p>
      <w:pPr>
        <w:spacing w:after="0"/>
        <w:ind w:left="0"/>
        <w:jc w:val="both"/>
      </w:pPr>
      <w:r>
        <w:rPr>
          <w:rFonts w:ascii="Times New Roman"/>
          <w:b w:val="false"/>
          <w:i w:val="false"/>
          <w:color w:val="000000"/>
          <w:sz w:val="28"/>
        </w:rPr>
        <w:t>           2002 жылғы 9 сәуірдегі N 416 бұйрығы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K010209_ </w:t>
      </w:r>
      <w:r>
        <w:rPr>
          <w:rFonts w:ascii="Times New Roman"/>
          <w:b w:val="false"/>
          <w:i w:val="false"/>
          <w:color w:val="000000"/>
          <w:sz w:val="28"/>
        </w:rPr>
        <w:t xml:space="preserve">Кодексiн (Салық Кодексiн) қолданысқа енгiзу туралы" Қазақстан Республикасының 2001 жылғы 12 шiлдедегi Заңына сәйкес </w:t>
      </w:r>
      <w:r>
        <w:br/>
      </w:r>
      <w:r>
        <w:rPr>
          <w:rFonts w:ascii="Times New Roman"/>
          <w:b w:val="false"/>
          <w:i w:val="false"/>
          <w:color w:val="000000"/>
          <w:sz w:val="28"/>
        </w:rPr>
        <w:t xml:space="preserve">
                                БҰЙЫРАМЫН: </w:t>
      </w:r>
      <w:r>
        <w:br/>
      </w:r>
      <w:r>
        <w:rPr>
          <w:rFonts w:ascii="Times New Roman"/>
          <w:b w:val="false"/>
          <w:i w:val="false"/>
          <w:color w:val="000000"/>
          <w:sz w:val="28"/>
        </w:rPr>
        <w:t xml:space="preserve">
      Күшiн жоғалтқан жекелеген бұйрықтарының тiзбесi: </w:t>
      </w:r>
      <w:r>
        <w:br/>
      </w:r>
      <w:r>
        <w:rPr>
          <w:rFonts w:ascii="Times New Roman"/>
          <w:b w:val="false"/>
          <w:i w:val="false"/>
          <w:color w:val="000000"/>
          <w:sz w:val="28"/>
        </w:rPr>
        <w:t>
      12. "Қазақстан Республикасының Қаржы министрлiгi Бас салық инспекциясының Нұсқаулықтарының кейбiр тармақтарына өзгерiстер және толықтыруларды енгiзу туралы" Қазақстан Республикасы Қаржы министрлiгінiң 1995 жылғы 29 желтоқсандағы N 367 </w:t>
      </w:r>
      <w:r>
        <w:rPr>
          <w:rFonts w:ascii="Times New Roman"/>
          <w:b w:val="false"/>
          <w:i w:val="false"/>
          <w:color w:val="000000"/>
          <w:sz w:val="28"/>
        </w:rPr>
        <w:t xml:space="preserve">V950009_ </w:t>
      </w:r>
      <w:r>
        <w:rPr>
          <w:rFonts w:ascii="Times New Roman"/>
          <w:b w:val="false"/>
          <w:i w:val="false"/>
          <w:color w:val="000000"/>
          <w:sz w:val="28"/>
        </w:rPr>
        <w:t xml:space="preserve">бұйрығы. ----------------------------------------------------- </w:t>
      </w:r>
      <w:r>
        <w:br/>
      </w:r>
      <w:r>
        <w:rPr>
          <w:rFonts w:ascii="Times New Roman"/>
          <w:b w:val="false"/>
          <w:i w:val="false"/>
          <w:color w:val="000000"/>
          <w:sz w:val="28"/>
        </w:rPr>
        <w:t>
      1. "Жер салығын есептеу мен төлеу тәртiбi туралы" 1995 жылғы 27 маусымдағы N 34 </w:t>
      </w:r>
      <w:r>
        <w:rPr>
          <w:rFonts w:ascii="Times New Roman"/>
          <w:b w:val="false"/>
          <w:i w:val="false"/>
          <w:color w:val="000000"/>
          <w:sz w:val="28"/>
        </w:rPr>
        <w:t xml:space="preserve">V950075_ </w:t>
      </w:r>
      <w:r>
        <w:rPr>
          <w:rFonts w:ascii="Times New Roman"/>
          <w:b w:val="false"/>
          <w:i w:val="false"/>
          <w:color w:val="000000"/>
          <w:sz w:val="28"/>
        </w:rPr>
        <w:t xml:space="preserve">Нұсқаулық: </w:t>
      </w:r>
      <w:r>
        <w:br/>
      </w:r>
      <w:r>
        <w:rPr>
          <w:rFonts w:ascii="Times New Roman"/>
          <w:b w:val="false"/>
          <w:i w:val="false"/>
          <w:color w:val="000000"/>
          <w:sz w:val="28"/>
        </w:rPr>
        <w:t xml:space="preserve">
      1) 18-тармақ "Салықты төлеу жер учаскелерi орналасқан орын бойынша жүргiзiледi" деген сөйлеммен толықтырылсын. </w:t>
      </w:r>
      <w:r>
        <w:br/>
      </w:r>
      <w:r>
        <w:rPr>
          <w:rFonts w:ascii="Times New Roman"/>
          <w:b w:val="false"/>
          <w:i w:val="false"/>
          <w:color w:val="000000"/>
          <w:sz w:val="28"/>
        </w:rPr>
        <w:t xml:space="preserve">
      2) 19-тармақ мынадай редакцияда жазылсын: </w:t>
      </w:r>
      <w:r>
        <w:br/>
      </w:r>
      <w:r>
        <w:rPr>
          <w:rFonts w:ascii="Times New Roman"/>
          <w:b w:val="false"/>
          <w:i w:val="false"/>
          <w:color w:val="000000"/>
          <w:sz w:val="28"/>
        </w:rPr>
        <w:t xml:space="preserve">
      "Ауыл шаруашылығынан тыс жердi пайдаланушылар - заңды тұлғалар жер салығын ағымдағы жылдың 20 ақпанында, 20 мамырында, 20 тамызында және 20 қарашасында тең үлестермен төлеп отырады. </w:t>
      </w:r>
      <w:r>
        <w:br/>
      </w:r>
      <w:r>
        <w:rPr>
          <w:rFonts w:ascii="Times New Roman"/>
          <w:b w:val="false"/>
          <w:i w:val="false"/>
          <w:color w:val="000000"/>
          <w:sz w:val="28"/>
        </w:rPr>
        <w:t xml:space="preserve">
      1995 жылы ауыл шаруашылығынан тыс жердi пайдаланушылар жер салығының жылдық сомасының үштен екi бөлiгi мөлшерiндегi алғашқы жарнаны бұның алдындағы төлемдердi төлемегенi үшiн өсiм есептемей 20 тамызда, жер салығының барлық қалған бөлiгiн 20 қарашада төлейдi. </w:t>
      </w:r>
      <w:r>
        <w:br/>
      </w:r>
      <w:r>
        <w:rPr>
          <w:rFonts w:ascii="Times New Roman"/>
          <w:b w:val="false"/>
          <w:i w:val="false"/>
          <w:color w:val="000000"/>
          <w:sz w:val="28"/>
        </w:rPr>
        <w:t xml:space="preserve">
      Салықты төлеу жер учаскелерi орналасқан орын бойынша жүргiзiледi". </w:t>
      </w:r>
      <w:r>
        <w:br/>
      </w:r>
      <w:r>
        <w:rPr>
          <w:rFonts w:ascii="Times New Roman"/>
          <w:b w:val="false"/>
          <w:i w:val="false"/>
          <w:color w:val="000000"/>
          <w:sz w:val="28"/>
        </w:rPr>
        <w:t xml:space="preserve">
      3) 33-тармақтың екiншi абзацы мынадай редакцияда жазылсын: </w:t>
      </w:r>
      <w:r>
        <w:br/>
      </w:r>
      <w:r>
        <w:rPr>
          <w:rFonts w:ascii="Times New Roman"/>
          <w:b w:val="false"/>
          <w:i w:val="false"/>
          <w:color w:val="000000"/>
          <w:sz w:val="28"/>
        </w:rPr>
        <w:t xml:space="preserve">
      "Сәулет және қала құрылысы туралы" 1993 жылғы 22 қазандағы N 2473 Қазақстан Республикасы Заңының 1-бабының 2-тармағына сәйкес тұрғын үй қорын, қоғамдық үй-жайлар мен ғимараттар, сондай-ақ санитарлық-қорғау аймақтарын орнатуды қажет етпейтiн жекелеген коммуналдық және өндірiстiк объектiлер орналастыруға арналған елдi мекен аумағының бiр бөлiгi қоныс аумағы деп ұғынылады; </w:t>
      </w:r>
      <w:r>
        <w:br/>
      </w:r>
      <w:r>
        <w:rPr>
          <w:rFonts w:ascii="Times New Roman"/>
          <w:b w:val="false"/>
          <w:i w:val="false"/>
          <w:color w:val="000000"/>
          <w:sz w:val="28"/>
        </w:rPr>
        <w:t xml:space="preserve">
      4) 61-тармақтың бiрiншi абзацы "сондай-ақ жалпы пайдаланудағы мемлекеттiк автомобиль жолдарының желiсi орналасқан" деген сөздермен толықтырылсын; </w:t>
      </w:r>
      <w:r>
        <w:br/>
      </w:r>
      <w:r>
        <w:rPr>
          <w:rFonts w:ascii="Times New Roman"/>
          <w:b w:val="false"/>
          <w:i w:val="false"/>
          <w:color w:val="000000"/>
          <w:sz w:val="28"/>
        </w:rPr>
        <w:t xml:space="preserve">
      5) 62-тармақта: </w:t>
      </w:r>
      <w:r>
        <w:br/>
      </w:r>
      <w:r>
        <w:rPr>
          <w:rFonts w:ascii="Times New Roman"/>
          <w:b w:val="false"/>
          <w:i w:val="false"/>
          <w:color w:val="000000"/>
          <w:sz w:val="28"/>
        </w:rPr>
        <w:t xml:space="preserve">
      - 2) тармақша мынадай редакцияда жазылсын: </w:t>
      </w:r>
      <w:r>
        <w:br/>
      </w:r>
      <w:r>
        <w:rPr>
          <w:rFonts w:ascii="Times New Roman"/>
          <w:b w:val="false"/>
          <w:i w:val="false"/>
          <w:color w:val="000000"/>
          <w:sz w:val="28"/>
        </w:rPr>
        <w:t xml:space="preserve">
      "мемлекеттiк бюджет есебiнен қаржыландырылатын ұйымдар, кәсiпкерлiк қызмет үшiн пайдаланылатын және жалға берiлген жер учаскелерiнен басқа"; </w:t>
      </w:r>
      <w:r>
        <w:br/>
      </w:r>
      <w:r>
        <w:rPr>
          <w:rFonts w:ascii="Times New Roman"/>
          <w:b w:val="false"/>
          <w:i w:val="false"/>
          <w:color w:val="000000"/>
          <w:sz w:val="28"/>
        </w:rPr>
        <w:t xml:space="preserve">
      - 3) тармақша "(кәсiпорындарынсыз)" деген сөздерден кейiн "Қазақстан </w:t>
      </w:r>
    </w:p>
    <w:bookmarkEnd w:id="1"/>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Республикасының Қызыл Жарты Ай және Қызыл Крест Ұлттық қоғамы </w:t>
      </w:r>
    </w:p>
    <w:p>
      <w:pPr>
        <w:spacing w:after="0"/>
        <w:ind w:left="0"/>
        <w:jc w:val="both"/>
      </w:pPr>
      <w:r>
        <w:rPr>
          <w:rFonts w:ascii="Times New Roman"/>
          <w:b w:val="false"/>
          <w:i w:val="false"/>
          <w:color w:val="000000"/>
          <w:sz w:val="28"/>
        </w:rPr>
        <w:t xml:space="preserve">(кәсiпорындарынсыз), балалардың қайырымдылық қорлары (кәсiпорындарынсыз), </w:t>
      </w:r>
    </w:p>
    <w:p>
      <w:pPr>
        <w:spacing w:after="0"/>
        <w:ind w:left="0"/>
        <w:jc w:val="both"/>
      </w:pPr>
      <w:r>
        <w:rPr>
          <w:rFonts w:ascii="Times New Roman"/>
          <w:b w:val="false"/>
          <w:i w:val="false"/>
          <w:color w:val="000000"/>
          <w:sz w:val="28"/>
        </w:rPr>
        <w:t xml:space="preserve">кәсiпкерлiк қызмет үшiн пайдаланылатын және жалға берiлген жер </w:t>
      </w:r>
    </w:p>
    <w:p>
      <w:pPr>
        <w:spacing w:after="0"/>
        <w:ind w:left="0"/>
        <w:jc w:val="both"/>
      </w:pPr>
      <w:r>
        <w:rPr>
          <w:rFonts w:ascii="Times New Roman"/>
          <w:b w:val="false"/>
          <w:i w:val="false"/>
          <w:color w:val="000000"/>
          <w:sz w:val="28"/>
        </w:rPr>
        <w:t xml:space="preserve">учаскелерiнен басқа" деген сөздермен толықтырылсын, "ӘАФКЕҚ Орталық </w:t>
      </w:r>
    </w:p>
    <w:p>
      <w:pPr>
        <w:spacing w:after="0"/>
        <w:ind w:left="0"/>
        <w:jc w:val="both"/>
      </w:pPr>
      <w:r>
        <w:rPr>
          <w:rFonts w:ascii="Times New Roman"/>
          <w:b w:val="false"/>
          <w:i w:val="false"/>
          <w:color w:val="000000"/>
          <w:sz w:val="28"/>
        </w:rPr>
        <w:t>Комитетi" деген сөздер алынып тасталсын;</w:t>
      </w:r>
    </w:p>
    <w:p>
      <w:pPr>
        <w:spacing w:after="0"/>
        <w:ind w:left="0"/>
        <w:jc w:val="both"/>
      </w:pPr>
      <w:r>
        <w:rPr>
          <w:rFonts w:ascii="Times New Roman"/>
          <w:b w:val="false"/>
          <w:i w:val="false"/>
          <w:color w:val="000000"/>
          <w:sz w:val="28"/>
        </w:rPr>
        <w:t xml:space="preserve">     6) N 3 қосымшада ставкалар кестесiндегi төртiншi және бесiншi </w:t>
      </w:r>
    </w:p>
    <w:p>
      <w:pPr>
        <w:spacing w:after="0"/>
        <w:ind w:left="0"/>
        <w:jc w:val="both"/>
      </w:pPr>
      <w:r>
        <w:rPr>
          <w:rFonts w:ascii="Times New Roman"/>
          <w:b w:val="false"/>
          <w:i w:val="false"/>
          <w:color w:val="000000"/>
          <w:sz w:val="28"/>
        </w:rPr>
        <w:t>бағаналардағы мына сандар:</w:t>
      </w:r>
    </w:p>
    <w:p>
      <w:pPr>
        <w:spacing w:after="0"/>
        <w:ind w:left="0"/>
        <w:jc w:val="both"/>
      </w:pPr>
      <w:r>
        <w:rPr>
          <w:rFonts w:ascii="Times New Roman"/>
          <w:b w:val="false"/>
          <w:i w:val="false"/>
          <w:color w:val="000000"/>
          <w:sz w:val="28"/>
        </w:rPr>
        <w:t>     1-ге дейiн         5 - 125,0</w:t>
      </w:r>
    </w:p>
    <w:p>
      <w:pPr>
        <w:spacing w:after="0"/>
        <w:ind w:left="0"/>
        <w:jc w:val="both"/>
      </w:pPr>
      <w:r>
        <w:rPr>
          <w:rFonts w:ascii="Times New Roman"/>
          <w:b w:val="false"/>
          <w:i w:val="false"/>
          <w:color w:val="000000"/>
          <w:sz w:val="28"/>
        </w:rPr>
        <w:t>     1 - 25,0           6 - 150,0</w:t>
      </w:r>
    </w:p>
    <w:p>
      <w:pPr>
        <w:spacing w:after="0"/>
        <w:ind w:left="0"/>
        <w:jc w:val="both"/>
      </w:pPr>
      <w:r>
        <w:rPr>
          <w:rFonts w:ascii="Times New Roman"/>
          <w:b w:val="false"/>
          <w:i w:val="false"/>
          <w:color w:val="000000"/>
          <w:sz w:val="28"/>
        </w:rPr>
        <w:t>     2 - 50,0           7 - 175,0</w:t>
      </w:r>
    </w:p>
    <w:p>
      <w:pPr>
        <w:spacing w:after="0"/>
        <w:ind w:left="0"/>
        <w:jc w:val="both"/>
      </w:pPr>
      <w:r>
        <w:rPr>
          <w:rFonts w:ascii="Times New Roman"/>
          <w:b w:val="false"/>
          <w:i w:val="false"/>
          <w:color w:val="000000"/>
          <w:sz w:val="28"/>
        </w:rPr>
        <w:t>     3 - 75,0           8 - 200,0</w:t>
      </w:r>
    </w:p>
    <w:p>
      <w:pPr>
        <w:spacing w:after="0"/>
        <w:ind w:left="0"/>
        <w:jc w:val="both"/>
      </w:pPr>
      <w:r>
        <w:rPr>
          <w:rFonts w:ascii="Times New Roman"/>
          <w:b w:val="false"/>
          <w:i w:val="false"/>
          <w:color w:val="000000"/>
          <w:sz w:val="28"/>
        </w:rPr>
        <w:t>     4 - 100,0          9 - 225,0</w:t>
      </w:r>
    </w:p>
    <w:p>
      <w:pPr>
        <w:spacing w:after="0"/>
        <w:ind w:left="0"/>
        <w:jc w:val="both"/>
      </w:pPr>
      <w:r>
        <w:rPr>
          <w:rFonts w:ascii="Times New Roman"/>
          <w:b w:val="false"/>
          <w:i w:val="false"/>
          <w:color w:val="000000"/>
          <w:sz w:val="28"/>
        </w:rPr>
        <w:t>тиiсiнше мына сандармен ауыстырылсын:</w:t>
      </w:r>
    </w:p>
    <w:p>
      <w:pPr>
        <w:spacing w:after="0"/>
        <w:ind w:left="0"/>
        <w:jc w:val="both"/>
      </w:pPr>
      <w:r>
        <w:rPr>
          <w:rFonts w:ascii="Times New Roman"/>
          <w:b w:val="false"/>
          <w:i w:val="false"/>
          <w:color w:val="000000"/>
          <w:sz w:val="28"/>
        </w:rPr>
        <w:t>     0 - 25,0           5 - 137,5</w:t>
      </w:r>
    </w:p>
    <w:p>
      <w:pPr>
        <w:spacing w:after="0"/>
        <w:ind w:left="0"/>
        <w:jc w:val="both"/>
      </w:pPr>
      <w:r>
        <w:rPr>
          <w:rFonts w:ascii="Times New Roman"/>
          <w:b w:val="false"/>
          <w:i w:val="false"/>
          <w:color w:val="000000"/>
          <w:sz w:val="28"/>
        </w:rPr>
        <w:t>     1 - 47,5           6 - 160,0</w:t>
      </w:r>
    </w:p>
    <w:p>
      <w:pPr>
        <w:spacing w:after="0"/>
        <w:ind w:left="0"/>
        <w:jc w:val="both"/>
      </w:pPr>
      <w:r>
        <w:rPr>
          <w:rFonts w:ascii="Times New Roman"/>
          <w:b w:val="false"/>
          <w:i w:val="false"/>
          <w:color w:val="000000"/>
          <w:sz w:val="28"/>
        </w:rPr>
        <w:t>     2 - 70,0           7 - 182,5</w:t>
      </w:r>
    </w:p>
    <w:p>
      <w:pPr>
        <w:spacing w:after="0"/>
        <w:ind w:left="0"/>
        <w:jc w:val="both"/>
      </w:pPr>
      <w:r>
        <w:rPr>
          <w:rFonts w:ascii="Times New Roman"/>
          <w:b w:val="false"/>
          <w:i w:val="false"/>
          <w:color w:val="000000"/>
          <w:sz w:val="28"/>
        </w:rPr>
        <w:t>     3 - 92,5           8 - 205,5</w:t>
      </w:r>
    </w:p>
    <w:p>
      <w:pPr>
        <w:spacing w:after="0"/>
        <w:ind w:left="0"/>
        <w:jc w:val="both"/>
      </w:pPr>
      <w:r>
        <w:rPr>
          <w:rFonts w:ascii="Times New Roman"/>
          <w:b w:val="false"/>
          <w:i w:val="false"/>
          <w:color w:val="000000"/>
          <w:sz w:val="28"/>
        </w:rPr>
        <w:t>     4 - 115,0          9 - 227,5 бұдан әрi мәтiн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"Көлiк құралдарына салынатын салықты есептеу және төлеу тәртiбi </w:t>
      </w:r>
    </w:p>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туралы" 1995 жылғы 21 маусымдағы N 39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V950072_</w:t>
      </w:r>
    </w:p>
    <w:p>
      <w:pPr>
        <w:spacing w:after="0"/>
        <w:ind w:left="0"/>
        <w:jc w:val="both"/>
      </w:pPr>
      <w:r>
        <w:br/>
      </w:r>
    </w:p>
    <w:p>
      <w:pPr>
        <w:spacing w:after="0"/>
        <w:ind w:left="0"/>
        <w:jc w:val="both"/>
      </w:pPr>
      <w:r>
        <w:rPr>
          <w:rFonts w:ascii="Times New Roman"/>
          <w:b w:val="false"/>
          <w:i w:val="false"/>
          <w:color w:val="000000"/>
          <w:sz w:val="28"/>
        </w:rPr>
        <w:t>  Нұсқаулықта:</w:t>
      </w:r>
    </w:p>
    <w:p>
      <w:pPr>
        <w:spacing w:after="0"/>
        <w:ind w:left="0"/>
        <w:jc w:val="both"/>
      </w:pPr>
      <w:r>
        <w:rPr>
          <w:rFonts w:ascii="Times New Roman"/>
          <w:b w:val="false"/>
          <w:i w:val="false"/>
          <w:color w:val="000000"/>
          <w:sz w:val="28"/>
        </w:rPr>
        <w:t xml:space="preserve">     1) 3-тармақтағы "ең төменгi айлық жалақының" деген сөздер "айлық </w:t>
      </w:r>
    </w:p>
    <w:p>
      <w:pPr>
        <w:spacing w:after="0"/>
        <w:ind w:left="0"/>
        <w:jc w:val="both"/>
      </w:pPr>
      <w:r>
        <w:rPr>
          <w:rFonts w:ascii="Times New Roman"/>
          <w:b w:val="false"/>
          <w:i w:val="false"/>
          <w:color w:val="000000"/>
          <w:sz w:val="28"/>
        </w:rPr>
        <w:t>есептеу көрсеткiшiнiң" деген сөздермен ауыстырылсын;</w:t>
      </w:r>
    </w:p>
    <w:p>
      <w:pPr>
        <w:spacing w:after="0"/>
        <w:ind w:left="0"/>
        <w:jc w:val="both"/>
      </w:pPr>
      <w:r>
        <w:rPr>
          <w:rFonts w:ascii="Times New Roman"/>
          <w:b w:val="false"/>
          <w:i w:val="false"/>
          <w:color w:val="000000"/>
          <w:sz w:val="28"/>
        </w:rPr>
        <w:t xml:space="preserve">     2) 5-тармақ " жүргiзiледi" деген сөзден кейiн "көлiк құралдарының </w:t>
      </w:r>
    </w:p>
    <w:p>
      <w:pPr>
        <w:spacing w:after="0"/>
        <w:ind w:left="0"/>
        <w:jc w:val="both"/>
      </w:pPr>
      <w:r>
        <w:rPr>
          <w:rFonts w:ascii="Times New Roman"/>
          <w:b w:val="false"/>
          <w:i w:val="false"/>
          <w:color w:val="000000"/>
          <w:sz w:val="28"/>
        </w:rPr>
        <w:t>тiркелген орыны бойынша" деген сөздермен толықтырылсын;</w:t>
      </w:r>
    </w:p>
    <w:p>
      <w:pPr>
        <w:spacing w:after="0"/>
        <w:ind w:left="0"/>
        <w:jc w:val="both"/>
      </w:pPr>
      <w:r>
        <w:rPr>
          <w:rFonts w:ascii="Times New Roman"/>
          <w:b w:val="false"/>
          <w:i w:val="false"/>
          <w:color w:val="000000"/>
          <w:sz w:val="28"/>
        </w:rPr>
        <w:t>     3) III тарау мынадай мазмұндағы жаңа 27) тармақпен толықтырылсын:</w:t>
      </w:r>
    </w:p>
    <w:p>
      <w:pPr>
        <w:spacing w:after="0"/>
        <w:ind w:left="0"/>
        <w:jc w:val="both"/>
      </w:pPr>
      <w:r>
        <w:rPr>
          <w:rFonts w:ascii="Times New Roman"/>
          <w:b w:val="false"/>
          <w:i w:val="false"/>
          <w:color w:val="000000"/>
          <w:sz w:val="28"/>
        </w:rPr>
        <w:t xml:space="preserve">     "27) мемлекеттiк бюджет есебiнен қаржыландырылатын ұйымдар, сондай-ақ </w:t>
      </w:r>
    </w:p>
    <w:p>
      <w:pPr>
        <w:spacing w:after="0"/>
        <w:ind w:left="0"/>
        <w:jc w:val="both"/>
      </w:pPr>
      <w:r>
        <w:rPr>
          <w:rFonts w:ascii="Times New Roman"/>
          <w:b w:val="false"/>
          <w:i w:val="false"/>
          <w:color w:val="000000"/>
          <w:sz w:val="28"/>
        </w:rPr>
        <w:t xml:space="preserve">коммерциялық емес ұйымдар кәсiпкерлiк қызметте пайдаланылмайтын көлiк </w:t>
      </w:r>
    </w:p>
    <w:p>
      <w:pPr>
        <w:spacing w:after="0"/>
        <w:ind w:left="0"/>
        <w:jc w:val="both"/>
      </w:pPr>
      <w:r>
        <w:rPr>
          <w:rFonts w:ascii="Times New Roman"/>
          <w:b w:val="false"/>
          <w:i w:val="false"/>
          <w:color w:val="000000"/>
          <w:sz w:val="28"/>
        </w:rPr>
        <w:t>құралдары бойынша";</w:t>
      </w:r>
    </w:p>
    <w:p>
      <w:pPr>
        <w:spacing w:after="0"/>
        <w:ind w:left="0"/>
        <w:jc w:val="both"/>
      </w:pPr>
      <w:r>
        <w:rPr>
          <w:rFonts w:ascii="Times New Roman"/>
          <w:b w:val="false"/>
          <w:i w:val="false"/>
          <w:color w:val="000000"/>
          <w:sz w:val="28"/>
        </w:rPr>
        <w:t>     27) тармақ 28-тармақ болып есептелсiн.</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министрлiгi </w:t>
      </w:r>
    </w:p>
    <w:p>
      <w:pPr>
        <w:spacing w:after="0"/>
        <w:ind w:left="0"/>
        <w:jc w:val="both"/>
      </w:pPr>
      <w:r>
        <w:rPr>
          <w:rFonts w:ascii="Times New Roman"/>
          <w:b w:val="false"/>
          <w:i w:val="false"/>
          <w:color w:val="000000"/>
          <w:sz w:val="28"/>
        </w:rPr>
        <w:t>     Бас салық инспекциясының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