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58c5" w14:textId="f955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Сайрам аудандық мәслихатының 2020 жылғы 9 қазандағы № 59-364/VI "Сайрам ауданы бойынша тұрғын үй сертификаттарының мөлшерін және алушылар санаттарының тізбесін айқындау туралы" шешіміне өзгерістер енгізу туралы</w:t>
      </w:r>
    </w:p>
    <w:p>
      <w:pPr>
        <w:spacing w:after="0"/>
        <w:ind w:left="0"/>
        <w:jc w:val="both"/>
      </w:pPr>
      <w:r>
        <w:rPr>
          <w:rFonts w:ascii="Times New Roman"/>
          <w:b w:val="false"/>
          <w:i w:val="false"/>
          <w:color w:val="000000"/>
          <w:sz w:val="28"/>
        </w:rPr>
        <w:t>Түркістан облысы Сайрам аудандық мәслихатының 2025 жылғы 27 наурыздағы № 26-195/VIII шешiмi. Түркістан облысының Әдiлет департаментiнде 2025 жылғы 31 наурызда № 6673-13 болып тiркелдi</w:t>
      </w:r>
    </w:p>
    <w:p>
      <w:pPr>
        <w:spacing w:after="0"/>
        <w:ind w:left="0"/>
        <w:jc w:val="both"/>
      </w:pPr>
      <w:bookmarkStart w:name="z1" w:id="0"/>
      <w:r>
        <w:rPr>
          <w:rFonts w:ascii="Times New Roman"/>
          <w:b w:val="false"/>
          <w:i w:val="false"/>
          <w:color w:val="000000"/>
          <w:sz w:val="28"/>
        </w:rPr>
        <w:t>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облысы Сайрам аудандық мәслихатының 2020 жылғы 9 қазандағы № 59-364/VI "Сайрам ауданы бойынша тұрғын үй сертификаттарының мөлшерін және алушылар санаттарының тізбесін айқындау туралы" (нормативтік құқықтық актілерді тіркеу тізілімінде №5857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маслихаты"</w:t>
            </w:r>
            <w:r>
              <w:br/>
            </w:r>
            <w:r>
              <w:rPr>
                <w:rFonts w:ascii="Times New Roman"/>
                <w:b w:val="false"/>
                <w:i w:val="false"/>
                <w:color w:val="000000"/>
                <w:sz w:val="20"/>
              </w:rPr>
              <w:t>2025 жылғы 27 наурыздағы</w:t>
            </w:r>
            <w:r>
              <w:br/>
            </w:r>
            <w:r>
              <w:rPr>
                <w:rFonts w:ascii="Times New Roman"/>
                <w:b w:val="false"/>
                <w:i w:val="false"/>
                <w:color w:val="000000"/>
                <w:sz w:val="20"/>
              </w:rPr>
              <w:t>№ 26-195/VIII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9 қазандағы</w:t>
            </w:r>
            <w:r>
              <w:br/>
            </w:r>
            <w:r>
              <w:rPr>
                <w:rFonts w:ascii="Times New Roman"/>
                <w:b w:val="false"/>
                <w:i w:val="false"/>
                <w:color w:val="000000"/>
                <w:sz w:val="20"/>
              </w:rPr>
              <w:t>№59-364/VI шешімінің</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Сайрам ауданы бойынша тұрғын үй сертификаттарының мөлшері</w:t>
      </w:r>
    </w:p>
    <w:p>
      <w:pPr>
        <w:spacing w:after="0"/>
        <w:ind w:left="0"/>
        <w:jc w:val="both"/>
      </w:pPr>
      <w:r>
        <w:rPr>
          <w:rFonts w:ascii="Times New Roman"/>
          <w:b w:val="false"/>
          <w:i w:val="false"/>
          <w:color w:val="000000"/>
          <w:sz w:val="28"/>
        </w:rPr>
        <w:t>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"Наурыз" тұрғын үй бағдарламасы шеңберінде ипотекалық тұрғын үй қарыздарын пайдалана отырып, азаматтардың тұрғын үйді меншігіне алу құқығын іске асыру үшін Сайрам ауданында тұрғын үй сертификаттарының мөлшері:</w:t>
      </w:r>
    </w:p>
    <w:p>
      <w:pPr>
        <w:spacing w:after="0"/>
        <w:ind w:left="0"/>
        <w:jc w:val="both"/>
      </w:pPr>
      <w:r>
        <w:rPr>
          <w:rFonts w:ascii="Times New Roman"/>
          <w:b w:val="false"/>
          <w:i w:val="false"/>
          <w:color w:val="000000"/>
          <w:sz w:val="28"/>
        </w:rPr>
        <w:t>
      1. Қарыз сомасынан 10%, алайда әлеуметтік көмек түрі ретінде 1 500 000 (бір миллион бес жүз мың) теңгеден артық емес;</w:t>
      </w:r>
    </w:p>
    <w:p>
      <w:pPr>
        <w:spacing w:after="0"/>
        <w:ind w:left="0"/>
        <w:jc w:val="both"/>
      </w:pPr>
      <w:r>
        <w:rPr>
          <w:rFonts w:ascii="Times New Roman"/>
          <w:b w:val="false"/>
          <w:i w:val="false"/>
          <w:color w:val="000000"/>
          <w:sz w:val="28"/>
        </w:rPr>
        <w:t>
      2. Қарыз сомасынан 10%, алайда әлеуметтік қолдау түрі ретінде 1 500 000 (бір миллион бес жүз мың) теңгеден артық емес;</w:t>
      </w:r>
    </w:p>
    <w:p>
      <w:pPr>
        <w:spacing w:after="0"/>
        <w:ind w:left="0"/>
        <w:jc w:val="both"/>
      </w:pPr>
      <w:r>
        <w:rPr>
          <w:rFonts w:ascii="Times New Roman"/>
          <w:b w:val="false"/>
          <w:i w:val="false"/>
          <w:color w:val="000000"/>
          <w:sz w:val="28"/>
        </w:rPr>
        <w:t>
      Тұрғын үй сертификатының сомасы әрбір алушы үшін 1 500 000 (бір миллион бес жүз мың) теңгеден аспайтын біріңғай мөлшерде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маслихаты"</w:t>
            </w:r>
            <w:r>
              <w:br/>
            </w:r>
            <w:r>
              <w:rPr>
                <w:rFonts w:ascii="Times New Roman"/>
                <w:b w:val="false"/>
                <w:i w:val="false"/>
                <w:color w:val="000000"/>
                <w:sz w:val="20"/>
              </w:rPr>
              <w:t>2025 жылғы 27 наурыздағы</w:t>
            </w:r>
            <w:r>
              <w:br/>
            </w:r>
            <w:r>
              <w:rPr>
                <w:rFonts w:ascii="Times New Roman"/>
                <w:b w:val="false"/>
                <w:i w:val="false"/>
                <w:color w:val="000000"/>
                <w:sz w:val="20"/>
              </w:rPr>
              <w:t>№ 26-195/VIII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9 қазандағы</w:t>
            </w:r>
            <w:r>
              <w:br/>
            </w:r>
            <w:r>
              <w:rPr>
                <w:rFonts w:ascii="Times New Roman"/>
                <w:b w:val="false"/>
                <w:i w:val="false"/>
                <w:color w:val="000000"/>
                <w:sz w:val="20"/>
              </w:rPr>
              <w:t>№59-364/VI шешімінің</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Сайрам ауданы бойынша тұрғын үй сертификаттарын алушылар санаттарының тізбесі</w:t>
      </w:r>
    </w:p>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Заңының </w:t>
      </w:r>
      <w:r>
        <w:rPr>
          <w:rFonts w:ascii="Times New Roman"/>
          <w:b w:val="false"/>
          <w:i w:val="false"/>
          <w:color w:val="000000"/>
          <w:sz w:val="28"/>
        </w:rPr>
        <w:t>68-бабында</w:t>
      </w:r>
      <w:r>
        <w:rPr>
          <w:rFonts w:ascii="Times New Roman"/>
          <w:b w:val="false"/>
          <w:i w:val="false"/>
          <w:color w:val="000000"/>
          <w:sz w:val="28"/>
        </w:rPr>
        <w:t xml:space="preserve"> айқындалған халықтың әлеуметтік жағынан осал топтарына жататын санаттары;</w:t>
      </w:r>
    </w:p>
    <w:p>
      <w:pPr>
        <w:spacing w:after="0"/>
        <w:ind w:left="0"/>
        <w:jc w:val="both"/>
      </w:pPr>
      <w:r>
        <w:rPr>
          <w:rFonts w:ascii="Times New Roman"/>
          <w:b w:val="false"/>
          <w:i w:val="false"/>
          <w:color w:val="000000"/>
          <w:sz w:val="28"/>
        </w:rPr>
        <w:t xml:space="preserve">
      2.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№161 (Нормативтік құқықтық актілерді мемлекеттік тіркеу тізілімінде №32546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қалыптастырылатын еңбек ресурстарын болжаудың ұлттық жүйесінің нәтижелері (сауалнама нәтижелері негізінде кадрларға қажеттілік болжамы) негізінде денсаулық сақтау, білім беру, мәдениет және спорт салаларында еңбек қызметін жүзеге асыратын сұранысқа ие мамандар, мемлекеттік қызметшілер.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