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fd4" w14:textId="2bc6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қатынастардың тізбесін айқындау туралы" Қызылорда облыстық мәслихатының 2016 жылғы 10 ақпандағы № 352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2025 жылғы 19 ақпандағы № 152 шешімі. Қызылорда облысының Әділет департаментінде 2025 жылғы 24 ақпанда № 8585-11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2016 жылғы 10 ақпандағы № 352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5402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қатынастардың тізбесі мынадай мазмұндағы реттік нөмірлері 54, 55, 56, 57, 58 - жолдармен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– Қ. Пірімов ауылы – Басықара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– Шәкен ауылы – Шилі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 – Ажар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– Жанқожа батыр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Қызылорда облысының денсаулық сақтау басқармасының "Қазалы аудандық көп бейінді орталық ауруханасы" шаруашылық жүргізу құқығындағы коммуналдық мемлекеттік кәсіпорнының ІІ-ғимараты – Қызылорда облысының білім басқармасының Қазалы ауданы бойынша білім бөлімінің "№165 С. Сейфуллин атындағы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