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c9823" w14:textId="82c98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Аквашаруашылық саласындағы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1 қарашадағы № 411 және Қазақстан Республикасы Премьер-Министрінің орынбасары - Ұлттық экономика министрінің 2025 жылғы 3 қарашадағы № 117 бірлескен бұйрығы. Қазақстан Республикасының Әділет министрлігінде 2025 жылғы 3 қарашада № 37324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аквашаруашылық саласындағы тәуекел дәрежесін бағалау өлшемшарттары;</w:t>
      </w:r>
    </w:p>
    <w:bookmarkEnd w:id="2"/>
    <w:bookmarkStart w:name="z7"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өндірістерді құру жөніндегі және қайта өңдеу қуаттарын іске қосуды қоса алғанда, өндірістік объектілер құрылысына айлық есептік көрсеткіштің кемінде бір жүз елу мың еселенген мөлшерінде инвестиция құюды көздейтін, сонымен қатар, жұмыс істеп тұрған өндірістерді кеңейту, оның ішінде өндірістік және қайта өңдеу қуаттарын реконструкциялау мен жаңғырту жөніндегі айлық есептік көрсеткіштің кемінде бір жүз мың еселенген мөлшерінде инвестиция құюды көздейтін жобаларды іске асыру үшін халықаралық және (немесе) республикалық маңызы бар балық шаруашылығы су айдындарының учаскелерінде тор қоршама шаруашылық қызметін жүзеге асыратын аквашаруашылық субъектілеріне қатысты аквашаруашылық саласындағы тексеру парағы;</w:t>
      </w:r>
    </w:p>
    <w:bookmarkEnd w:id="3"/>
    <w:bookmarkStart w:name="z8" w:id="4"/>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көл-тауар шаруашылық қызметін жүзеге асыратын аквашаруашылық субъектілеріне қатысты аквашаруашылық саласындағы тексеру парағы;</w:t>
      </w:r>
    </w:p>
    <w:bookmarkEnd w:id="4"/>
    <w:bookmarkStart w:name="z9" w:id="5"/>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тор қоршама шаруашылық қызметін жүзеге асыратын аквашаруашылық субъектілеріне қатысты аквашаруашылық саласындағы тексеру парағы;</w:t>
      </w:r>
    </w:p>
    <w:bookmarkEnd w:id="5"/>
    <w:bookmarkStart w:name="z10" w:id="6"/>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тоған шаруашылық және (немесе) индустриялық және (немесе) өсімді молайту қызметін жүзеге асыратын аквашаруашылық субъектілеріне қатысты аквашаруашылық саласындағы тексеру парағы;</w:t>
      </w:r>
    </w:p>
    <w:bookmarkEnd w:id="6"/>
    <w:bookmarkStart w:name="z11" w:id="7"/>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аквашаруашылықты дамытуды қамтамасыз ететін субъектілерге қатысты аквашаруашылық саласындағы тексеру парағы бекітілсін.</w:t>
      </w:r>
    </w:p>
    <w:bookmarkEnd w:id="7"/>
    <w:bookmarkStart w:name="z12" w:id="8"/>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w:t>
      </w:r>
    </w:p>
    <w:bookmarkEnd w:id="8"/>
    <w:bookmarkStart w:name="z13" w:id="9"/>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9"/>
    <w:bookmarkStart w:name="z14" w:id="10"/>
    <w:p>
      <w:pPr>
        <w:spacing w:after="0"/>
        <w:ind w:left="0"/>
        <w:jc w:val="both"/>
      </w:pPr>
      <w:r>
        <w:rPr>
          <w:rFonts w:ascii="Times New Roman"/>
          <w:b w:val="false"/>
          <w:i w:val="false"/>
          <w:color w:val="000000"/>
          <w:sz w:val="28"/>
        </w:rPr>
        <w:t>
      2) осы бірлескен бұйрық ресми жарияланғаннан кейін оның Қазақстан Республикасы Ауыл шаруашылығы министрлігінің интернет-ресурсында орналастырылуын;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w:t>
      </w:r>
      <w:r>
        <w:rPr>
          <w:rFonts w:ascii="Times New Roman"/>
          <w:b w:val="false"/>
          <w:i w:val="false"/>
          <w:color w:val="ff0000"/>
          <w:sz w:val="28"/>
        </w:rPr>
        <w:t xml:space="preserve">ҚР Ауыл шаруашылығы министрінің м.а. 19.05.2026 </w:t>
      </w:r>
      <w:r>
        <w:rPr>
          <w:rFonts w:ascii="Times New Roman"/>
          <w:b w:val="false"/>
          <w:i w:val="false"/>
          <w:color w:val="ff0000"/>
          <w:sz w:val="28"/>
        </w:rPr>
        <w:t>№ 196</w:t>
      </w:r>
      <w:r>
        <w:rPr>
          <w:rFonts w:ascii="Times New Roman"/>
          <w:b w:val="false"/>
          <w:i w:val="false"/>
          <w:color w:val="ff0000"/>
          <w:sz w:val="28"/>
        </w:rPr>
        <w:t xml:space="preserve"> және ҚР Премьер-Министрінің орынбасары - Ұлттық экономика министрінің 26.05.2026 № 54 (12.07.</w:t>
      </w:r>
      <w:r>
        <w:rPr>
          <w:rFonts w:ascii="Times New Roman"/>
          <w:b w:val="false"/>
          <w:i w:val="false"/>
          <w:color w:val="ff0000"/>
          <w:sz w:val="28"/>
        </w:rPr>
        <w:t>2026 қолданысқа енгізіледі</w:t>
      </w:r>
      <w:r>
        <w:rPr>
          <w:rFonts w:ascii="Times New Roman"/>
          <w:b w:val="false"/>
          <w:i w:val="false"/>
          <w:color w:val="ff0000"/>
          <w:sz w:val="28"/>
        </w:rPr>
        <w:t>)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бірлескен бұйрық Қазақстан Республикасының Әділет министрлігінде мемлекеттік тіркелгеннен кейін бес жұмыс күні ішінде "Тексерулер субъектілері мен объектілерінің бірыңғай тізілімі" ақпараттық жүйесінде орналастыру үшін оның Қазақстан Республикасы Бас прокуратурасының Құқықтық статистика және арнайы есепке алу жөніндегі комитетіне жолдануын қамтамасыз етсін.</w:t>
      </w:r>
    </w:p>
    <w:bookmarkStart w:name="z16" w:id="11"/>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ауыл шаруашылығы вице-министріне жүктелсін.</w:t>
      </w:r>
    </w:p>
    <w:bookmarkEnd w:id="11"/>
    <w:bookmarkStart w:name="z17" w:id="12"/>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__________С.  Жумангарин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_________А.  Сапаров</w:t>
            </w:r>
            <w:r>
              <w:rPr>
                <w:rFonts w:ascii="Times New Roman"/>
                <w:b w:val="false"/>
                <w:i w:val="false"/>
                <w:color w:val="000000"/>
                <w:sz w:val="20"/>
              </w:rPr>
              <w:t>
</w:t>
            </w:r>
          </w:p>
        </w:tc>
      </w:tr>
    </w:tbl>
    <w:bookmarkStart w:name="z20" w:id="13"/>
    <w:p>
      <w:pPr>
        <w:spacing w:after="0"/>
        <w:ind w:left="0"/>
        <w:jc w:val="both"/>
      </w:pPr>
      <w:r>
        <w:rPr>
          <w:rFonts w:ascii="Times New Roman"/>
          <w:b w:val="false"/>
          <w:i w:val="false"/>
          <w:color w:val="000000"/>
          <w:sz w:val="28"/>
        </w:rPr>
        <w:t>
      "КЕЛІСІЛДІ"</w:t>
      </w:r>
    </w:p>
    <w:bookmarkEnd w:id="13"/>
    <w:bookmarkStart w:name="z21" w:id="14"/>
    <w:p>
      <w:pPr>
        <w:spacing w:after="0"/>
        <w:ind w:left="0"/>
        <w:jc w:val="both"/>
      </w:pPr>
      <w:r>
        <w:rPr>
          <w:rFonts w:ascii="Times New Roman"/>
          <w:b w:val="false"/>
          <w:i w:val="false"/>
          <w:color w:val="000000"/>
          <w:sz w:val="28"/>
        </w:rPr>
        <w:t>
      Қазақстан Республикасы</w:t>
      </w:r>
    </w:p>
    <w:bookmarkEnd w:id="14"/>
    <w:bookmarkStart w:name="z22" w:id="15"/>
    <w:p>
      <w:pPr>
        <w:spacing w:after="0"/>
        <w:ind w:left="0"/>
        <w:jc w:val="both"/>
      </w:pPr>
      <w:r>
        <w:rPr>
          <w:rFonts w:ascii="Times New Roman"/>
          <w:b w:val="false"/>
          <w:i w:val="false"/>
          <w:color w:val="000000"/>
          <w:sz w:val="28"/>
        </w:rPr>
        <w:t>
      Бас прокуратурасының</w:t>
      </w:r>
    </w:p>
    <w:bookmarkEnd w:id="15"/>
    <w:bookmarkStart w:name="z23" w:id="16"/>
    <w:p>
      <w:pPr>
        <w:spacing w:after="0"/>
        <w:ind w:left="0"/>
        <w:jc w:val="both"/>
      </w:pPr>
      <w:r>
        <w:rPr>
          <w:rFonts w:ascii="Times New Roman"/>
          <w:b w:val="false"/>
          <w:i w:val="false"/>
          <w:color w:val="000000"/>
          <w:sz w:val="28"/>
        </w:rPr>
        <w:t>
      Құқықтық статистика және</w:t>
      </w:r>
    </w:p>
    <w:bookmarkEnd w:id="16"/>
    <w:bookmarkStart w:name="z24" w:id="17"/>
    <w:p>
      <w:pPr>
        <w:spacing w:after="0"/>
        <w:ind w:left="0"/>
        <w:jc w:val="both"/>
      </w:pPr>
      <w:r>
        <w:rPr>
          <w:rFonts w:ascii="Times New Roman"/>
          <w:b w:val="false"/>
          <w:i w:val="false"/>
          <w:color w:val="000000"/>
          <w:sz w:val="28"/>
        </w:rPr>
        <w:t>
      арнайы есепке алу жөніндегі</w:t>
      </w:r>
    </w:p>
    <w:bookmarkEnd w:id="17"/>
    <w:bookmarkStart w:name="z25" w:id="18"/>
    <w:p>
      <w:pPr>
        <w:spacing w:after="0"/>
        <w:ind w:left="0"/>
        <w:jc w:val="both"/>
      </w:pPr>
      <w:r>
        <w:rPr>
          <w:rFonts w:ascii="Times New Roman"/>
          <w:b w:val="false"/>
          <w:i w:val="false"/>
          <w:color w:val="000000"/>
          <w:sz w:val="28"/>
        </w:rPr>
        <w:t>
      комитеті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 орынбасары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117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411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6" w:id="19"/>
    <w:p>
      <w:pPr>
        <w:spacing w:after="0"/>
        <w:ind w:left="0"/>
        <w:jc w:val="left"/>
      </w:pPr>
      <w:r>
        <w:rPr>
          <w:rFonts w:ascii="Times New Roman"/>
          <w:b/>
          <w:i w:val="false"/>
          <w:color w:val="000000"/>
        </w:rPr>
        <w:t xml:space="preserve"> Аквашаруашылық саласындағы тәуекел дәрежесін  бағалау өлшемшарттары</w:t>
      </w:r>
    </w:p>
    <w:bookmarkEnd w:id="19"/>
    <w:bookmarkStart w:name="z37" w:id="20"/>
    <w:p>
      <w:pPr>
        <w:spacing w:after="0"/>
        <w:ind w:left="0"/>
        <w:jc w:val="left"/>
      </w:pPr>
      <w:r>
        <w:rPr>
          <w:rFonts w:ascii="Times New Roman"/>
          <w:b/>
          <w:i w:val="false"/>
          <w:color w:val="000000"/>
        </w:rPr>
        <w:t xml:space="preserve"> 1-тарау. Жалпы ережелер</w:t>
      </w:r>
    </w:p>
    <w:bookmarkEnd w:id="20"/>
    <w:bookmarkStart w:name="z38" w:id="21"/>
    <w:p>
      <w:pPr>
        <w:spacing w:after="0"/>
        <w:ind w:left="0"/>
        <w:jc w:val="both"/>
      </w:pPr>
      <w:r>
        <w:rPr>
          <w:rFonts w:ascii="Times New Roman"/>
          <w:b w:val="false"/>
          <w:i w:val="false"/>
          <w:color w:val="000000"/>
          <w:sz w:val="28"/>
        </w:rPr>
        <w:t xml:space="preserve">
      1. Осы аквашаруашылық саласындағы тәуекел дәрежесін бағалау өлшемшарттары (бұдан әрі – Өлшемшарттар) Қазақстан Республикасы Кәсіпкерлік кодексінің (бұдан әрі – Кодекс) </w:t>
      </w:r>
      <w:r>
        <w:rPr>
          <w:rFonts w:ascii="Times New Roman"/>
          <w:b w:val="false"/>
          <w:i w:val="false"/>
          <w:color w:val="000000"/>
          <w:sz w:val="28"/>
        </w:rPr>
        <w:t>141-бабының</w:t>
      </w:r>
      <w:r>
        <w:rPr>
          <w:rFonts w:ascii="Times New Roman"/>
          <w:b w:val="false"/>
          <w:i w:val="false"/>
          <w:color w:val="000000"/>
          <w:sz w:val="28"/>
        </w:rPr>
        <w:t xml:space="preserve"> 5 және 6-тармақтарына,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қағидаларына және Қазақстан Республикасы Ұлттық экономика министрінің міндетін атқарушының 2018 жылғы 31 шілдедегі №3 бұйрығымен (Нормативтік құқықтық актілерді мемлекеттік тіркеу тізілімінде №17371 болып тіркелген) бекітілген </w:t>
      </w:r>
      <w:r>
        <w:rPr>
          <w:rFonts w:ascii="Times New Roman"/>
          <w:b w:val="false"/>
          <w:i w:val="false"/>
          <w:color w:val="000000"/>
          <w:sz w:val="28"/>
        </w:rPr>
        <w:t>тексеру парағының</w:t>
      </w:r>
      <w:r>
        <w:rPr>
          <w:rFonts w:ascii="Times New Roman"/>
          <w:b w:val="false"/>
          <w:i w:val="false"/>
          <w:color w:val="000000"/>
          <w:sz w:val="28"/>
        </w:rPr>
        <w:t xml:space="preserve"> нысанына сәйкес әзірленді.</w:t>
      </w:r>
    </w:p>
    <w:bookmarkEnd w:id="21"/>
    <w:bookmarkStart w:name="z39" w:id="22"/>
    <w:p>
      <w:pPr>
        <w:spacing w:after="0"/>
        <w:ind w:left="0"/>
        <w:jc w:val="both"/>
      </w:pPr>
      <w:r>
        <w:rPr>
          <w:rFonts w:ascii="Times New Roman"/>
          <w:b w:val="false"/>
          <w:i w:val="false"/>
          <w:color w:val="000000"/>
          <w:sz w:val="28"/>
        </w:rPr>
        <w:t>
      2. Осы Өлшемшарттарда мынадай негізгі ұғымдар пайдаланылады:</w:t>
      </w:r>
    </w:p>
    <w:bookmarkEnd w:id="22"/>
    <w:bookmarkStart w:name="z40" w:id="23"/>
    <w:p>
      <w:pPr>
        <w:spacing w:after="0"/>
        <w:ind w:left="0"/>
        <w:jc w:val="both"/>
      </w:pPr>
      <w:r>
        <w:rPr>
          <w:rFonts w:ascii="Times New Roman"/>
          <w:b w:val="false"/>
          <w:i w:val="false"/>
          <w:color w:val="000000"/>
          <w:sz w:val="28"/>
        </w:rPr>
        <w:t>
      1) аквашаруашылық субъектілері (бұдан әрі – бақылау субъектілері (объектілері)) – аквашаруашылық объектілерін көбейтуге және (немесе) күтіп-ұстауға, өсіруге байланысты қызметті жүзеге асыратын жеке және (немесе) заңды тұлғалар;</w:t>
      </w:r>
    </w:p>
    <w:bookmarkEnd w:id="23"/>
    <w:bookmarkStart w:name="z41" w:id="24"/>
    <w:p>
      <w:pPr>
        <w:spacing w:after="0"/>
        <w:ind w:left="0"/>
        <w:jc w:val="both"/>
      </w:pPr>
      <w:r>
        <w:rPr>
          <w:rFonts w:ascii="Times New Roman"/>
          <w:b w:val="false"/>
          <w:i w:val="false"/>
          <w:color w:val="000000"/>
          <w:sz w:val="28"/>
        </w:rPr>
        <w:t>
      2) балл – тәуекелді есептеудің сандық өлшемі;</w:t>
      </w:r>
    </w:p>
    <w:bookmarkEnd w:id="24"/>
    <w:bookmarkStart w:name="z42" w:id="25"/>
    <w:p>
      <w:pPr>
        <w:spacing w:after="0"/>
        <w:ind w:left="0"/>
        <w:jc w:val="both"/>
      </w:pPr>
      <w:r>
        <w:rPr>
          <w:rFonts w:ascii="Times New Roman"/>
          <w:b w:val="false"/>
          <w:i w:val="false"/>
          <w:color w:val="000000"/>
          <w:sz w:val="28"/>
        </w:rPr>
        <w:t>
      3) болмашы бұзушылық - аквашаруашылық саласындағы нормативтік құқықтық актілерде белгіленген талаптарды бұзу, соның ішінде: аквашаруашылық объектілерін заңсыз аулауды болдырмау мақсатында балық шаруашылығы су қоймасын және (немесе) учаскесін күзетудің болмауы; бекітіліп берілген балық шаруашылығы су айдынында балық шаруашылығын мелиорациялауды жүргізуді орындамау;</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w:t>
      </w:r>
      <w:r>
        <w:rPr>
          <w:rFonts w:ascii="Times New Roman"/>
          <w:b w:val="false"/>
          <w:i w:val="false"/>
          <w:color w:val="ff0000"/>
          <w:sz w:val="28"/>
        </w:rPr>
        <w:t xml:space="preserve">ҚР Ауыл шаруашылығы министрінің м.а. 19.05.2026 </w:t>
      </w:r>
      <w:r>
        <w:rPr>
          <w:rFonts w:ascii="Times New Roman"/>
          <w:b w:val="false"/>
          <w:i w:val="false"/>
          <w:color w:val="ff0000"/>
          <w:sz w:val="28"/>
        </w:rPr>
        <w:t>№ 196</w:t>
      </w:r>
      <w:r>
        <w:rPr>
          <w:rFonts w:ascii="Times New Roman"/>
          <w:b w:val="false"/>
          <w:i w:val="false"/>
          <w:color w:val="ff0000"/>
          <w:sz w:val="28"/>
        </w:rPr>
        <w:t xml:space="preserve"> және ҚР Премьер-Министрінің орынбасары - Ұлттық экономика министрінің 26.05.2026 № 54 (12.07.</w:t>
      </w:r>
      <w:r>
        <w:rPr>
          <w:rFonts w:ascii="Times New Roman"/>
          <w:b w:val="false"/>
          <w:i w:val="false"/>
          <w:color w:val="ff0000"/>
          <w:sz w:val="28"/>
        </w:rPr>
        <w:t>2026 қолданысқа енгізіледі</w:t>
      </w:r>
      <w:r>
        <w:rPr>
          <w:rFonts w:ascii="Times New Roman"/>
          <w:b w:val="false"/>
          <w:i w:val="false"/>
          <w:color w:val="ff0000"/>
          <w:sz w:val="28"/>
        </w:rPr>
        <w:t>)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елеулі бұзушылық – аквашаруашылық саласындағы нормативтік құқықтық актілерде белгіленген талаптарды бұзу, соның ішінде: жобаның бизнес-жоспарын және жұмыс бағдарламасын сақтамауы; жаңа өндіріс объектілерін салу бойынша міндеттемелерді орындамауы; шаруашылық қызметін жүзеге асыру шарты талаптарының орындалуы туралы ақпарат бермеуі; аквашаруашылық субъектісінің даму жоспарының орындалуы туралы ақпарат бермеуі; әкімшілік деректерді ұсынбауы; көбейтілетін және (немесе) күтіп-ұсталынатын, өсірілетін аквашаруашылық объекті түрлерінің сәйкес келмеуі; су объектілерінде аквашаруашылық объектілерінің бөтен текті немесе генетикалық түрлендірілген түрлерінің интродукциясы; жалпы пайдалану жерүсті су объектілерін пайдалануды шектеу; аншлагтардың орнатылмауы; бекітіліп берілген балық шаруашылығы су айдынына балық жіберуді орындамау; балық өсіру-биологиялық негіздеме негізінде балық шаруашылығы су айдынының ихтиофаунасын толық және/немесе ішінара ауыстыруды жүзеге асырмау; жеке меншік немесе өзге де заңды негізде жер учаскесінің және (немесе) жылжымайтын мүліктің болмауы; аквашаруашылықтың ақпараттық жүйесінде тіркелмеуі;</w:t>
      </w:r>
    </w:p>
    <w:bookmarkStart w:name="z44" w:id="26"/>
    <w:p>
      <w:pPr>
        <w:spacing w:after="0"/>
        <w:ind w:left="0"/>
        <w:jc w:val="both"/>
      </w:pPr>
      <w:r>
        <w:rPr>
          <w:rFonts w:ascii="Times New Roman"/>
          <w:b w:val="false"/>
          <w:i w:val="false"/>
          <w:color w:val="000000"/>
          <w:sz w:val="28"/>
        </w:rPr>
        <w:t>
      5) өрескел бұзушылық – аквашаруашылық саласындағы нормативтік құқықтық актілерде белгіленген талаптарды бұзу, соның ішінде: аквашаруашылық саласындағы уәкілетті органның халықаралық және (немесе) республикалық және (немесе) жергілікті маңызы бар балық шаруашылығы су айдындарын және (немесе) учаскелерін бекітіп беру туралы шешімінің болмауы; аквашаруашылық саласындағы уәкілетті органның халықаралық және (немесе) республикалық және (немесе) жергілікті маңызы бар балық шаруашылығы су айдындарында және (немесе) учаскелерінде шаруашылығы қызметін жүзеге асыруға жасалған шарттың болмауы; аквашаруашылық саласындағы балық өсіру-биологиялық негіздеменің болмауы; аквашаруашылық субъектісін дамыту жоспарының болмауы; балық өсіру көлемдерін сақтамауы; балық қорғау құрылғысының болмауы; шаруашылық қызметін жүзеге асыру шарты бойынша құқықтар мен міндеттерді үшінші тұлғаларға тапсыру және (немесе) басқаға беру;</w:t>
      </w:r>
    </w:p>
    <w:bookmarkEnd w:id="26"/>
    <w:bookmarkStart w:name="z45" w:id="27"/>
    <w:p>
      <w:pPr>
        <w:spacing w:after="0"/>
        <w:ind w:left="0"/>
        <w:jc w:val="both"/>
      </w:pPr>
      <w:r>
        <w:rPr>
          <w:rFonts w:ascii="Times New Roman"/>
          <w:b w:val="false"/>
          <w:i w:val="false"/>
          <w:color w:val="000000"/>
          <w:sz w:val="28"/>
        </w:rPr>
        <w:t>
      6) тәуекел – зардаптардың ауырлық дәрежесін ескере отырып, бақылау субъектісі қызметінің нәтижесінде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w:t>
      </w:r>
    </w:p>
    <w:bookmarkEnd w:id="27"/>
    <w:bookmarkStart w:name="z46" w:id="28"/>
    <w:p>
      <w:pPr>
        <w:spacing w:after="0"/>
        <w:ind w:left="0"/>
        <w:jc w:val="both"/>
      </w:pPr>
      <w:r>
        <w:rPr>
          <w:rFonts w:ascii="Times New Roman"/>
          <w:b w:val="false"/>
          <w:i w:val="false"/>
          <w:color w:val="000000"/>
          <w:sz w:val="28"/>
        </w:rPr>
        <w:t>
      7) тәуекелдерді бағалау және басқару жүйесі – аквашаруашылық салаларында тәуекелдің жол берілетін деңгейін қамтамасыз ете отырып, кәсіпкерлік бостандығын шектеу ықтималдығының ең төмен дәрежесі мақсатында кейін бақылау субъектісіне (объектісіне) бара отырып, профилактикалық бақылауды жүзеге асыру үшін бақылау субъектілерін (объектілерін) тәуекел дәрежелері бойынша бөлу жолымен қолайсыз факторлардың туындау ықтималдығын төмендетуге бағытталған, сондай-ақ нақты бақылау субъектісі (объектісі) үшін тәуекел деңгейін өзгертуге және мұндай бақылау субъектісін (объектісін) бақылау субъектісіне (объектісіне) бара отырып, профилактикалық бақылаудан босатуға бағытталған басқарушылық шешімдер қабылдау процесі;</w:t>
      </w:r>
    </w:p>
    <w:bookmarkEnd w:id="28"/>
    <w:bookmarkStart w:name="z47" w:id="29"/>
    <w:p>
      <w:pPr>
        <w:spacing w:after="0"/>
        <w:ind w:left="0"/>
        <w:jc w:val="both"/>
      </w:pPr>
      <w:r>
        <w:rPr>
          <w:rFonts w:ascii="Times New Roman"/>
          <w:b w:val="false"/>
          <w:i w:val="false"/>
          <w:color w:val="000000"/>
          <w:sz w:val="28"/>
        </w:rPr>
        <w:t>
      8) тәуекел дәрежесін бағалаудың объективті өлшемшарттары (бұдан әрі – объективті өлшемшарттар) – аквашаруашылық саласындағы бақылау субъектілерін (объектілерін) іріктеу үшін пайдаланылатын және жекелеген бақылау субъектісіне (объектісіне) тікелей тәуелді болмайтын, тәуекел дәрежесін бағалау өлшемшарттары;</w:t>
      </w:r>
    </w:p>
    <w:bookmarkEnd w:id="29"/>
    <w:bookmarkStart w:name="z48" w:id="30"/>
    <w:p>
      <w:pPr>
        <w:spacing w:after="0"/>
        <w:ind w:left="0"/>
        <w:jc w:val="both"/>
      </w:pPr>
      <w:r>
        <w:rPr>
          <w:rFonts w:ascii="Times New Roman"/>
          <w:b w:val="false"/>
          <w:i w:val="false"/>
          <w:color w:val="000000"/>
          <w:sz w:val="28"/>
        </w:rPr>
        <w:t>
      9) тәуекел дәрежесін бағалаудың субъективті өлшемшарттары (бұдан әрі – субъективті өлшемшарттар) – нақты бақылау субъектісі (объектісі) қызметінің нәтижелеріне қарай бақылау субъектілерін (объектілерін) іріктеу үшін пайдаланылатын тәуекел дәрежесін бағалау өлшемшарттары;</w:t>
      </w:r>
    </w:p>
    <w:bookmarkEnd w:id="30"/>
    <w:bookmarkStart w:name="z49" w:id="31"/>
    <w:p>
      <w:pPr>
        <w:spacing w:after="0"/>
        <w:ind w:left="0"/>
        <w:jc w:val="both"/>
      </w:pPr>
      <w:r>
        <w:rPr>
          <w:rFonts w:ascii="Times New Roman"/>
          <w:b w:val="false"/>
          <w:i w:val="false"/>
          <w:color w:val="000000"/>
          <w:sz w:val="28"/>
        </w:rPr>
        <w:t>
      10) тексеру парағы – бақылау субъектілерінің (объектілерінің) қызметіне қойылатын, олардың сақталмауы жеке және заңды тұлғалардың, мемлекеттің заңды мүдделеріне қатер төндіруге алып келетін талаптар тізбесі.</w:t>
      </w:r>
    </w:p>
    <w:bookmarkEnd w:id="31"/>
    <w:bookmarkStart w:name="z50" w:id="32"/>
    <w:p>
      <w:pPr>
        <w:spacing w:after="0"/>
        <w:ind w:left="0"/>
        <w:jc w:val="left"/>
      </w:pPr>
      <w:r>
        <w:rPr>
          <w:rFonts w:ascii="Times New Roman"/>
          <w:b/>
          <w:i w:val="false"/>
          <w:color w:val="000000"/>
        </w:rPr>
        <w:t xml:space="preserve"> 2-тарау. Бақылау субъектілеріне (объектілеріне) профилактикалық бақылау жүргізу кезінде тәуекелдерді бағалау және басқару жүйесін қалыптастыру тәртібі</w:t>
      </w:r>
    </w:p>
    <w:bookmarkEnd w:id="32"/>
    <w:bookmarkStart w:name="z51" w:id="33"/>
    <w:p>
      <w:pPr>
        <w:spacing w:after="0"/>
        <w:ind w:left="0"/>
        <w:jc w:val="both"/>
      </w:pPr>
      <w:r>
        <w:rPr>
          <w:rFonts w:ascii="Times New Roman"/>
          <w:b w:val="false"/>
          <w:i w:val="false"/>
          <w:color w:val="000000"/>
          <w:sz w:val="28"/>
        </w:rPr>
        <w:t>
      3. Бақылау субъектісіне (объектісіне) бара отырып, профилактикалық бақылауды жүзеге асыру кезінде тәуекелдерді басқару мақсаттары үшін бақылау субъектілеріне (объектілеріне) профилактикалық бақылау жүргізу үшін тәуекел дәрежесін бағалау өлшемшарттары кезең-кезеңімен жүзеге асырылатын объективті және субъективті өлшемшарттарды айқындау арқылы қалыптастырылады (шешімдерді мультиөлшемшарттық талдау).</w:t>
      </w:r>
    </w:p>
    <w:bookmarkEnd w:id="33"/>
    <w:bookmarkStart w:name="z52" w:id="34"/>
    <w:p>
      <w:pPr>
        <w:spacing w:after="0"/>
        <w:ind w:left="0"/>
        <w:jc w:val="both"/>
      </w:pPr>
      <w:r>
        <w:rPr>
          <w:rFonts w:ascii="Times New Roman"/>
          <w:b w:val="false"/>
          <w:i w:val="false"/>
          <w:color w:val="000000"/>
          <w:sz w:val="28"/>
        </w:rPr>
        <w:t>
      Бірінші кезеңде объективті өлшемшарттар бойынша бақылау субъектілері (объектілері) мынадай тәуекел дәрежелерінің біріне жатады:</w:t>
      </w:r>
    </w:p>
    <w:bookmarkEnd w:id="34"/>
    <w:bookmarkStart w:name="z53" w:id="35"/>
    <w:p>
      <w:pPr>
        <w:spacing w:after="0"/>
        <w:ind w:left="0"/>
        <w:jc w:val="both"/>
      </w:pPr>
      <w:r>
        <w:rPr>
          <w:rFonts w:ascii="Times New Roman"/>
          <w:b w:val="false"/>
          <w:i w:val="false"/>
          <w:color w:val="000000"/>
          <w:sz w:val="28"/>
        </w:rPr>
        <w:t>
      1) жоғары тәуекел;</w:t>
      </w:r>
    </w:p>
    <w:bookmarkEnd w:id="35"/>
    <w:bookmarkStart w:name="z54" w:id="36"/>
    <w:p>
      <w:pPr>
        <w:spacing w:after="0"/>
        <w:ind w:left="0"/>
        <w:jc w:val="both"/>
      </w:pPr>
      <w:r>
        <w:rPr>
          <w:rFonts w:ascii="Times New Roman"/>
          <w:b w:val="false"/>
          <w:i w:val="false"/>
          <w:color w:val="000000"/>
          <w:sz w:val="28"/>
        </w:rPr>
        <w:t>
      2) орташа тәуекел;</w:t>
      </w:r>
    </w:p>
    <w:bookmarkEnd w:id="36"/>
    <w:bookmarkStart w:name="z55" w:id="37"/>
    <w:p>
      <w:pPr>
        <w:spacing w:after="0"/>
        <w:ind w:left="0"/>
        <w:jc w:val="both"/>
      </w:pPr>
      <w:r>
        <w:rPr>
          <w:rFonts w:ascii="Times New Roman"/>
          <w:b w:val="false"/>
          <w:i w:val="false"/>
          <w:color w:val="000000"/>
          <w:sz w:val="28"/>
        </w:rPr>
        <w:t>
      3) төмен тәуекел.</w:t>
      </w:r>
    </w:p>
    <w:bookmarkEnd w:id="37"/>
    <w:bookmarkStart w:name="z56" w:id="38"/>
    <w:p>
      <w:pPr>
        <w:spacing w:after="0"/>
        <w:ind w:left="0"/>
        <w:jc w:val="both"/>
      </w:pPr>
      <w:r>
        <w:rPr>
          <w:rFonts w:ascii="Times New Roman"/>
          <w:b w:val="false"/>
          <w:i w:val="false"/>
          <w:color w:val="000000"/>
          <w:sz w:val="28"/>
        </w:rPr>
        <w:t xml:space="preserve">
      Жоғары және орташа тәуекел дәрежесіне жатқызылған бақылау субъектілеріне (объектілеріне) қатысты бақылау субъектісіне (объектісіне) бара отырып, профилактикалық бақылау, бақылау субъектісіне (объектісіне) бармай профилактикалық бақылау және жоспардан тыс тексеру жүргізіледі. </w:t>
      </w:r>
    </w:p>
    <w:bookmarkEnd w:id="38"/>
    <w:bookmarkStart w:name="z57" w:id="39"/>
    <w:p>
      <w:pPr>
        <w:spacing w:after="0"/>
        <w:ind w:left="0"/>
        <w:jc w:val="both"/>
      </w:pPr>
      <w:r>
        <w:rPr>
          <w:rFonts w:ascii="Times New Roman"/>
          <w:b w:val="false"/>
          <w:i w:val="false"/>
          <w:color w:val="000000"/>
          <w:sz w:val="28"/>
        </w:rPr>
        <w:t>
      Тәуекелдің төмен дәрежесіне жатқызылған бақылау субъектілері (объектілері) үшін жоспардан тыс тексеру жүргізіледі.</w:t>
      </w:r>
    </w:p>
    <w:bookmarkEnd w:id="39"/>
    <w:bookmarkStart w:name="z58" w:id="40"/>
    <w:p>
      <w:pPr>
        <w:spacing w:after="0"/>
        <w:ind w:left="0"/>
        <w:jc w:val="both"/>
      </w:pPr>
      <w:r>
        <w:rPr>
          <w:rFonts w:ascii="Times New Roman"/>
          <w:b w:val="false"/>
          <w:i w:val="false"/>
          <w:color w:val="000000"/>
          <w:sz w:val="28"/>
        </w:rPr>
        <w:t>
      4. Екінші кезеңде субъективті өлшемшарттар бойынша бақылау субъектілері (объектілері) мынадай тәуекел дәрежелерінің біріне жатады:</w:t>
      </w:r>
    </w:p>
    <w:bookmarkEnd w:id="40"/>
    <w:bookmarkStart w:name="z59" w:id="41"/>
    <w:p>
      <w:pPr>
        <w:spacing w:after="0"/>
        <w:ind w:left="0"/>
        <w:jc w:val="both"/>
      </w:pPr>
      <w:r>
        <w:rPr>
          <w:rFonts w:ascii="Times New Roman"/>
          <w:b w:val="false"/>
          <w:i w:val="false"/>
          <w:color w:val="000000"/>
          <w:sz w:val="28"/>
        </w:rPr>
        <w:t>
      1) жоғары тәуекел;</w:t>
      </w:r>
    </w:p>
    <w:bookmarkEnd w:id="41"/>
    <w:bookmarkStart w:name="z60" w:id="42"/>
    <w:p>
      <w:pPr>
        <w:spacing w:after="0"/>
        <w:ind w:left="0"/>
        <w:jc w:val="both"/>
      </w:pPr>
      <w:r>
        <w:rPr>
          <w:rFonts w:ascii="Times New Roman"/>
          <w:b w:val="false"/>
          <w:i w:val="false"/>
          <w:color w:val="000000"/>
          <w:sz w:val="28"/>
        </w:rPr>
        <w:t>
      2) орташа тәуекел;</w:t>
      </w:r>
    </w:p>
    <w:bookmarkEnd w:id="42"/>
    <w:bookmarkStart w:name="z61" w:id="43"/>
    <w:p>
      <w:pPr>
        <w:spacing w:after="0"/>
        <w:ind w:left="0"/>
        <w:jc w:val="both"/>
      </w:pPr>
      <w:r>
        <w:rPr>
          <w:rFonts w:ascii="Times New Roman"/>
          <w:b w:val="false"/>
          <w:i w:val="false"/>
          <w:color w:val="000000"/>
          <w:sz w:val="28"/>
        </w:rPr>
        <w:t>
      3) төмен тәуекел.</w:t>
      </w:r>
    </w:p>
    <w:bookmarkEnd w:id="43"/>
    <w:bookmarkStart w:name="z62" w:id="44"/>
    <w:p>
      <w:pPr>
        <w:spacing w:after="0"/>
        <w:ind w:left="0"/>
        <w:jc w:val="both"/>
      </w:pPr>
      <w:r>
        <w:rPr>
          <w:rFonts w:ascii="Times New Roman"/>
          <w:b w:val="false"/>
          <w:i w:val="false"/>
          <w:color w:val="000000"/>
          <w:sz w:val="28"/>
        </w:rPr>
        <w:t>
      Тәуекел дәрежесінің көрсеткіштері бойынша және субъективті өлшемшарттар бойынша бақылау субъектісі (объектісі) мыналарға:</w:t>
      </w:r>
    </w:p>
    <w:bookmarkEnd w:id="44"/>
    <w:bookmarkStart w:name="z63" w:id="45"/>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45"/>
    <w:bookmarkStart w:name="z64" w:id="46"/>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46"/>
    <w:bookmarkStart w:name="z65" w:id="47"/>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47"/>
    <w:bookmarkStart w:name="z66" w:id="48"/>
    <w:p>
      <w:pPr>
        <w:spacing w:after="0"/>
        <w:ind w:left="0"/>
        <w:jc w:val="both"/>
      </w:pPr>
      <w:r>
        <w:rPr>
          <w:rFonts w:ascii="Times New Roman"/>
          <w:b w:val="false"/>
          <w:i w:val="false"/>
          <w:color w:val="000000"/>
          <w:sz w:val="28"/>
        </w:rPr>
        <w:t>
      5. Проблеманың ықтимал тәуекелі мен маңыздылығына, бұзушылықтың даралығына немесе жүйелілігіне,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елеусіз деген бұзушылық дәрежесіне сәйкес келеді.</w:t>
      </w:r>
    </w:p>
    <w:bookmarkEnd w:id="48"/>
    <w:bookmarkStart w:name="z67" w:id="49"/>
    <w:p>
      <w:pPr>
        <w:spacing w:after="0"/>
        <w:ind w:left="0"/>
        <w:jc w:val="both"/>
      </w:pPr>
      <w:r>
        <w:rPr>
          <w:rFonts w:ascii="Times New Roman"/>
          <w:b w:val="false"/>
          <w:i w:val="false"/>
          <w:color w:val="000000"/>
          <w:sz w:val="28"/>
        </w:rPr>
        <w:t>
      Аквашаруашылық саласындағы талаптардың бұзылу дәрежесі осы Өлшемшарттарға қосымшаға сәйкес анықталады.</w:t>
      </w:r>
    </w:p>
    <w:bookmarkEnd w:id="49"/>
    <w:bookmarkStart w:name="z68" w:id="50"/>
    <w:p>
      <w:pPr>
        <w:spacing w:after="0"/>
        <w:ind w:left="0"/>
        <w:jc w:val="both"/>
      </w:pPr>
      <w:r>
        <w:rPr>
          <w:rFonts w:ascii="Times New Roman"/>
          <w:b w:val="false"/>
          <w:i w:val="false"/>
          <w:color w:val="000000"/>
          <w:sz w:val="28"/>
        </w:rPr>
        <w:t>
      6. Бақылау субъектілеріне (объектілеріне)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50"/>
    <w:bookmarkStart w:name="z69" w:id="51"/>
    <w:p>
      <w:pPr>
        <w:spacing w:after="0"/>
        <w:ind w:left="0"/>
        <w:jc w:val="left"/>
      </w:pPr>
      <w:r>
        <w:rPr>
          <w:rFonts w:ascii="Times New Roman"/>
          <w:b/>
          <w:i w:val="false"/>
          <w:color w:val="000000"/>
        </w:rPr>
        <w:t xml:space="preserve"> 1-параграф. Объективті өлшемшарттар</w:t>
      </w:r>
    </w:p>
    <w:bookmarkEnd w:id="51"/>
    <w:bookmarkStart w:name="z70" w:id="52"/>
    <w:p>
      <w:pPr>
        <w:spacing w:after="0"/>
        <w:ind w:left="0"/>
        <w:jc w:val="both"/>
      </w:pPr>
      <w:r>
        <w:rPr>
          <w:rFonts w:ascii="Times New Roman"/>
          <w:b w:val="false"/>
          <w:i w:val="false"/>
          <w:color w:val="000000"/>
          <w:sz w:val="28"/>
        </w:rPr>
        <w:t xml:space="preserve">
      7. Объективті өлшемшарттар бойынша тәуекел дәрежесі жоғары бақылау субъектілеріне (объектілеріне) жаңа өндірістерді құру жөніндегі және қайта өңдеу қуаттарын іске қосуды қоса алғанда, өндірістік объектілер құрылысына айлық есептік көрсеткіштің кемінде бір жүз елу мың еселенген мөлшерінде инвестиция құюды көздейтін, сондай-ақ, айлық есептік көрсеткіштің кемінде бір жүз мың еселенген мөлшерінде инвестиция құюды көздейтін жұмыс істеп тұрған өндірістерді кеңейту, оның ішінде өндірістік және қайта өңдеу қуаттарын реконструкциялау мен жаңғырту жөніндегі жобаларды іске асыру үшін халықаралық және (немесе) республикалық маңызы бар балық шаруашылығы су айдындарының учаскелерінде тор қоршама шаруашылық қызметін жүзеге асыратын аквашаруашылық субъектілері жатады. </w:t>
      </w:r>
    </w:p>
    <w:bookmarkEnd w:id="52"/>
    <w:bookmarkStart w:name="z71" w:id="53"/>
    <w:p>
      <w:pPr>
        <w:spacing w:after="0"/>
        <w:ind w:left="0"/>
        <w:jc w:val="both"/>
      </w:pPr>
      <w:r>
        <w:rPr>
          <w:rFonts w:ascii="Times New Roman"/>
          <w:b w:val="false"/>
          <w:i w:val="false"/>
          <w:color w:val="000000"/>
          <w:sz w:val="28"/>
        </w:rPr>
        <w:t xml:space="preserve">
      8. Объективті өлшемшарттар бойынша тәуекел дәрежесі орташа бақылау субъектілеріне (объектілеріне) көл-тауар шаруашылық қызметін жүзеге асыратын аквашаруашылық субъектілері, сондай-ақ тор қоршама шаруашылық қызметін жүзеге асыратын аквашаруашылық субъектілері жатады. </w:t>
      </w:r>
    </w:p>
    <w:bookmarkEnd w:id="53"/>
    <w:bookmarkStart w:name="z72" w:id="54"/>
    <w:p>
      <w:pPr>
        <w:spacing w:after="0"/>
        <w:ind w:left="0"/>
        <w:jc w:val="both"/>
      </w:pPr>
      <w:r>
        <w:rPr>
          <w:rFonts w:ascii="Times New Roman"/>
          <w:b w:val="false"/>
          <w:i w:val="false"/>
          <w:color w:val="000000"/>
          <w:sz w:val="28"/>
        </w:rPr>
        <w:t>
      9. Объективті өлшемшарттар бойынша тәуекел дәрежесі төмен бақылау субъектілеріне (объектілеріне) тоған шаруашылық қызметін, индустриялық шаруашылық қызметті, өсімдімолайту шаруашылық қызметін жүзеге асыратын аквашаруашылық субъектілері, сондай-ақ аквашаруашылықтың дамуын қамтамасыз ететін субъектілер жатады.</w:t>
      </w:r>
    </w:p>
    <w:bookmarkEnd w:id="54"/>
    <w:bookmarkStart w:name="z73" w:id="55"/>
    <w:p>
      <w:pPr>
        <w:spacing w:after="0"/>
        <w:ind w:left="0"/>
        <w:jc w:val="left"/>
      </w:pPr>
      <w:r>
        <w:rPr>
          <w:rFonts w:ascii="Times New Roman"/>
          <w:b/>
          <w:i w:val="false"/>
          <w:color w:val="000000"/>
        </w:rPr>
        <w:t xml:space="preserve"> 2-параграф. Субъективті өлшемшарттар</w:t>
      </w:r>
    </w:p>
    <w:bookmarkEnd w:id="55"/>
    <w:bookmarkStart w:name="z74" w:id="56"/>
    <w:p>
      <w:pPr>
        <w:spacing w:after="0"/>
        <w:ind w:left="0"/>
        <w:jc w:val="both"/>
      </w:pPr>
      <w:r>
        <w:rPr>
          <w:rFonts w:ascii="Times New Roman"/>
          <w:b w:val="false"/>
          <w:i w:val="false"/>
          <w:color w:val="000000"/>
          <w:sz w:val="28"/>
        </w:rPr>
        <w:t>
      10. Субъективті өлшемшарттары анықтау мынадай кезеңдерді қолдана отырып жүзеге асырылады:</w:t>
      </w:r>
    </w:p>
    <w:bookmarkEnd w:id="56"/>
    <w:bookmarkStart w:name="z75" w:id="57"/>
    <w:p>
      <w:pPr>
        <w:spacing w:after="0"/>
        <w:ind w:left="0"/>
        <w:jc w:val="both"/>
      </w:pPr>
      <w:r>
        <w:rPr>
          <w:rFonts w:ascii="Times New Roman"/>
          <w:b w:val="false"/>
          <w:i w:val="false"/>
          <w:color w:val="000000"/>
          <w:sz w:val="28"/>
        </w:rPr>
        <w:t>
      1) дерекқорды қалыптастыру және ақпарат жинау;</w:t>
      </w:r>
    </w:p>
    <w:bookmarkEnd w:id="57"/>
    <w:bookmarkStart w:name="z76" w:id="58"/>
    <w:p>
      <w:pPr>
        <w:spacing w:after="0"/>
        <w:ind w:left="0"/>
        <w:jc w:val="both"/>
      </w:pPr>
      <w:r>
        <w:rPr>
          <w:rFonts w:ascii="Times New Roman"/>
          <w:b w:val="false"/>
          <w:i w:val="false"/>
          <w:color w:val="000000"/>
          <w:sz w:val="28"/>
        </w:rPr>
        <w:t>
      2) ақпаратты талдау және тәуекелдерді бағалау.</w:t>
      </w:r>
    </w:p>
    <w:bookmarkEnd w:id="58"/>
    <w:bookmarkStart w:name="z77" w:id="59"/>
    <w:p>
      <w:pPr>
        <w:spacing w:after="0"/>
        <w:ind w:left="0"/>
        <w:jc w:val="both"/>
      </w:pPr>
      <w:r>
        <w:rPr>
          <w:rFonts w:ascii="Times New Roman"/>
          <w:b w:val="false"/>
          <w:i w:val="false"/>
          <w:color w:val="000000"/>
          <w:sz w:val="28"/>
        </w:rPr>
        <w:t>
      11. Дерекқорды қалыптастыру және ақпарат жинау бақылау субъектілерін (объектілерін) анықтау үшін қажет.</w:t>
      </w:r>
    </w:p>
    <w:bookmarkEnd w:id="59"/>
    <w:bookmarkStart w:name="z78" w:id="60"/>
    <w:p>
      <w:pPr>
        <w:spacing w:after="0"/>
        <w:ind w:left="0"/>
        <w:jc w:val="both"/>
      </w:pPr>
      <w:r>
        <w:rPr>
          <w:rFonts w:ascii="Times New Roman"/>
          <w:b w:val="false"/>
          <w:i w:val="false"/>
          <w:color w:val="000000"/>
          <w:sz w:val="28"/>
        </w:rPr>
        <w:t>
      Субъективті өлшемшарттар бойынша тәуекел дәрежесін бағалау үшін бақылау субъектісіне (объектісіне) бара отырып, профилактикалық бақылау жүргізу үшін алдыңғы профилактикалық бақылау және тексеру нәтижелері пайдаланылады:</w:t>
      </w:r>
    </w:p>
    <w:bookmarkEnd w:id="60"/>
    <w:bookmarkStart w:name="z79" w:id="61"/>
    <w:p>
      <w:pPr>
        <w:spacing w:after="0"/>
        <w:ind w:left="0"/>
        <w:jc w:val="both"/>
      </w:pPr>
      <w:r>
        <w:rPr>
          <w:rFonts w:ascii="Times New Roman"/>
          <w:b w:val="false"/>
          <w:i w:val="false"/>
          <w:color w:val="000000"/>
          <w:sz w:val="28"/>
        </w:rPr>
        <w:t xml:space="preserve">
      12. Қолда бар ақпарат көздеріне сүйене отырып, деректер талдау мен бағалауға жататын субъективті өлшемшарттарға сәйкес жасалады. </w:t>
      </w:r>
    </w:p>
    <w:bookmarkEnd w:id="61"/>
    <w:bookmarkStart w:name="z80" w:id="62"/>
    <w:p>
      <w:pPr>
        <w:spacing w:after="0"/>
        <w:ind w:left="0"/>
        <w:jc w:val="both"/>
      </w:pPr>
      <w:r>
        <w:rPr>
          <w:rFonts w:ascii="Times New Roman"/>
          <w:b w:val="false"/>
          <w:i w:val="false"/>
          <w:color w:val="000000"/>
          <w:sz w:val="28"/>
        </w:rPr>
        <w:t xml:space="preserve">
      Субъективті өлшемшарттарды талдау және бағалау ең үлкен ықтимал тәуекелге ие бақылау субъектісіне (объектісіне) қатысты бақылау субъектісіне (объектісіне) профилактикалық бақылауды жүзеге асыруды шоғырландыруға мүмкіндік береді. </w:t>
      </w:r>
    </w:p>
    <w:bookmarkEnd w:id="62"/>
    <w:bookmarkStart w:name="z81" w:id="63"/>
    <w:p>
      <w:pPr>
        <w:spacing w:after="0"/>
        <w:ind w:left="0"/>
        <w:jc w:val="both"/>
      </w:pPr>
      <w:r>
        <w:rPr>
          <w:rFonts w:ascii="Times New Roman"/>
          <w:b w:val="false"/>
          <w:i w:val="false"/>
          <w:color w:val="000000"/>
          <w:sz w:val="28"/>
        </w:rPr>
        <w:t>
      Бұл ретте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 Азаматтық кодексінің 178-бабының 1-тармағына сәйкес талап қою мерзімі өтіп кеткен деректер талдау және бағалау кезінде пайдаланылмайды.</w:t>
      </w:r>
    </w:p>
    <w:bookmarkEnd w:id="63"/>
    <w:bookmarkStart w:name="z82" w:id="64"/>
    <w:p>
      <w:pPr>
        <w:spacing w:after="0"/>
        <w:ind w:left="0"/>
        <w:jc w:val="both"/>
      </w:pPr>
      <w:r>
        <w:rPr>
          <w:rFonts w:ascii="Times New Roman"/>
          <w:b w:val="false"/>
          <w:i w:val="false"/>
          <w:color w:val="000000"/>
          <w:sz w:val="28"/>
        </w:rPr>
        <w:t>
      Алдыңғы бара отырып жүргізілген профилактикалық бақылаудың қорытындылары бойынша берілген бұзушылықтарды толық көлемде жойған бақылау субъектілеріне қатысты, мемлекеттік бақылаудың кезекті кезеңіне тізімдерді қалыптастыру кезінде оларды қосуға жол берілмейді.</w:t>
      </w:r>
    </w:p>
    <w:bookmarkEnd w:id="64"/>
    <w:bookmarkStart w:name="z83" w:id="65"/>
    <w:p>
      <w:pPr>
        <w:spacing w:after="0"/>
        <w:ind w:left="0"/>
        <w:jc w:val="both"/>
      </w:pPr>
      <w:r>
        <w:rPr>
          <w:rFonts w:ascii="Times New Roman"/>
          <w:b w:val="false"/>
          <w:i w:val="false"/>
          <w:color w:val="000000"/>
          <w:sz w:val="28"/>
        </w:rPr>
        <w:t xml:space="preserve">
      13. Қолданылатын ақпарат көздерінің басымдылығы және субъективті өлшемшарттар көрсеткіштерінің маңыздылығы негізінде осы Өлшемшарттардың </w:t>
      </w:r>
      <w:r>
        <w:rPr>
          <w:rFonts w:ascii="Times New Roman"/>
          <w:b w:val="false"/>
          <w:i w:val="false"/>
          <w:color w:val="000000"/>
          <w:sz w:val="28"/>
        </w:rPr>
        <w:t>3-тарауында</w:t>
      </w:r>
      <w:r>
        <w:rPr>
          <w:rFonts w:ascii="Times New Roman"/>
          <w:b w:val="false"/>
          <w:i w:val="false"/>
          <w:color w:val="000000"/>
          <w:sz w:val="28"/>
        </w:rPr>
        <w:t xml:space="preserve"> анықталған субъективті өлшемшарттар бойынша тәуекел дәрежесінің көрсеткішін есептеу тәртібіне сәйкес субъективті өлшемшарттар бойынша тәуекел дәрежесінің көрсеткіші 0-ден 100 балға дейінгі шәкіл бойынша есептеледі.</w:t>
      </w:r>
    </w:p>
    <w:bookmarkEnd w:id="65"/>
    <w:bookmarkStart w:name="z84" w:id="66"/>
    <w:p>
      <w:pPr>
        <w:spacing w:after="0"/>
        <w:ind w:left="0"/>
        <w:jc w:val="left"/>
      </w:pPr>
      <w:r>
        <w:rPr>
          <w:rFonts w:ascii="Times New Roman"/>
          <w:b/>
          <w:i w:val="false"/>
          <w:color w:val="000000"/>
        </w:rPr>
        <w:t xml:space="preserve"> 3-параграф. Тәуекелдерді басқару</w:t>
      </w:r>
    </w:p>
    <w:bookmarkEnd w:id="66"/>
    <w:bookmarkStart w:name="z85" w:id="67"/>
    <w:p>
      <w:pPr>
        <w:spacing w:after="0"/>
        <w:ind w:left="0"/>
        <w:jc w:val="both"/>
      </w:pPr>
      <w:r>
        <w:rPr>
          <w:rFonts w:ascii="Times New Roman"/>
          <w:b w:val="false"/>
          <w:i w:val="false"/>
          <w:color w:val="000000"/>
          <w:sz w:val="28"/>
        </w:rPr>
        <w:t xml:space="preserve">
      14. Адал бақылау субъектілерін көтермелеу және бұзушыларға бақылау шоғырландыру қағидатын іске асыру мақсатында бақылау субъектілері (объектілері) субъективті өлшемшарттарды қолдану арқылы осы Өлшемшарттардың </w:t>
      </w:r>
      <w:r>
        <w:rPr>
          <w:rFonts w:ascii="Times New Roman"/>
          <w:b w:val="false"/>
          <w:i w:val="false"/>
          <w:color w:val="000000"/>
          <w:sz w:val="28"/>
        </w:rPr>
        <w:t>17-тармағында</w:t>
      </w:r>
      <w:r>
        <w:rPr>
          <w:rFonts w:ascii="Times New Roman"/>
          <w:b w:val="false"/>
          <w:i w:val="false"/>
          <w:color w:val="000000"/>
          <w:sz w:val="28"/>
        </w:rPr>
        <w:t xml:space="preserve"> анықталған мерзімге бақылау субъектісіне (объектісіне) бара отырып, профилактикалық бақылауды жүргізуден босатылады.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 жаңа редакцияда көзделген - </w:t>
      </w:r>
      <w:r>
        <w:rPr>
          <w:rFonts w:ascii="Times New Roman"/>
          <w:b w:val="false"/>
          <w:i w:val="false"/>
          <w:color w:val="ff0000"/>
          <w:sz w:val="28"/>
        </w:rPr>
        <w:t xml:space="preserve">ҚР Ауыл шаруашылығы министрінің м.а. 19.05.2026 </w:t>
      </w:r>
      <w:r>
        <w:rPr>
          <w:rFonts w:ascii="Times New Roman"/>
          <w:b w:val="false"/>
          <w:i w:val="false"/>
          <w:color w:val="ff0000"/>
          <w:sz w:val="28"/>
        </w:rPr>
        <w:t>№ 196</w:t>
      </w:r>
      <w:r>
        <w:rPr>
          <w:rFonts w:ascii="Times New Roman"/>
          <w:b w:val="false"/>
          <w:i w:val="false"/>
          <w:color w:val="ff0000"/>
          <w:sz w:val="28"/>
        </w:rPr>
        <w:t xml:space="preserve"> және ҚР Премьер-Министрінің орынбасары - Ұлттық экономика министрінің 26.05.2026 № 54 (12.07.</w:t>
      </w:r>
      <w:r>
        <w:rPr>
          <w:rFonts w:ascii="Times New Roman"/>
          <w:b w:val="false"/>
          <w:i w:val="false"/>
          <w:color w:val="ff0000"/>
          <w:sz w:val="28"/>
        </w:rPr>
        <w:t>2026 қолданысқа енгізіледі</w:t>
      </w:r>
      <w:r>
        <w:rPr>
          <w:rFonts w:ascii="Times New Roman"/>
          <w:b w:val="false"/>
          <w:i w:val="false"/>
          <w:color w:val="ff0000"/>
          <w:sz w:val="28"/>
        </w:rPr>
        <w:t>)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Егер Қазақстан Республикасының заңдарында және осы Өлшемшарттарда бақылау субъектісіне (объектісіне) бара отырып, профилактикалық бақылаудан босату жағдайлары анықталса, бақылау субъектілері (объектілері) жоғары тәуекел дәрежесі бар ақпараттық жүйені қолдана отырып, аквашаруашылық саласындағы тәуекелдің орташа дәрежесіне немесе орташа тәуекел дәрежесінен төмен тәуекел дәрежесіне ауыстырылады.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 жаңа редакцияда көзделген - </w:t>
      </w:r>
      <w:r>
        <w:rPr>
          <w:rFonts w:ascii="Times New Roman"/>
          <w:b w:val="false"/>
          <w:i w:val="false"/>
          <w:color w:val="ff0000"/>
          <w:sz w:val="28"/>
        </w:rPr>
        <w:t xml:space="preserve">ҚР Ауыл шаруашылығы министрінің м.а. 19.05.2026 </w:t>
      </w:r>
      <w:r>
        <w:rPr>
          <w:rFonts w:ascii="Times New Roman"/>
          <w:b w:val="false"/>
          <w:i w:val="false"/>
          <w:color w:val="ff0000"/>
          <w:sz w:val="28"/>
        </w:rPr>
        <w:t>№ 196</w:t>
      </w:r>
      <w:r>
        <w:rPr>
          <w:rFonts w:ascii="Times New Roman"/>
          <w:b w:val="false"/>
          <w:i w:val="false"/>
          <w:color w:val="ff0000"/>
          <w:sz w:val="28"/>
        </w:rPr>
        <w:t xml:space="preserve"> және ҚР Премьер-Министрінің орынбасары - Ұлттық экономика министрінің 26.05.2026 № 54 (12.07.</w:t>
      </w:r>
      <w:r>
        <w:rPr>
          <w:rFonts w:ascii="Times New Roman"/>
          <w:b w:val="false"/>
          <w:i w:val="false"/>
          <w:color w:val="ff0000"/>
          <w:sz w:val="28"/>
        </w:rPr>
        <w:t>2026 қолданысқа енгізіледі</w:t>
      </w:r>
      <w:r>
        <w:rPr>
          <w:rFonts w:ascii="Times New Roman"/>
          <w:b w:val="false"/>
          <w:i w:val="false"/>
          <w:color w:val="ff0000"/>
          <w:sz w:val="28"/>
        </w:rPr>
        <w:t>)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Тәуекелдерді бағалау және басқару жүйесі бақылау субъектілерін (объектілерін) тәуекелдің нақты деңгейлеріне жіктейтін және бақылау шараларының тізбелерін қалыптастыратын ақпараттық жүйелерді пайдалана отырып жүзеге асырылады, сондай-ақ мемлекеттік статистикаға, ведомстволық статистикалық мониторинг нәтижелеріне және ақпараттық құралдарға негізделеді.</w:t>
      </w:r>
    </w:p>
    <w:bookmarkStart w:name="z88" w:id="68"/>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бақылау субъектісіне (объектісіне) бара отырып, профилактикалық бақылау жүзеге асырылатын бақылау субъектілері (объектілері) санының ең төменгі жол берілетін шегі аквашаруашылық саласындағы осындай бақылау субъектілерінің жалпы санының бес пайызынан аспауға тиіс.</w:t>
      </w:r>
    </w:p>
    <w:bookmarkEnd w:id="68"/>
    <w:bookmarkStart w:name="z89" w:id="69"/>
    <w:p>
      <w:pPr>
        <w:spacing w:after="0"/>
        <w:ind w:left="0"/>
        <w:jc w:val="both"/>
      </w:pPr>
      <w:r>
        <w:rPr>
          <w:rFonts w:ascii="Times New Roman"/>
          <w:b w:val="false"/>
          <w:i w:val="false"/>
          <w:color w:val="000000"/>
          <w:sz w:val="28"/>
        </w:rPr>
        <w:t>
      17. Бақылау субъектісіне (объектісіне) бара отырып, профилактикалық бақылау жүргізудің еселігі жүргізілетін талдау нәтижелері бойынша және субъективті өлшемшарттар бойынша алынған мәліметтерді бағалау анықталады, бірақ жылына екі реттен көп емес.</w:t>
      </w:r>
    </w:p>
    <w:bookmarkEnd w:id="69"/>
    <w:bookmarkStart w:name="z90" w:id="70"/>
    <w:p>
      <w:pPr>
        <w:spacing w:after="0"/>
        <w:ind w:left="0"/>
        <w:jc w:val="both"/>
      </w:pPr>
      <w:r>
        <w:rPr>
          <w:rFonts w:ascii="Times New Roman"/>
          <w:b w:val="false"/>
          <w:i w:val="false"/>
          <w:color w:val="000000"/>
          <w:sz w:val="28"/>
        </w:rPr>
        <w:t xml:space="preserve">
      18. Бақылау субъектісіне (объектісіне) бара отырып, профилактикалық бақылау Кодекстің </w:t>
      </w:r>
      <w:r>
        <w:rPr>
          <w:rFonts w:ascii="Times New Roman"/>
          <w:b w:val="false"/>
          <w:i w:val="false"/>
          <w:color w:val="000000"/>
          <w:sz w:val="28"/>
        </w:rPr>
        <w:t>144-2-бабының</w:t>
      </w:r>
      <w:r>
        <w:rPr>
          <w:rFonts w:ascii="Times New Roman"/>
          <w:b w:val="false"/>
          <w:i w:val="false"/>
          <w:color w:val="000000"/>
          <w:sz w:val="28"/>
        </w:rPr>
        <w:t xml:space="preserve"> 4-тармағына сәйкес қалыптастырылатын бақылау субъектісіне (объектісіне) бара отырып, профилактикалық бақылау жүргізудің жартыжылдық тізімдері негізінде жүргізіледі.</w:t>
      </w:r>
    </w:p>
    <w:bookmarkEnd w:id="70"/>
    <w:bookmarkStart w:name="z91" w:id="71"/>
    <w:p>
      <w:pPr>
        <w:spacing w:after="0"/>
        <w:ind w:left="0"/>
        <w:jc w:val="left"/>
      </w:pPr>
      <w:r>
        <w:rPr>
          <w:rFonts w:ascii="Times New Roman"/>
          <w:b/>
          <w:i w:val="false"/>
          <w:color w:val="000000"/>
        </w:rPr>
        <w:t xml:space="preserve"> 3-тарау. Субъективті өлшемшарттар бойынша тәуекел дәрежесін есептеу тәртібі</w:t>
      </w:r>
    </w:p>
    <w:bookmarkEnd w:id="71"/>
    <w:bookmarkStart w:name="z92" w:id="72"/>
    <w:p>
      <w:pPr>
        <w:spacing w:after="0"/>
        <w:ind w:left="0"/>
        <w:jc w:val="both"/>
      </w:pPr>
      <w:r>
        <w:rPr>
          <w:rFonts w:ascii="Times New Roman"/>
          <w:b w:val="false"/>
          <w:i w:val="false"/>
          <w:color w:val="000000"/>
          <w:sz w:val="28"/>
        </w:rPr>
        <w:t xml:space="preserve">
      19. Мемлекеттік орган осы Өлшемшарттардың </w:t>
      </w:r>
      <w:r>
        <w:rPr>
          <w:rFonts w:ascii="Times New Roman"/>
          <w:b w:val="false"/>
          <w:i w:val="false"/>
          <w:color w:val="000000"/>
          <w:sz w:val="28"/>
        </w:rPr>
        <w:t>11-тармағына</w:t>
      </w:r>
      <w:r>
        <w:rPr>
          <w:rFonts w:ascii="Times New Roman"/>
          <w:b w:val="false"/>
          <w:i w:val="false"/>
          <w:color w:val="000000"/>
          <w:sz w:val="28"/>
        </w:rPr>
        <w:t xml:space="preserve"> сәйкес көздерден субъективті өлшемшарттар бойынша ақпарат жинайды және дерекқор қалыптастырады.</w:t>
      </w:r>
    </w:p>
    <w:bookmarkEnd w:id="72"/>
    <w:bookmarkStart w:name="z93" w:id="73"/>
    <w:p>
      <w:pPr>
        <w:spacing w:after="0"/>
        <w:ind w:left="0"/>
        <w:jc w:val="both"/>
      </w:pPr>
      <w:r>
        <w:rPr>
          <w:rFonts w:ascii="Times New Roman"/>
          <w:b w:val="false"/>
          <w:i w:val="false"/>
          <w:color w:val="000000"/>
          <w:sz w:val="28"/>
        </w:rPr>
        <w:t>
      20. Субъективті өлшемшарттар бойынша тәуекел дәрежесінің көрсеткішін (R) есептеу бақылау субъектілеріне (объектілеріне) (SP) бара отырып, алдыңғы профилактикалық бақылау және тексеру нәтижелері бойынша бұзушылықтар бойынша тәуекел дәрежесінің көрсеткішін және субъективті өлшемшарттар бойынша тәуекел дәрежесінің көрсеткішін (SC) қорытындылау жолымен автоматтандырылған режимде жүзеге асырылады, кейіннен деректер мәндерін 0-ден 100 баллға дейінгі диапазонға қалыпқа келтіреді.</w:t>
      </w:r>
    </w:p>
    <w:bookmarkEnd w:id="73"/>
    <w:bookmarkStart w:name="z94" w:id="74"/>
    <w:p>
      <w:pPr>
        <w:spacing w:after="0"/>
        <w:ind w:left="0"/>
        <w:jc w:val="both"/>
      </w:pPr>
      <w:r>
        <w:rPr>
          <w:rFonts w:ascii="Times New Roman"/>
          <w:b w:val="false"/>
          <w:i w:val="false"/>
          <w:color w:val="000000"/>
          <w:sz w:val="28"/>
        </w:rPr>
        <w:t>
      Rарал = SP + SC,</w:t>
      </w:r>
    </w:p>
    <w:bookmarkEnd w:id="74"/>
    <w:bookmarkStart w:name="z95" w:id="75"/>
    <w:p>
      <w:pPr>
        <w:spacing w:after="0"/>
        <w:ind w:left="0"/>
        <w:jc w:val="both"/>
      </w:pPr>
      <w:r>
        <w:rPr>
          <w:rFonts w:ascii="Times New Roman"/>
          <w:b w:val="false"/>
          <w:i w:val="false"/>
          <w:color w:val="000000"/>
          <w:sz w:val="28"/>
        </w:rPr>
        <w:t>
      мұнда:</w:t>
      </w:r>
    </w:p>
    <w:bookmarkEnd w:id="75"/>
    <w:bookmarkStart w:name="z96" w:id="76"/>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bookmarkEnd w:id="76"/>
    <w:bookmarkStart w:name="z97" w:id="77"/>
    <w:p>
      <w:pPr>
        <w:spacing w:after="0"/>
        <w:ind w:left="0"/>
        <w:jc w:val="both"/>
      </w:pPr>
      <w:r>
        <w:rPr>
          <w:rFonts w:ascii="Times New Roman"/>
          <w:b w:val="false"/>
          <w:i w:val="false"/>
          <w:color w:val="000000"/>
          <w:sz w:val="28"/>
        </w:rPr>
        <w:t>
      ЅР – бұзушылықтар бойынша тәуекел дәрежесінің көрсеткіші;</w:t>
      </w:r>
    </w:p>
    <w:bookmarkEnd w:id="77"/>
    <w:bookmarkStart w:name="z98" w:id="78"/>
    <w:p>
      <w:pPr>
        <w:spacing w:after="0"/>
        <w:ind w:left="0"/>
        <w:jc w:val="both"/>
      </w:pPr>
      <w:r>
        <w:rPr>
          <w:rFonts w:ascii="Times New Roman"/>
          <w:b w:val="false"/>
          <w:i w:val="false"/>
          <w:color w:val="000000"/>
          <w:sz w:val="28"/>
        </w:rPr>
        <w:t>
      SC – субъективті өлшемшарттар бойынша тәуекел дәрежесінің көрсеткіші.</w:t>
      </w:r>
    </w:p>
    <w:bookmarkEnd w:id="78"/>
    <w:bookmarkStart w:name="z99" w:id="79"/>
    <w:p>
      <w:pPr>
        <w:spacing w:after="0"/>
        <w:ind w:left="0"/>
        <w:jc w:val="both"/>
      </w:pPr>
      <w:r>
        <w:rPr>
          <w:rFonts w:ascii="Times New Roman"/>
          <w:b w:val="false"/>
          <w:i w:val="false"/>
          <w:color w:val="000000"/>
          <w:sz w:val="28"/>
        </w:rPr>
        <w:t>
      Есеп аквашаруашылық саласындағы бақылау субъектілерінің (объектілерінің) біртекті тобының әрбір бақылау субъектісі (объектісі) бойынша жүргізіледі. Бұл ретте аквашаруашылық саласындағы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End w:id="79"/>
    <w:bookmarkStart w:name="z100" w:id="80"/>
    <w:p>
      <w:pPr>
        <w:spacing w:after="0"/>
        <w:ind w:left="0"/>
        <w:jc w:val="both"/>
      </w:pPr>
      <w:r>
        <w:rPr>
          <w:rFonts w:ascii="Times New Roman"/>
          <w:b w:val="false"/>
          <w:i w:val="false"/>
          <w:color w:val="000000"/>
          <w:sz w:val="28"/>
        </w:rPr>
        <w:t xml:space="preserve">
      21. Бақылау субъектілеріне (объектілеріне) бара отырып, алдыңғы профилактикалық бақылауды жүргізу нәтижесінде алынған деректер бойынша 0-ден 100-ге дейінгі балмен бағаланатын бұзушылықтар бойынша тәуекел дәрежесінің көрсеткіші қалыптастырылады. </w:t>
      </w:r>
    </w:p>
    <w:bookmarkEnd w:id="80"/>
    <w:bookmarkStart w:name="z101" w:id="81"/>
    <w:p>
      <w:pPr>
        <w:spacing w:after="0"/>
        <w:ind w:left="0"/>
        <w:jc w:val="both"/>
      </w:pPr>
      <w:r>
        <w:rPr>
          <w:rFonts w:ascii="Times New Roman"/>
          <w:b w:val="false"/>
          <w:i w:val="false"/>
          <w:color w:val="000000"/>
          <w:sz w:val="28"/>
        </w:rPr>
        <w:t>
      Осы Өлшемшарттардың 11-тармағында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бақылау субъектісіне (объектісіне) бара отырып, профилактикалық бақылау жүргізіледі.</w:t>
      </w:r>
    </w:p>
    <w:bookmarkEnd w:id="81"/>
    <w:bookmarkStart w:name="z102" w:id="82"/>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bookmarkEnd w:id="82"/>
    <w:bookmarkStart w:name="z103" w:id="83"/>
    <w:p>
      <w:pPr>
        <w:spacing w:after="0"/>
        <w:ind w:left="0"/>
        <w:jc w:val="both"/>
      </w:pPr>
      <w:r>
        <w:rPr>
          <w:rFonts w:ascii="Times New Roman"/>
          <w:b w:val="false"/>
          <w:i w:val="false"/>
          <w:color w:val="000000"/>
          <w:sz w:val="28"/>
        </w:rPr>
        <w:t>
      Елеулі бұзушылықтар көрсеткішін анықтау кезінде 0,7 коэффициенті қолданылады.</w:t>
      </w:r>
    </w:p>
    <w:bookmarkEnd w:id="83"/>
    <w:bookmarkStart w:name="z104" w:id="84"/>
    <w:p>
      <w:pPr>
        <w:spacing w:after="0"/>
        <w:ind w:left="0"/>
        <w:jc w:val="both"/>
      </w:pPr>
      <w:r>
        <w:rPr>
          <w:rFonts w:ascii="Times New Roman"/>
          <w:b w:val="false"/>
          <w:i w:val="false"/>
          <w:color w:val="000000"/>
          <w:sz w:val="28"/>
        </w:rPr>
        <w:t>
      Бұл көрсеткіш келесі формула бойынша есептеледі:</w:t>
      </w:r>
    </w:p>
    <w:bookmarkEnd w:id="84"/>
    <w:bookmarkStart w:name="z105" w:id="85"/>
    <w:p>
      <w:pPr>
        <w:spacing w:after="0"/>
        <w:ind w:left="0"/>
        <w:jc w:val="both"/>
      </w:pPr>
      <w:r>
        <w:rPr>
          <w:rFonts w:ascii="Times New Roman"/>
          <w:b w:val="false"/>
          <w:i w:val="false"/>
          <w:color w:val="000000"/>
          <w:sz w:val="28"/>
        </w:rPr>
        <w:t>
      SРз = (SР2 х 100/SР1) х 0,7</w:t>
      </w:r>
    </w:p>
    <w:bookmarkEnd w:id="85"/>
    <w:bookmarkStart w:name="z106" w:id="86"/>
    <w:p>
      <w:pPr>
        <w:spacing w:after="0"/>
        <w:ind w:left="0"/>
        <w:jc w:val="both"/>
      </w:pPr>
      <w:r>
        <w:rPr>
          <w:rFonts w:ascii="Times New Roman"/>
          <w:b w:val="false"/>
          <w:i w:val="false"/>
          <w:color w:val="000000"/>
          <w:sz w:val="28"/>
        </w:rPr>
        <w:t>
      мұнда:</w:t>
      </w:r>
    </w:p>
    <w:bookmarkEnd w:id="86"/>
    <w:bookmarkStart w:name="z107" w:id="87"/>
    <w:p>
      <w:pPr>
        <w:spacing w:after="0"/>
        <w:ind w:left="0"/>
        <w:jc w:val="both"/>
      </w:pPr>
      <w:r>
        <w:rPr>
          <w:rFonts w:ascii="Times New Roman"/>
          <w:b w:val="false"/>
          <w:i w:val="false"/>
          <w:color w:val="000000"/>
          <w:sz w:val="28"/>
        </w:rPr>
        <w:t>
      SРз – елеулі бұзушылықтардың көрсеткіші;</w:t>
      </w:r>
    </w:p>
    <w:bookmarkEnd w:id="87"/>
    <w:bookmarkStart w:name="z108" w:id="88"/>
    <w:p>
      <w:pPr>
        <w:spacing w:after="0"/>
        <w:ind w:left="0"/>
        <w:jc w:val="both"/>
      </w:pPr>
      <w:r>
        <w:rPr>
          <w:rFonts w:ascii="Times New Roman"/>
          <w:b w:val="false"/>
          <w:i w:val="false"/>
          <w:color w:val="000000"/>
          <w:sz w:val="28"/>
        </w:rPr>
        <w:t>
      SР1 – елеулі бұзушылықтардың талап етілетін саны;</w:t>
      </w:r>
    </w:p>
    <w:bookmarkEnd w:id="88"/>
    <w:bookmarkStart w:name="z109" w:id="89"/>
    <w:p>
      <w:pPr>
        <w:spacing w:after="0"/>
        <w:ind w:left="0"/>
        <w:jc w:val="both"/>
      </w:pPr>
      <w:r>
        <w:rPr>
          <w:rFonts w:ascii="Times New Roman"/>
          <w:b w:val="false"/>
          <w:i w:val="false"/>
          <w:color w:val="000000"/>
          <w:sz w:val="28"/>
        </w:rPr>
        <w:t>
      SР2 – анықталған елеулі бұзушылықтар саны.</w:t>
      </w:r>
    </w:p>
    <w:bookmarkEnd w:id="89"/>
    <w:bookmarkStart w:name="z110" w:id="90"/>
    <w:p>
      <w:pPr>
        <w:spacing w:after="0"/>
        <w:ind w:left="0"/>
        <w:jc w:val="both"/>
      </w:pPr>
      <w:r>
        <w:rPr>
          <w:rFonts w:ascii="Times New Roman"/>
          <w:b w:val="false"/>
          <w:i w:val="false"/>
          <w:color w:val="000000"/>
          <w:sz w:val="28"/>
        </w:rPr>
        <w:t>
      Болмашы бұзушылықтардың көрсеткішін анықтау кезінде 0,3 коэффициенті қолданылады.</w:t>
      </w:r>
    </w:p>
    <w:bookmarkEnd w:id="90"/>
    <w:bookmarkStart w:name="z111" w:id="91"/>
    <w:p>
      <w:pPr>
        <w:spacing w:after="0"/>
        <w:ind w:left="0"/>
        <w:jc w:val="both"/>
      </w:pPr>
      <w:r>
        <w:rPr>
          <w:rFonts w:ascii="Times New Roman"/>
          <w:b w:val="false"/>
          <w:i w:val="false"/>
          <w:color w:val="000000"/>
          <w:sz w:val="28"/>
        </w:rPr>
        <w:t>
      Бұл көрсеткіш мынадай формула бойынша есептеледі:</w:t>
      </w:r>
    </w:p>
    <w:bookmarkEnd w:id="91"/>
    <w:bookmarkStart w:name="z112" w:id="92"/>
    <w:p>
      <w:pPr>
        <w:spacing w:after="0"/>
        <w:ind w:left="0"/>
        <w:jc w:val="both"/>
      </w:pPr>
      <w:r>
        <w:rPr>
          <w:rFonts w:ascii="Times New Roman"/>
          <w:b w:val="false"/>
          <w:i w:val="false"/>
          <w:color w:val="000000"/>
          <w:sz w:val="28"/>
        </w:rPr>
        <w:t>
      SРн = (SР2 х 100/SР1) х 0,3,</w:t>
      </w:r>
    </w:p>
    <w:bookmarkEnd w:id="92"/>
    <w:bookmarkStart w:name="z113" w:id="93"/>
    <w:p>
      <w:pPr>
        <w:spacing w:after="0"/>
        <w:ind w:left="0"/>
        <w:jc w:val="both"/>
      </w:pPr>
      <w:r>
        <w:rPr>
          <w:rFonts w:ascii="Times New Roman"/>
          <w:b w:val="false"/>
          <w:i w:val="false"/>
          <w:color w:val="000000"/>
          <w:sz w:val="28"/>
        </w:rPr>
        <w:t>
      мұнда:</w:t>
      </w:r>
    </w:p>
    <w:bookmarkEnd w:id="93"/>
    <w:bookmarkStart w:name="z114" w:id="94"/>
    <w:p>
      <w:pPr>
        <w:spacing w:after="0"/>
        <w:ind w:left="0"/>
        <w:jc w:val="both"/>
      </w:pPr>
      <w:r>
        <w:rPr>
          <w:rFonts w:ascii="Times New Roman"/>
          <w:b w:val="false"/>
          <w:i w:val="false"/>
          <w:color w:val="000000"/>
          <w:sz w:val="28"/>
        </w:rPr>
        <w:t>
      SРн – болмашы бұзушылықтардың көрсеткіші;</w:t>
      </w:r>
    </w:p>
    <w:bookmarkEnd w:id="94"/>
    <w:bookmarkStart w:name="z115" w:id="95"/>
    <w:p>
      <w:pPr>
        <w:spacing w:after="0"/>
        <w:ind w:left="0"/>
        <w:jc w:val="both"/>
      </w:pPr>
      <w:r>
        <w:rPr>
          <w:rFonts w:ascii="Times New Roman"/>
          <w:b w:val="false"/>
          <w:i w:val="false"/>
          <w:color w:val="000000"/>
          <w:sz w:val="28"/>
        </w:rPr>
        <w:t>
      SР1 – болмашы бұзушылықтардың талап етілетін саны;</w:t>
      </w:r>
    </w:p>
    <w:bookmarkEnd w:id="95"/>
    <w:bookmarkStart w:name="z116" w:id="96"/>
    <w:p>
      <w:pPr>
        <w:spacing w:after="0"/>
        <w:ind w:left="0"/>
        <w:jc w:val="both"/>
      </w:pPr>
      <w:r>
        <w:rPr>
          <w:rFonts w:ascii="Times New Roman"/>
          <w:b w:val="false"/>
          <w:i w:val="false"/>
          <w:color w:val="000000"/>
          <w:sz w:val="28"/>
        </w:rPr>
        <w:t>
      SР2  – анықталған болмашы бұзушылықтар саны.</w:t>
      </w:r>
    </w:p>
    <w:bookmarkEnd w:id="96"/>
    <w:bookmarkStart w:name="z117" w:id="97"/>
    <w:p>
      <w:pPr>
        <w:spacing w:after="0"/>
        <w:ind w:left="0"/>
        <w:jc w:val="both"/>
      </w:pPr>
      <w:r>
        <w:rPr>
          <w:rFonts w:ascii="Times New Roman"/>
          <w:b w:val="false"/>
          <w:i w:val="false"/>
          <w:color w:val="000000"/>
          <w:sz w:val="28"/>
        </w:rPr>
        <w:t xml:space="preserve">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анықталады: </w:t>
      </w:r>
    </w:p>
    <w:bookmarkEnd w:id="97"/>
    <w:bookmarkStart w:name="z118" w:id="98"/>
    <w:p>
      <w:pPr>
        <w:spacing w:after="0"/>
        <w:ind w:left="0"/>
        <w:jc w:val="both"/>
      </w:pPr>
      <w:r>
        <w:rPr>
          <w:rFonts w:ascii="Times New Roman"/>
          <w:b w:val="false"/>
          <w:i w:val="false"/>
          <w:color w:val="000000"/>
          <w:sz w:val="28"/>
        </w:rPr>
        <w:t>
      SР = SРз + SРн,</w:t>
      </w:r>
    </w:p>
    <w:bookmarkEnd w:id="98"/>
    <w:bookmarkStart w:name="z119" w:id="99"/>
    <w:p>
      <w:pPr>
        <w:spacing w:after="0"/>
        <w:ind w:left="0"/>
        <w:jc w:val="both"/>
      </w:pPr>
      <w:r>
        <w:rPr>
          <w:rFonts w:ascii="Times New Roman"/>
          <w:b w:val="false"/>
          <w:i w:val="false"/>
          <w:color w:val="000000"/>
          <w:sz w:val="28"/>
        </w:rPr>
        <w:t>
      мұнда:</w:t>
      </w:r>
    </w:p>
    <w:bookmarkEnd w:id="99"/>
    <w:bookmarkStart w:name="z120" w:id="100"/>
    <w:p>
      <w:pPr>
        <w:spacing w:after="0"/>
        <w:ind w:left="0"/>
        <w:jc w:val="both"/>
      </w:pPr>
      <w:r>
        <w:rPr>
          <w:rFonts w:ascii="Times New Roman"/>
          <w:b w:val="false"/>
          <w:i w:val="false"/>
          <w:color w:val="000000"/>
          <w:sz w:val="28"/>
        </w:rPr>
        <w:t>
      ЅР – бұзушылықтар бойынша тәуекел дәрежесінің көрсеткіші;</w:t>
      </w:r>
    </w:p>
    <w:bookmarkEnd w:id="100"/>
    <w:bookmarkStart w:name="z121" w:id="101"/>
    <w:p>
      <w:pPr>
        <w:spacing w:after="0"/>
        <w:ind w:left="0"/>
        <w:jc w:val="both"/>
      </w:pPr>
      <w:r>
        <w:rPr>
          <w:rFonts w:ascii="Times New Roman"/>
          <w:b w:val="false"/>
          <w:i w:val="false"/>
          <w:color w:val="000000"/>
          <w:sz w:val="28"/>
        </w:rPr>
        <w:t>
      SРз – елеулі бұзушылықтардың көрсеткіші;</w:t>
      </w:r>
    </w:p>
    <w:bookmarkEnd w:id="101"/>
    <w:bookmarkStart w:name="z122" w:id="102"/>
    <w:p>
      <w:pPr>
        <w:spacing w:after="0"/>
        <w:ind w:left="0"/>
        <w:jc w:val="both"/>
      </w:pPr>
      <w:r>
        <w:rPr>
          <w:rFonts w:ascii="Times New Roman"/>
          <w:b w:val="false"/>
          <w:i w:val="false"/>
          <w:color w:val="000000"/>
          <w:sz w:val="28"/>
        </w:rPr>
        <w:t>
      SРн – болмашы бұзушылықтардың көрсеткіші.</w:t>
      </w:r>
    </w:p>
    <w:bookmarkEnd w:id="102"/>
    <w:bookmarkStart w:name="z123" w:id="103"/>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End w:id="103"/>
    <w:bookmarkStart w:name="z124" w:id="104"/>
    <w:p>
      <w:pPr>
        <w:spacing w:after="0"/>
        <w:ind w:left="0"/>
        <w:jc w:val="both"/>
      </w:pPr>
      <w:r>
        <w:rPr>
          <w:rFonts w:ascii="Times New Roman"/>
          <w:b w:val="false"/>
          <w:i w:val="false"/>
          <w:color w:val="000000"/>
          <w:sz w:val="28"/>
        </w:rPr>
        <w:t>
      22.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104"/>
    <w:bookmarkStart w:name="z125"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18415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415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 w:id="106"/>
    <w:p>
      <w:pPr>
        <w:spacing w:after="0"/>
        <w:ind w:left="0"/>
        <w:jc w:val="both"/>
      </w:pPr>
      <w:r>
        <w:rPr>
          <w:rFonts w:ascii="Times New Roman"/>
          <w:b w:val="false"/>
          <w:i w:val="false"/>
          <w:color w:val="000000"/>
          <w:sz w:val="28"/>
        </w:rPr>
        <w:t xml:space="preserve">
      мұнда: </w:t>
      </w:r>
    </w:p>
    <w:bookmarkEnd w:id="106"/>
    <w:bookmarkStart w:name="z127" w:id="107"/>
    <w:p>
      <w:pPr>
        <w:spacing w:after="0"/>
        <w:ind w:left="0"/>
        <w:jc w:val="both"/>
      </w:pPr>
      <w:r>
        <w:rPr>
          <w:rFonts w:ascii="Times New Roman"/>
          <w:b w:val="false"/>
          <w:i w:val="false"/>
          <w:color w:val="000000"/>
          <w:sz w:val="28"/>
        </w:rPr>
        <w:t>
      xi – субъективті өлшемшарт көрсеткіші;</w:t>
      </w:r>
    </w:p>
    <w:bookmarkEnd w:id="107"/>
    <w:bookmarkStart w:name="z128" w:id="108"/>
    <w:p>
      <w:pPr>
        <w:spacing w:after="0"/>
        <w:ind w:left="0"/>
        <w:jc w:val="both"/>
      </w:pPr>
      <w:r>
        <w:rPr>
          <w:rFonts w:ascii="Times New Roman"/>
          <w:b w:val="false"/>
          <w:i w:val="false"/>
          <w:color w:val="000000"/>
          <w:sz w:val="28"/>
        </w:rPr>
        <w:t>
      wi – xi субъективті өлшемшарт көрсеткішінің үлес салмағы;</w:t>
      </w:r>
    </w:p>
    <w:bookmarkEnd w:id="108"/>
    <w:bookmarkStart w:name="z129" w:id="109"/>
    <w:p>
      <w:pPr>
        <w:spacing w:after="0"/>
        <w:ind w:left="0"/>
        <w:jc w:val="both"/>
      </w:pPr>
      <w:r>
        <w:rPr>
          <w:rFonts w:ascii="Times New Roman"/>
          <w:b w:val="false"/>
          <w:i w:val="false"/>
          <w:color w:val="000000"/>
          <w:sz w:val="28"/>
        </w:rPr>
        <w:t>
      n – көрсеткіштер саны.</w:t>
      </w:r>
    </w:p>
    <w:bookmarkEnd w:id="109"/>
    <w:bookmarkStart w:name="z130" w:id="110"/>
    <w:p>
      <w:pPr>
        <w:spacing w:after="0"/>
        <w:ind w:left="0"/>
        <w:jc w:val="both"/>
      </w:pPr>
      <w:r>
        <w:rPr>
          <w:rFonts w:ascii="Times New Roman"/>
          <w:b w:val="false"/>
          <w:i w:val="false"/>
          <w:color w:val="000000"/>
          <w:sz w:val="28"/>
        </w:rPr>
        <w:t xml:space="preserve">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 </w:t>
      </w:r>
    </w:p>
    <w:bookmarkEnd w:id="110"/>
    <w:bookmarkStart w:name="z131" w:id="111"/>
    <w:p>
      <w:pPr>
        <w:spacing w:after="0"/>
        <w:ind w:left="0"/>
        <w:jc w:val="both"/>
      </w:pPr>
      <w:r>
        <w:rPr>
          <w:rFonts w:ascii="Times New Roman"/>
          <w:b w:val="false"/>
          <w:i w:val="false"/>
          <w:color w:val="000000"/>
          <w:sz w:val="28"/>
        </w:rPr>
        <w:t>
      23.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111"/>
    <w:bookmarkStart w:name="z132"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1765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653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 w:id="113"/>
    <w:p>
      <w:pPr>
        <w:spacing w:after="0"/>
        <w:ind w:left="0"/>
        <w:jc w:val="both"/>
      </w:pPr>
      <w:r>
        <w:rPr>
          <w:rFonts w:ascii="Times New Roman"/>
          <w:b w:val="false"/>
          <w:i w:val="false"/>
          <w:color w:val="000000"/>
          <w:sz w:val="28"/>
        </w:rPr>
        <w:t>
      мұнда:</w:t>
      </w:r>
    </w:p>
    <w:bookmarkEnd w:id="113"/>
    <w:bookmarkStart w:name="z134" w:id="114"/>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bookmarkEnd w:id="114"/>
    <w:bookmarkStart w:name="z135" w:id="115"/>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bookmarkEnd w:id="115"/>
    <w:bookmarkStart w:name="z136" w:id="116"/>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bookmarkEnd w:id="116"/>
    <w:bookmarkStart w:name="z137" w:id="117"/>
    <w:p>
      <w:pPr>
        <w:spacing w:after="0"/>
        <w:ind w:left="0"/>
        <w:jc w:val="both"/>
      </w:pPr>
      <w:r>
        <w:rPr>
          <w:rFonts w:ascii="Times New Roman"/>
          <w:b w:val="false"/>
          <w:i w:val="false"/>
          <w:color w:val="000000"/>
          <w:sz w:val="28"/>
        </w:rPr>
        <w:t>
      Rарал  – осы Өлшемшарттардың 20-тармағына сәйкес есептелген субъективті өлшемшарттар бойынша тәуекел дәрежесінің аралық көрсеткіші.</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24-тармақ жаңа редакцияда көзделген - </w:t>
      </w:r>
      <w:r>
        <w:rPr>
          <w:rFonts w:ascii="Times New Roman"/>
          <w:b w:val="false"/>
          <w:i w:val="false"/>
          <w:color w:val="ff0000"/>
          <w:sz w:val="28"/>
        </w:rPr>
        <w:t xml:space="preserve">ҚР Ауыл шаруашылығы министрінің м.а. 19.05.2026 </w:t>
      </w:r>
      <w:r>
        <w:rPr>
          <w:rFonts w:ascii="Times New Roman"/>
          <w:b w:val="false"/>
          <w:i w:val="false"/>
          <w:color w:val="ff0000"/>
          <w:sz w:val="28"/>
        </w:rPr>
        <w:t>№ 196</w:t>
      </w:r>
      <w:r>
        <w:rPr>
          <w:rFonts w:ascii="Times New Roman"/>
          <w:b w:val="false"/>
          <w:i w:val="false"/>
          <w:color w:val="ff0000"/>
          <w:sz w:val="28"/>
        </w:rPr>
        <w:t xml:space="preserve"> және ҚР Премьер-Министрінің орынбасары - Ұлттық экономика министрінің 26.05.2026 № 54 (12.07.</w:t>
      </w:r>
      <w:r>
        <w:rPr>
          <w:rFonts w:ascii="Times New Roman"/>
          <w:b w:val="false"/>
          <w:i w:val="false"/>
          <w:color w:val="ff0000"/>
          <w:sz w:val="28"/>
        </w:rPr>
        <w:t>2026 қолданысқа енгізіледі</w:t>
      </w:r>
      <w:r>
        <w:rPr>
          <w:rFonts w:ascii="Times New Roman"/>
          <w:b w:val="false"/>
          <w:i w:val="false"/>
          <w:color w:val="ff0000"/>
          <w:sz w:val="28"/>
        </w:rPr>
        <w:t>)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Аквашаруашылық саласындағы мемлекеттік реттеуші орган ағымдағы күнтізбелік жылдың 1 мамырына және бақылау субъектісіне (объектісіне) бара отырып, профилактикалық бақылау жүргізілетін жылдың алдындағы жылдың 20 қазанына дейінгі мерзімде ақпараттық жүйені бақылау субъектісіне (объектісіне) автоматты бақылау режимінде бара отырып, профилактикалық бақылаудың жартыжылдық тізімдерін қалыптастыруға арналған қажетті деректермен толтырылуын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Аквашаруашылық саласында</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өлшемшартарына</w:t>
            </w:r>
            <w:r>
              <w:br/>
            </w:r>
            <w:r>
              <w:rPr>
                <w:rFonts w:ascii="Times New Roman"/>
                <w:b w:val="false"/>
                <w:i w:val="false"/>
                <w:color w:val="000000"/>
                <w:sz w:val="20"/>
              </w:rPr>
              <w:t>қосымша</w:t>
            </w:r>
          </w:p>
        </w:tc>
      </w:tr>
    </w:tbl>
    <w:bookmarkStart w:name="z140" w:id="118"/>
    <w:p>
      <w:pPr>
        <w:spacing w:after="0"/>
        <w:ind w:left="0"/>
        <w:jc w:val="left"/>
      </w:pPr>
      <w:r>
        <w:rPr>
          <w:rFonts w:ascii="Times New Roman"/>
          <w:b/>
          <w:i w:val="false"/>
          <w:color w:val="000000"/>
        </w:rPr>
        <w:t xml:space="preserve"> Аквашаруашылық саласындағы талаптардың бұзылу дәрежесі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Жаңа өндірістерді құру жөніндегі және қайта өңдеу қуаттарын іске қосуды қоса алғанда, өндірістік объектілер құрылысына айлық есептік көрсеткіштің кемінде бір жүз елу мың еселенген мөлшерінде инвестиция құюды көздейтін, сондай-ақ, айлық есептік көрсеткіштің кемінде бір жүз мың еселенген мөлшерінде инвестиция құюды көздейтін жұмыс істеп тұрған өндірістерді кеңейту, оның ішінде өндірістік және қайта өңдеу қуаттарын реконструкциялау мен жаңғырту жөніндегі жобаларды іске асыру үшін халықаралық және (немесе) республикалық маңызы бар балық шаруашылығы су айдындарының учаскелерінде тор қоршама шаруашылық қызметін жүзеге асыратын аквашаруашылық субъектілері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уәкілетті органның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 туралы шешімінің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үшін аквашаруашылық саласындағы уәкілетті органмен халықаралық және (немесе) республикалық маңызы бар балық шаруашылығы су айдындары учаскелерінде тор қоршама шаруашылық қызметін жүзеге асыруға жасалған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үшін халықаралық және (немесе) республикалық маңызы бар балық шаруашылығы су айдындарында тор қоршама шаруашылық қызметін жүзеге асыруға арналған шарт жасалған күннен бастап күнтізбелік бір жыл ішінде әзірленген және аквашаруашылық саласындағы уәкілетті органмен келісілген аквашаруашылық саласындағы балық өсіру-биологиялық негіздеменің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балық өсіру-биологиялық негіздеме келісілген күннен бастап бір ай ішінде бекітілген және аквашаруашылық саласындағы уәкілетті органмен келісілген аквашаруашылық субъектісін дамыту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субъектісін дамыту жоспарына сәйкес балық өсіру көлемдерін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бизнес-жоспарын және жұмыс бағдарламасын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қуаттарын қоса алғанда, жаңа өндіріс объектілерін салу және өндірістік және қайта өңдеу қуаттарын реконструкциялауды және жаңғыртуды қоса алғанда, жұмыс істеп тұрған өндірістерді кеңейту бойынша міндеттемелерді орындамауы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қоршама шаруашылық қызметін жүзеге асыру шарты талаптарының орындалуы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субъектісінің даму жоспарының орындалуы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уәкілетті орган бекіткен аквашаруашылық саласындағы әкімшілік деректерді жинауға арналған нысандарға сәйкес әкімшілік деректерді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балық өсіру-биологиялық негіздемеде көзделген көбейтілетін және (немесе) күтіп-ұсталынатын, өсірілетін аквашаруашылық объектілерінің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аквашаруашылық объектілерінің бөтен текті немесе генетикалық түрлендірілген түрлерінің интродукциясына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біріктіру, қосу немесе қайта құру нысанында қайта ұйымдастыру және (немесе) мұндай құқықтар мен міндеттерді мұрагерлік бойынша әмбебап мирасқорлық тәртібімен үшінші тұлғаға беру жағдайларын қоспағанда, тор қоршама шаруашылық қызметін жүзеге асыру шарты бойынша құқықтар мен міндеттерді үшінші тұлғаларға беруге және (немесе) басқаға беруге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пайдаланатын жерүсті су объектілерін пайдалануды шектеуге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объектілерін заңсыз аулауды болдырмау мақсатында балық шаруашылығы су қоймасын және (немесе) учаскесін күзетудің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Аншлагтар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Көл-тауар шаруашылық қызметін жүзеге асыратын аквашаруашылық субъектілері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уәкілетті органның көл-тауар шаруашылық қызметін жүзеге асыру үшін балық шаруашылығы су қоймасын және (немесе) учаскесін бекітіп беру туралы шешімінің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Көл-тауар шаруашылық қызметін жүзеге асыру үшін аквашаруашылық саласындағы уәкілетті органмен жасалған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Көл-тауар шаруашылық қызметін жүзеге асыруға арналған шарт жасалған күннен бастап күнтізбелік бір жыл ішінде әзірленген және аквашаруашылық саласындағы уәкілетті органмен келісілген аквашаруашылық саласындағы балық өсірубиологиялық негіздеменің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балық өсіру- биологиялық негіздеме келісілген күннен бастап бір ай ішінде бекітілген және аквашаруашылық саласындағы уәкілетті органмен келісілген аквашаруашылық субъектісін дамыту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балық өсіру-биологиялық негіздемеде көзделген көбейтілетін және (немесе) күтіп-ұсталынатын, өсірілетін аквашаруашылық объектілерінің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Көл-тауар шаруашылық қызметін жүзеге асыруға арналған шарт талаптарының орындалуы туралы ақпарат беруі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субъектісін дамыту жоспарының орындалуы туралы ақпарат беруі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уәкілетті орган бекіткен аквашаруашылық саласындағы әкімшілік деректерді жинауға арналған нысандарға сәйкес әкімшілік деректерді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аквашаруашылық объектілерінің бөтен текті немесе генетикалық түрлендірілген түрлерінің интродукциясына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біріктіру, қосу немесе қайта құру нысанында қайта ұйымдастыру және (немесе) мұндай құқықтар мен міндеттерді мұрагерлік бойынша әмбебап мирасқорлық тәртібімен үшінші тұлғаға беру жағдайларын қоспағанда, тор қоршама шаруашылық қызметін жүзеге асыру шарты бойынша құқықтар мен міндеттерді үшінші тұлғаларға беруге және (немесе) басқаға беруге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пайдаланатын жерүсті су объектілерін пайдалануды шектеуге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объектілерін заңсыз аулауды болдырмау мақсатында балық шаруашылығы су қоймасын және (немесе) учаскесін күзетудің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Аншлагтар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Аквашаруашылық субъектісін дамыту жоспарына сәйкес бекітіліп берілген балық шаруашылығы су айдынына балық жіберуді орындау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Бекітіліп берілген балық шаруашылығы су айдынында балық шаруашылығы мелиорациясын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өсіру-биологиялық негіздеме негізінде балық шаруашылығы су айдынының ихтиофаунасын толық және/немесе ішінара ауыстыруды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Тор қоршама шаруашылық қызметін жүзеге асыратын аквашаруашылық субъектілері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уәкілетті органның тор қоршама шаруашылық қызметін жүзеге асыру үшін балық шаруашылығы су айдынын және (немесе) учаскесін бекітіп беру туралы шешімінің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уәкілетті органмен тор қоршама шаруашылық қызметін жүзеге асыруға жасалған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қоршама шаруашылығы қызметін жүзеге асыруға арналған шарт жасалған күннен бастап күнтізбелік бір жыл ішінде әзірленген және аквашаруашылық саласындағы уәкілетті органмен келісілген аквашаруашылық саласындағы балық өсіру-биологиялық негіздеменің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балық өсіру-биологиялық негіздеме келісілген күннен бастап бір ай ішінде бекітілген және аквашаруашылық саласындағы уәкілетті органмен келісілген аквашаруашылық субъектісін дамыту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балық өсіру-биологиялық негіздемеде көзделген көбейтілетін және (немесе) күтіп-ұсталынатын, өсірілетін аквашаруашылық объектілерінің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қоршама шаруашылық қызметін жүзеге асыру шарты талаптарының орындалуы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субъектісінің даму жоспарының орындалуы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уәкілетті орган бекіткен аквашаруашылық саласындағы әкімшілік деректерді жинауға арналған нысандарға сәйкес әкімшілік деректерді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аквашаруашылық объектілерінің бөтен текті немесе генетикалық түрлендірілген түрлерінің интродукциясына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пайдаланатын жерүсті су объектілерін пайдалануды шектеуге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біріктіру, қосу немесе қайта құру нысанында қайта ұйымдастыру және (немесе) мұндай құқықтар мен міндеттерді мұрагерлік бойынша әмбебап мирасқорлық тәртібімен үшінші тұлғаға беру жағдайларын қоспағанда, тор қоршама шаруашылық қызметін жүзеге асыру шарты бойынша құқықтар мен міндеттерді үшінші тұлғаларға беруге және (немесе) басқаға беруге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объектілерін заңсыз аулауды болдырмау мақсатында балық шаруашылығы су қоймасын және (немесе) учаскесін күзетудің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Аншлагтар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Тоған шаруашылық және (немесе) индустриялық және (немесе) өсімді молайту қызметін жүзеге асыратын аквашаруашылық субъектілері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балық өсіру-биологиялық негіздеменің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немесе өзге де заңды негізде жер учаскесінің және (немесе) жылжымайтын мүліктің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балық өсіру-биологиялық негіздемеде көзделген көбейтілетін және (немесе) күтіп-ұсталынатын, өсірілетін аквашаруашылық объектілерінің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уәкілетті орган бекіткен аквашаруашылық саласындағы әкімшілік деректерді жинауға арналған нысандарға сәйкес әкімшілік деректерді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аквашаруашылық объектілерінің бөтен текті немесе генетикалық түрлендірілген түрлерінің интродукциясына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объектілерінен су алу кезінде балық қорғау құрылғысының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Аквашаруашылықты дамытуды қамтамасыз ететін субъектілер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уәкілетті орган бекіткен аквашаруашылық саласындағы әкімшілік деректерді жинауға арналған нысандарға сәйкес әкімшілік деректерді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2025 жылғы 3 қарашадағы</w:t>
            </w:r>
            <w:r>
              <w:br/>
            </w:r>
            <w:r>
              <w:rPr>
                <w:rFonts w:ascii="Times New Roman"/>
                <w:b w:val="false"/>
                <w:i w:val="false"/>
                <w:color w:val="000000"/>
                <w:sz w:val="20"/>
              </w:rPr>
              <w:t>№ 117 мен Қазақстан</w:t>
            </w:r>
            <w:r>
              <w:br/>
            </w:r>
            <w:r>
              <w:rPr>
                <w:rFonts w:ascii="Times New Roman"/>
                <w:b w:val="false"/>
                <w:i w:val="false"/>
                <w:color w:val="000000"/>
                <w:sz w:val="20"/>
              </w:rPr>
              <w:t>Республикасының Ауыл</w:t>
            </w:r>
            <w:r>
              <w:br/>
            </w:r>
            <w:r>
              <w:rPr>
                <w:rFonts w:ascii="Times New Roman"/>
                <w:b w:val="false"/>
                <w:i w:val="false"/>
                <w:color w:val="000000"/>
                <w:sz w:val="20"/>
              </w:rPr>
              <w:t>шаруашылығы министрі</w:t>
            </w:r>
            <w:r>
              <w:br/>
            </w:r>
            <w:r>
              <w:rPr>
                <w:rFonts w:ascii="Times New Roman"/>
                <w:b w:val="false"/>
                <w:i w:val="false"/>
                <w:color w:val="000000"/>
                <w:sz w:val="20"/>
              </w:rPr>
              <w:t>2025 жылғы 1 қарашадағы</w:t>
            </w:r>
            <w:r>
              <w:br/>
            </w:r>
            <w:r>
              <w:rPr>
                <w:rFonts w:ascii="Times New Roman"/>
                <w:b w:val="false"/>
                <w:i w:val="false"/>
                <w:color w:val="000000"/>
                <w:sz w:val="20"/>
              </w:rPr>
              <w:t>№ 411 бірлескен бұйрығына</w:t>
            </w:r>
            <w:r>
              <w:br/>
            </w:r>
            <w:r>
              <w:rPr>
                <w:rFonts w:ascii="Times New Roman"/>
                <w:b w:val="false"/>
                <w:i w:val="false"/>
                <w:color w:val="000000"/>
                <w:sz w:val="20"/>
              </w:rPr>
              <w:t>2-қосымша</w:t>
            </w:r>
          </w:p>
        </w:tc>
      </w:tr>
    </w:tbl>
    <w:bookmarkStart w:name="z142" w:id="119"/>
    <w:p>
      <w:pPr>
        <w:spacing w:after="0"/>
        <w:ind w:left="0"/>
        <w:jc w:val="left"/>
      </w:pPr>
      <w:r>
        <w:rPr>
          <w:rFonts w:ascii="Times New Roman"/>
          <w:b/>
          <w:i w:val="false"/>
          <w:color w:val="000000"/>
        </w:rPr>
        <w:t xml:space="preserve"> Қазақстан Республикасы Кәсіпкерлік кодексінің 138-бабына сәйкес аквашаруашылық саласындағы жаңа өндірістерді құру жөніндегі және қайта өңдеу қуаттарын іске қосуды қоса алғанда, өндірістік объектілер құрылысына айлық есептік көрсеткіштің кемінде бір жүз елу мың еселенген мөлшерінде инвестиция құюды көздейтін, сондай-ақ, айлық есептік көрсеткіштің кемінде бір жүз мың еселенген мөлшерінде инвестиция құюды көздейтін жұмыс істеп тұрған өндірістерді кеңейту, оның ішінде өндірістік және қайта өңдеу қуаттарын реконструкциялау мен жаңғырту жөніндегі жобаларды іске асыру мақсатында халықаралық және (немесе) республикалық маңызы бар балық шаруашылығы су айдындарының учаскелерінде тор қоршама шаруашылық қызметін жүзеге асыратын  аквашаруашылық субъектілеріне қатысты  тексеру парағы</w:t>
      </w:r>
    </w:p>
    <w:bookmarkEnd w:id="119"/>
    <w:bookmarkStart w:name="z143" w:id="120"/>
    <w:p>
      <w:pPr>
        <w:spacing w:after="0"/>
        <w:ind w:left="0"/>
        <w:jc w:val="both"/>
      </w:pPr>
      <w:r>
        <w:rPr>
          <w:rFonts w:ascii="Times New Roman"/>
          <w:b w:val="false"/>
          <w:i w:val="false"/>
          <w:color w:val="000000"/>
          <w:sz w:val="28"/>
        </w:rPr>
        <w:t>
      ___________________________________________________________________</w:t>
      </w:r>
    </w:p>
    <w:bookmarkEnd w:id="120"/>
    <w:bookmarkStart w:name="z144" w:id="121"/>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bookmarkEnd w:id="121"/>
    <w:bookmarkStart w:name="z145" w:id="122"/>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bookmarkEnd w:id="122"/>
    <w:bookmarkStart w:name="z146" w:id="123"/>
    <w:p>
      <w:pPr>
        <w:spacing w:after="0"/>
        <w:ind w:left="0"/>
        <w:jc w:val="both"/>
      </w:pPr>
      <w:r>
        <w:rPr>
          <w:rFonts w:ascii="Times New Roman"/>
          <w:b w:val="false"/>
          <w:i w:val="false"/>
          <w:color w:val="000000"/>
          <w:sz w:val="28"/>
        </w:rPr>
        <w:t>
      бақылауды тағайындаған мемлекеттік орган _____________________________</w:t>
      </w:r>
    </w:p>
    <w:bookmarkEnd w:id="123"/>
    <w:bookmarkStart w:name="z147" w:id="124"/>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bookmarkEnd w:id="124"/>
    <w:bookmarkStart w:name="z148" w:id="125"/>
    <w:p>
      <w:pPr>
        <w:spacing w:after="0"/>
        <w:ind w:left="0"/>
        <w:jc w:val="both"/>
      </w:pPr>
      <w:r>
        <w:rPr>
          <w:rFonts w:ascii="Times New Roman"/>
          <w:b w:val="false"/>
          <w:i w:val="false"/>
          <w:color w:val="000000"/>
          <w:sz w:val="28"/>
        </w:rPr>
        <w:t>
      бақылауды тағайындау туралы акт ____________________________ №, күні</w:t>
      </w:r>
    </w:p>
    <w:bookmarkEnd w:id="125"/>
    <w:bookmarkStart w:name="z149" w:id="126"/>
    <w:p>
      <w:pPr>
        <w:spacing w:after="0"/>
        <w:ind w:left="0"/>
        <w:jc w:val="both"/>
      </w:pPr>
      <w:r>
        <w:rPr>
          <w:rFonts w:ascii="Times New Roman"/>
          <w:b w:val="false"/>
          <w:i w:val="false"/>
          <w:color w:val="000000"/>
          <w:sz w:val="28"/>
        </w:rPr>
        <w:t>
      Бақылау субъектісінің (объектісінің) атауы _______________________________</w:t>
      </w:r>
    </w:p>
    <w:bookmarkEnd w:id="126"/>
    <w:bookmarkStart w:name="z150" w:id="127"/>
    <w:p>
      <w:pPr>
        <w:spacing w:after="0"/>
        <w:ind w:left="0"/>
        <w:jc w:val="both"/>
      </w:pPr>
      <w:r>
        <w:rPr>
          <w:rFonts w:ascii="Times New Roman"/>
          <w:b w:val="false"/>
          <w:i w:val="false"/>
          <w:color w:val="000000"/>
          <w:sz w:val="28"/>
        </w:rPr>
        <w:t>
      ___________________________________________________________________</w:t>
      </w:r>
    </w:p>
    <w:bookmarkEnd w:id="127"/>
    <w:bookmarkStart w:name="z151" w:id="128"/>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bookmarkEnd w:id="128"/>
    <w:bookmarkStart w:name="z152" w:id="129"/>
    <w:p>
      <w:pPr>
        <w:spacing w:after="0"/>
        <w:ind w:left="0"/>
        <w:jc w:val="both"/>
      </w:pPr>
      <w:r>
        <w:rPr>
          <w:rFonts w:ascii="Times New Roman"/>
          <w:b w:val="false"/>
          <w:i w:val="false"/>
          <w:color w:val="000000"/>
          <w:sz w:val="28"/>
        </w:rPr>
        <w:t>
      сәйкестендіру нөмірі __________________________________________________</w:t>
      </w:r>
    </w:p>
    <w:bookmarkEnd w:id="129"/>
    <w:bookmarkStart w:name="z153" w:id="130"/>
    <w:p>
      <w:pPr>
        <w:spacing w:after="0"/>
        <w:ind w:left="0"/>
        <w:jc w:val="both"/>
      </w:pPr>
      <w:r>
        <w:rPr>
          <w:rFonts w:ascii="Times New Roman"/>
          <w:b w:val="false"/>
          <w:i w:val="false"/>
          <w:color w:val="000000"/>
          <w:sz w:val="28"/>
        </w:rPr>
        <w:t>
      ____________________________________________________________________</w:t>
      </w:r>
    </w:p>
    <w:bookmarkEnd w:id="130"/>
    <w:bookmarkStart w:name="z154" w:id="131"/>
    <w:p>
      <w:pPr>
        <w:spacing w:after="0"/>
        <w:ind w:left="0"/>
        <w:jc w:val="both"/>
      </w:pPr>
      <w:r>
        <w:rPr>
          <w:rFonts w:ascii="Times New Roman"/>
          <w:b w:val="false"/>
          <w:i w:val="false"/>
          <w:color w:val="000000"/>
          <w:sz w:val="28"/>
        </w:rPr>
        <w:t>
      Орналасқан жерінің мекенжайы _________________________________________</w:t>
      </w:r>
    </w:p>
    <w:bookmarkEnd w:id="131"/>
    <w:bookmarkStart w:name="z155" w:id="132"/>
    <w:p>
      <w:pPr>
        <w:spacing w:after="0"/>
        <w:ind w:left="0"/>
        <w:jc w:val="both"/>
      </w:pPr>
      <w:r>
        <w:rPr>
          <w:rFonts w:ascii="Times New Roman"/>
          <w:b w:val="false"/>
          <w:i w:val="false"/>
          <w:color w:val="000000"/>
          <w:sz w:val="28"/>
        </w:rPr>
        <w:t>
      ___________________________________________________________________</w:t>
      </w:r>
    </w:p>
    <w:bookmarkEnd w:id="1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уәкілетті органның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 туралы шешімінің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үшін аквашаруашылық саласындағы уәкілетті органмен халықаралық және (немесе) республикалық маңызы бар балық шаруашылығы су айдындары учаскелерінде тор қоршама шаруашылық қызметін жүзеге асыруға жасалған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үшін халықаралық және (немесе) республикалық маңызы бар балық шаруашылығы су айдындарында тор қоршама шаруашылық қызметін жүзеге асыруға арналған шарт жасалған күннен бастап күнтізбелік бір жыл ішінде әзірленген және аквашаруашылық саласындағы уәкілетті органмен келісілген аквашаруашылық саласындағы балық өсіру-биологиялық негіздеменің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балық өсіру-биологиялық негіздеме келісілген күннен бастап бір ай ішінде бекітілген және аквашаруашылық саласындағы уәкілетті органмен келісілген аквашаруашылық субъектісін дамыту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субъектісін дамыту жоспарына сәйкес балық өсіру көлемдерін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бизнес-жоспарын және жұмыс бағдарламасын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қуаттарын қоса алғанда, жаңа өндіріс объектілерін салу және өндірістік және қайта өңдеу қуаттарын реконструкциялауды және жаңғыртуды қоса алғанда, жұмыс істеп тұрған өндірістерді кеңейту бойынша міндеттемелерді орындамауы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қоршама шаруашылық қызметін жүзеге асыру шарты талаптарының орындалуы туралы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субъектісінің даму жоспарының орындалуы туралы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уәкілетті орган бекіткен аквашаруашылық саласындағы әкімшілік деректерді жинауға арналған нысандарға сәйкес әкімшілік деректерді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балық өсіру-биологиялық негіздемеде көзделген көбейтілетін және (немесе) күтіп-ұсталынатын, өсірілетін аквашаруашылық объектілерінің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аквашаруашылық объектілерінің бөтен текті немесе генетикалық түрлендірілген түрлерінің интродукциясына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біріктіру, қосу немесе қайта құру нысанында қайта ұйымдастыру және (немесе) мұндай құқықтар мен міндеттерді мұрагерлік бойынша әмбебап мирасқорлық тәртібімен үшінші тұлғаға беру жағдайларын қоспағанда, тор қоршама шаруашылық қызметін жүзеге асыру шарты бойынша құқықтар мен міндеттерді үшінші тұлғаларға беруге және (немесе) басқаға беруге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пайдаланатын жерүсті су объектілерін пайдалануды шектеуге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объектілерін заңсыз аулауды болдырмау мақсатында балық шаруашылығы су қоймасын және (немесе) учаскесін күзетудің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Аншлагтар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33"/>
    <w:p>
      <w:pPr>
        <w:spacing w:after="0"/>
        <w:ind w:left="0"/>
        <w:jc w:val="both"/>
      </w:pPr>
      <w:r>
        <w:rPr>
          <w:rFonts w:ascii="Times New Roman"/>
          <w:b w:val="false"/>
          <w:i w:val="false"/>
          <w:color w:val="000000"/>
          <w:sz w:val="28"/>
        </w:rPr>
        <w:t>
      Лауазымды тұлға (-лар) ______________________________ _______________</w:t>
      </w:r>
    </w:p>
    <w:bookmarkEnd w:id="133"/>
    <w:bookmarkStart w:name="z157" w:id="134"/>
    <w:p>
      <w:pPr>
        <w:spacing w:after="0"/>
        <w:ind w:left="0"/>
        <w:jc w:val="both"/>
      </w:pPr>
      <w:r>
        <w:rPr>
          <w:rFonts w:ascii="Times New Roman"/>
          <w:b w:val="false"/>
          <w:i w:val="false"/>
          <w:color w:val="000000"/>
          <w:sz w:val="28"/>
        </w:rPr>
        <w:t>
      лауазымы қолы</w:t>
      </w:r>
    </w:p>
    <w:bookmarkEnd w:id="134"/>
    <w:bookmarkStart w:name="z158" w:id="135"/>
    <w:p>
      <w:pPr>
        <w:spacing w:after="0"/>
        <w:ind w:left="0"/>
        <w:jc w:val="both"/>
      </w:pPr>
      <w:r>
        <w:rPr>
          <w:rFonts w:ascii="Times New Roman"/>
          <w:b w:val="false"/>
          <w:i w:val="false"/>
          <w:color w:val="000000"/>
          <w:sz w:val="28"/>
        </w:rPr>
        <w:t>
      ___________________________________________________________________</w:t>
      </w:r>
    </w:p>
    <w:bookmarkEnd w:id="135"/>
    <w:bookmarkStart w:name="z159" w:id="136"/>
    <w:p>
      <w:pPr>
        <w:spacing w:after="0"/>
        <w:ind w:left="0"/>
        <w:jc w:val="both"/>
      </w:pPr>
      <w:r>
        <w:rPr>
          <w:rFonts w:ascii="Times New Roman"/>
          <w:b w:val="false"/>
          <w:i w:val="false"/>
          <w:color w:val="000000"/>
          <w:sz w:val="28"/>
        </w:rPr>
        <w:t>
      аты, әкесінің аты (бар болса), тегі</w:t>
      </w:r>
    </w:p>
    <w:bookmarkEnd w:id="136"/>
    <w:bookmarkStart w:name="z160" w:id="137"/>
    <w:p>
      <w:pPr>
        <w:spacing w:after="0"/>
        <w:ind w:left="0"/>
        <w:jc w:val="both"/>
      </w:pPr>
      <w:r>
        <w:rPr>
          <w:rFonts w:ascii="Times New Roman"/>
          <w:b w:val="false"/>
          <w:i w:val="false"/>
          <w:color w:val="000000"/>
          <w:sz w:val="28"/>
        </w:rPr>
        <w:t>
      Бақылау субъектісінің басшысы _______________________ ________________</w:t>
      </w:r>
    </w:p>
    <w:bookmarkEnd w:id="137"/>
    <w:bookmarkStart w:name="z161" w:id="138"/>
    <w:p>
      <w:pPr>
        <w:spacing w:after="0"/>
        <w:ind w:left="0"/>
        <w:jc w:val="both"/>
      </w:pPr>
      <w:r>
        <w:rPr>
          <w:rFonts w:ascii="Times New Roman"/>
          <w:b w:val="false"/>
          <w:i w:val="false"/>
          <w:color w:val="000000"/>
          <w:sz w:val="28"/>
        </w:rPr>
        <w:t>
      лауазымы қолы</w:t>
      </w:r>
    </w:p>
    <w:bookmarkEnd w:id="138"/>
    <w:bookmarkStart w:name="z162" w:id="139"/>
    <w:p>
      <w:pPr>
        <w:spacing w:after="0"/>
        <w:ind w:left="0"/>
        <w:jc w:val="both"/>
      </w:pPr>
      <w:r>
        <w:rPr>
          <w:rFonts w:ascii="Times New Roman"/>
          <w:b w:val="false"/>
          <w:i w:val="false"/>
          <w:color w:val="000000"/>
          <w:sz w:val="28"/>
        </w:rPr>
        <w:t>
      ___________________________________________________________________</w:t>
      </w:r>
    </w:p>
    <w:bookmarkEnd w:id="139"/>
    <w:bookmarkStart w:name="z163" w:id="140"/>
    <w:p>
      <w:pPr>
        <w:spacing w:after="0"/>
        <w:ind w:left="0"/>
        <w:jc w:val="both"/>
      </w:pPr>
      <w:r>
        <w:rPr>
          <w:rFonts w:ascii="Times New Roman"/>
          <w:b w:val="false"/>
          <w:i w:val="false"/>
          <w:color w:val="000000"/>
          <w:sz w:val="28"/>
        </w:rPr>
        <w:t>
      аты, әкесінің аты (бар болса), тегі</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2025 жылғы 3 қарашадағы</w:t>
            </w:r>
            <w:r>
              <w:br/>
            </w:r>
            <w:r>
              <w:rPr>
                <w:rFonts w:ascii="Times New Roman"/>
                <w:b w:val="false"/>
                <w:i w:val="false"/>
                <w:color w:val="000000"/>
                <w:sz w:val="20"/>
              </w:rPr>
              <w:t>№ 117 мен Қазақстан</w:t>
            </w:r>
            <w:r>
              <w:br/>
            </w:r>
            <w:r>
              <w:rPr>
                <w:rFonts w:ascii="Times New Roman"/>
                <w:b w:val="false"/>
                <w:i w:val="false"/>
                <w:color w:val="000000"/>
                <w:sz w:val="20"/>
              </w:rPr>
              <w:t>Республикасының Ауыл</w:t>
            </w:r>
            <w:r>
              <w:br/>
            </w:r>
            <w:r>
              <w:rPr>
                <w:rFonts w:ascii="Times New Roman"/>
                <w:b w:val="false"/>
                <w:i w:val="false"/>
                <w:color w:val="000000"/>
                <w:sz w:val="20"/>
              </w:rPr>
              <w:t>шаруашылығы министрі</w:t>
            </w:r>
            <w:r>
              <w:br/>
            </w:r>
            <w:r>
              <w:rPr>
                <w:rFonts w:ascii="Times New Roman"/>
                <w:b w:val="false"/>
                <w:i w:val="false"/>
                <w:color w:val="000000"/>
                <w:sz w:val="20"/>
              </w:rPr>
              <w:t>2025 жылғы 1 қарашадағы</w:t>
            </w:r>
            <w:r>
              <w:br/>
            </w:r>
            <w:r>
              <w:rPr>
                <w:rFonts w:ascii="Times New Roman"/>
                <w:b w:val="false"/>
                <w:i w:val="false"/>
                <w:color w:val="000000"/>
                <w:sz w:val="20"/>
              </w:rPr>
              <w:t>№ 411 бірлескен бұйрығына</w:t>
            </w:r>
            <w:r>
              <w:br/>
            </w:r>
            <w:r>
              <w:rPr>
                <w:rFonts w:ascii="Times New Roman"/>
                <w:b w:val="false"/>
                <w:i w:val="false"/>
                <w:color w:val="000000"/>
                <w:sz w:val="20"/>
              </w:rPr>
              <w:t>3-қосымша</w:t>
            </w:r>
          </w:p>
        </w:tc>
      </w:tr>
    </w:tbl>
    <w:bookmarkStart w:name="z165" w:id="141"/>
    <w:p>
      <w:pPr>
        <w:spacing w:after="0"/>
        <w:ind w:left="0"/>
        <w:jc w:val="left"/>
      </w:pPr>
      <w:r>
        <w:rPr>
          <w:rFonts w:ascii="Times New Roman"/>
          <w:b/>
          <w:i w:val="false"/>
          <w:color w:val="000000"/>
        </w:rPr>
        <w:t xml:space="preserve"> Қазақстан Республикасы Кәсіпкерлік кодексінің 138-бабына сәйкес аквашаруашылық саласындағы көл-тауар шаруашылық қызметін жүзеге асыратын аквашаруашылық субъектілеріне қатысты тексеру парағы</w:t>
      </w:r>
    </w:p>
    <w:bookmarkEnd w:id="141"/>
    <w:bookmarkStart w:name="z166" w:id="142"/>
    <w:p>
      <w:pPr>
        <w:spacing w:after="0"/>
        <w:ind w:left="0"/>
        <w:jc w:val="both"/>
      </w:pPr>
      <w:r>
        <w:rPr>
          <w:rFonts w:ascii="Times New Roman"/>
          <w:b w:val="false"/>
          <w:i w:val="false"/>
          <w:color w:val="000000"/>
          <w:sz w:val="28"/>
        </w:rPr>
        <w:t>
      ____________________________________________________________________</w:t>
      </w:r>
    </w:p>
    <w:bookmarkEnd w:id="142"/>
    <w:bookmarkStart w:name="z167" w:id="143"/>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bookmarkEnd w:id="143"/>
    <w:bookmarkStart w:name="z168" w:id="144"/>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bookmarkEnd w:id="144"/>
    <w:bookmarkStart w:name="z169" w:id="145"/>
    <w:p>
      <w:pPr>
        <w:spacing w:after="0"/>
        <w:ind w:left="0"/>
        <w:jc w:val="both"/>
      </w:pPr>
      <w:r>
        <w:rPr>
          <w:rFonts w:ascii="Times New Roman"/>
          <w:b w:val="false"/>
          <w:i w:val="false"/>
          <w:color w:val="000000"/>
          <w:sz w:val="28"/>
        </w:rPr>
        <w:t>
      бақылауды тағайындаған мемлекеттік орган _____________________________</w:t>
      </w:r>
    </w:p>
    <w:bookmarkEnd w:id="145"/>
    <w:bookmarkStart w:name="z170" w:id="146"/>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bookmarkEnd w:id="146"/>
    <w:bookmarkStart w:name="z171" w:id="147"/>
    <w:p>
      <w:pPr>
        <w:spacing w:after="0"/>
        <w:ind w:left="0"/>
        <w:jc w:val="both"/>
      </w:pPr>
      <w:r>
        <w:rPr>
          <w:rFonts w:ascii="Times New Roman"/>
          <w:b w:val="false"/>
          <w:i w:val="false"/>
          <w:color w:val="000000"/>
          <w:sz w:val="28"/>
        </w:rPr>
        <w:t>
      бақылауды тағайындау туралы акт _______________________________№, күні</w:t>
      </w:r>
    </w:p>
    <w:bookmarkEnd w:id="147"/>
    <w:bookmarkStart w:name="z172" w:id="148"/>
    <w:p>
      <w:pPr>
        <w:spacing w:after="0"/>
        <w:ind w:left="0"/>
        <w:jc w:val="both"/>
      </w:pPr>
      <w:r>
        <w:rPr>
          <w:rFonts w:ascii="Times New Roman"/>
          <w:b w:val="false"/>
          <w:i w:val="false"/>
          <w:color w:val="000000"/>
          <w:sz w:val="28"/>
        </w:rPr>
        <w:t>
      Бақылау субъектісінің (объектісінің) атауы _______________________________</w:t>
      </w:r>
    </w:p>
    <w:bookmarkEnd w:id="148"/>
    <w:bookmarkStart w:name="z173" w:id="149"/>
    <w:p>
      <w:pPr>
        <w:spacing w:after="0"/>
        <w:ind w:left="0"/>
        <w:jc w:val="both"/>
      </w:pPr>
      <w:r>
        <w:rPr>
          <w:rFonts w:ascii="Times New Roman"/>
          <w:b w:val="false"/>
          <w:i w:val="false"/>
          <w:color w:val="000000"/>
          <w:sz w:val="28"/>
        </w:rPr>
        <w:t>
      ___________________________________________________________________</w:t>
      </w:r>
    </w:p>
    <w:bookmarkEnd w:id="149"/>
    <w:bookmarkStart w:name="z174" w:id="150"/>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bookmarkEnd w:id="150"/>
    <w:bookmarkStart w:name="z175" w:id="151"/>
    <w:p>
      <w:pPr>
        <w:spacing w:after="0"/>
        <w:ind w:left="0"/>
        <w:jc w:val="both"/>
      </w:pPr>
      <w:r>
        <w:rPr>
          <w:rFonts w:ascii="Times New Roman"/>
          <w:b w:val="false"/>
          <w:i w:val="false"/>
          <w:color w:val="000000"/>
          <w:sz w:val="28"/>
        </w:rPr>
        <w:t>
      сәйкестендіру нөмірі __________________________________________________</w:t>
      </w:r>
    </w:p>
    <w:bookmarkEnd w:id="151"/>
    <w:bookmarkStart w:name="z176" w:id="152"/>
    <w:p>
      <w:pPr>
        <w:spacing w:after="0"/>
        <w:ind w:left="0"/>
        <w:jc w:val="both"/>
      </w:pPr>
      <w:r>
        <w:rPr>
          <w:rFonts w:ascii="Times New Roman"/>
          <w:b w:val="false"/>
          <w:i w:val="false"/>
          <w:color w:val="000000"/>
          <w:sz w:val="28"/>
        </w:rPr>
        <w:t>
      ___________________________________________________________________</w:t>
      </w:r>
    </w:p>
    <w:bookmarkEnd w:id="152"/>
    <w:bookmarkStart w:name="z177" w:id="153"/>
    <w:p>
      <w:pPr>
        <w:spacing w:after="0"/>
        <w:ind w:left="0"/>
        <w:jc w:val="both"/>
      </w:pPr>
      <w:r>
        <w:rPr>
          <w:rFonts w:ascii="Times New Roman"/>
          <w:b w:val="false"/>
          <w:i w:val="false"/>
          <w:color w:val="000000"/>
          <w:sz w:val="28"/>
        </w:rPr>
        <w:t xml:space="preserve">
      Орналасқан жерінің мекенжайы _________________________________________ </w:t>
      </w:r>
    </w:p>
    <w:bookmarkEnd w:id="153"/>
    <w:bookmarkStart w:name="z178" w:id="154"/>
    <w:p>
      <w:pPr>
        <w:spacing w:after="0"/>
        <w:ind w:left="0"/>
        <w:jc w:val="both"/>
      </w:pPr>
      <w:r>
        <w:rPr>
          <w:rFonts w:ascii="Times New Roman"/>
          <w:b w:val="false"/>
          <w:i w:val="false"/>
          <w:color w:val="000000"/>
          <w:sz w:val="28"/>
        </w:rPr>
        <w:t>
      ___________________________________________________________________</w:t>
      </w:r>
    </w:p>
    <w:bookmarkEnd w:id="1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уәкілетті органның көл-тауар шаруашылық қызметін жүзеге асыру үшін балық шаруашылығы су қоймасын және (немесе) учаскесін бекітіп беру туралы шешімінің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Көл-тауар шаруашылық қызметін жүзеге асыру үшін аквашаруашылық саласындағы уәкілетті органмен жасалған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Көл-тауар шаруашылық қызметін жүзеге асыруға арналған шарт жасалған күннен бастап күнтізбелік бір жыл ішінде әзірленген және аквашаруашылық саласындағы уәкілетті органмен келісілген аквашаруашылық саласындағы балық өсірубиологиялық негіздеменің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балық өсіру- биологиялық негіздеме келісілген күннен бастап бір ай ішінде бекітілген және аквашаруашылық саласындағы уәкілетті органмен келісілген аквашаруашылық субъектісін дамыту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балық өсіру-биологиялық негіздемеде көзделген көбейтілетін және (немесе) күтіп-ұсталынатын, өсірілетін аквашаруашылық объектілерінің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Көл-тауар шаруашылық қызметін жүзеге асыруға арналған шарт талаптарының орындалуы туралы ақпарат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субъектісін дамыту жоспарының орындалуы туралы ақпарат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уәкілетті орган бекіткен аквашаруашылық саласындағы әкімшілік деректерді жинауға арналған нысандарға сәйкес әкімшілік деректерді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аквашаруашылық объектілерінің бөтен текті немесе генетикалық түрлендірілген түрлерінің интродукциясына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біріктіру, қосу немесе қайта құру нысанында қайта ұйымдастыру және (немесе) мұндай құқықтар мен міндеттерді мұрагерлік бойынша әмбебап мирасқорлық тәртібімен үшінші тұлғаға беру жағдайларын қоспағанда, тор қоршама шаруашылық қызметін жүзеге асыру шарты бойынша құқықтар мен міндеттерді үшінші тұлғаларға беруге және (немесе) басқаға беруге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пайдаланатын жерүсті су объектілерін пайдалануды шектеуге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объектілерін заңсыз аулауды болдырмау мақсатында балық шаруашылығы су қоймасын және (немесе) учаскесін күзетудің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Аншлагтар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Аквашаруашылық субъектісін дамыту жоспарына сәйкес бекітіліп берілген балық шаруашылығы су айдынына балық жіберуді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Бекітіліп берілген балық шаруашылығы су айдынында балық шаруашылығы мелиорациясын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өсіру-биологиялық негіздеме негізінде балық шаруашылығы су айдынының ихтиофаунасын толық және/немесе ішінара ауыстыруды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55"/>
    <w:p>
      <w:pPr>
        <w:spacing w:after="0"/>
        <w:ind w:left="0"/>
        <w:jc w:val="both"/>
      </w:pPr>
      <w:r>
        <w:rPr>
          <w:rFonts w:ascii="Times New Roman"/>
          <w:b w:val="false"/>
          <w:i w:val="false"/>
          <w:color w:val="000000"/>
          <w:sz w:val="28"/>
        </w:rPr>
        <w:t>
      Лауазымды тұлға (-лар) ______________________________ ________________</w:t>
      </w:r>
    </w:p>
    <w:bookmarkEnd w:id="155"/>
    <w:bookmarkStart w:name="z180" w:id="156"/>
    <w:p>
      <w:pPr>
        <w:spacing w:after="0"/>
        <w:ind w:left="0"/>
        <w:jc w:val="both"/>
      </w:pPr>
      <w:r>
        <w:rPr>
          <w:rFonts w:ascii="Times New Roman"/>
          <w:b w:val="false"/>
          <w:i w:val="false"/>
          <w:color w:val="000000"/>
          <w:sz w:val="28"/>
        </w:rPr>
        <w:t>
      лауазымы қолы</w:t>
      </w:r>
    </w:p>
    <w:bookmarkEnd w:id="156"/>
    <w:bookmarkStart w:name="z181" w:id="157"/>
    <w:p>
      <w:pPr>
        <w:spacing w:after="0"/>
        <w:ind w:left="0"/>
        <w:jc w:val="both"/>
      </w:pPr>
      <w:r>
        <w:rPr>
          <w:rFonts w:ascii="Times New Roman"/>
          <w:b w:val="false"/>
          <w:i w:val="false"/>
          <w:color w:val="000000"/>
          <w:sz w:val="28"/>
        </w:rPr>
        <w:t>
      ___________________________________________________________________</w:t>
      </w:r>
    </w:p>
    <w:bookmarkEnd w:id="157"/>
    <w:bookmarkStart w:name="z182" w:id="158"/>
    <w:p>
      <w:pPr>
        <w:spacing w:after="0"/>
        <w:ind w:left="0"/>
        <w:jc w:val="both"/>
      </w:pPr>
      <w:r>
        <w:rPr>
          <w:rFonts w:ascii="Times New Roman"/>
          <w:b w:val="false"/>
          <w:i w:val="false"/>
          <w:color w:val="000000"/>
          <w:sz w:val="28"/>
        </w:rPr>
        <w:t>
      аты, әкесінің аты (бар болса), тегі</w:t>
      </w:r>
    </w:p>
    <w:bookmarkEnd w:id="158"/>
    <w:bookmarkStart w:name="z183" w:id="159"/>
    <w:p>
      <w:pPr>
        <w:spacing w:after="0"/>
        <w:ind w:left="0"/>
        <w:jc w:val="both"/>
      </w:pPr>
      <w:r>
        <w:rPr>
          <w:rFonts w:ascii="Times New Roman"/>
          <w:b w:val="false"/>
          <w:i w:val="false"/>
          <w:color w:val="000000"/>
          <w:sz w:val="28"/>
        </w:rPr>
        <w:t>
      Бақылау субъектісінің басшысы _______________________ ________________</w:t>
      </w:r>
    </w:p>
    <w:bookmarkEnd w:id="159"/>
    <w:bookmarkStart w:name="z184" w:id="160"/>
    <w:p>
      <w:pPr>
        <w:spacing w:after="0"/>
        <w:ind w:left="0"/>
        <w:jc w:val="both"/>
      </w:pPr>
      <w:r>
        <w:rPr>
          <w:rFonts w:ascii="Times New Roman"/>
          <w:b w:val="false"/>
          <w:i w:val="false"/>
          <w:color w:val="000000"/>
          <w:sz w:val="28"/>
        </w:rPr>
        <w:t>
      лауазымы қолы</w:t>
      </w:r>
    </w:p>
    <w:bookmarkEnd w:id="160"/>
    <w:bookmarkStart w:name="z185" w:id="161"/>
    <w:p>
      <w:pPr>
        <w:spacing w:after="0"/>
        <w:ind w:left="0"/>
        <w:jc w:val="both"/>
      </w:pPr>
      <w:r>
        <w:rPr>
          <w:rFonts w:ascii="Times New Roman"/>
          <w:b w:val="false"/>
          <w:i w:val="false"/>
          <w:color w:val="000000"/>
          <w:sz w:val="28"/>
        </w:rPr>
        <w:t>
      ___________________________________________________________________</w:t>
      </w:r>
    </w:p>
    <w:bookmarkEnd w:id="161"/>
    <w:bookmarkStart w:name="z186" w:id="162"/>
    <w:p>
      <w:pPr>
        <w:spacing w:after="0"/>
        <w:ind w:left="0"/>
        <w:jc w:val="both"/>
      </w:pPr>
      <w:r>
        <w:rPr>
          <w:rFonts w:ascii="Times New Roman"/>
          <w:b w:val="false"/>
          <w:i w:val="false"/>
          <w:color w:val="000000"/>
          <w:sz w:val="28"/>
        </w:rPr>
        <w:t>
      аты, әкесінің аты (бар болса), тегі</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2025 жылғы 3 қарашадағы</w:t>
            </w:r>
            <w:r>
              <w:br/>
            </w:r>
            <w:r>
              <w:rPr>
                <w:rFonts w:ascii="Times New Roman"/>
                <w:b w:val="false"/>
                <w:i w:val="false"/>
                <w:color w:val="000000"/>
                <w:sz w:val="20"/>
              </w:rPr>
              <w:t>№ 117 мен Қазақстан</w:t>
            </w:r>
            <w:r>
              <w:br/>
            </w:r>
            <w:r>
              <w:rPr>
                <w:rFonts w:ascii="Times New Roman"/>
                <w:b w:val="false"/>
                <w:i w:val="false"/>
                <w:color w:val="000000"/>
                <w:sz w:val="20"/>
              </w:rPr>
              <w:t>Республикасының Ауыл</w:t>
            </w:r>
            <w:r>
              <w:br/>
            </w:r>
            <w:r>
              <w:rPr>
                <w:rFonts w:ascii="Times New Roman"/>
                <w:b w:val="false"/>
                <w:i w:val="false"/>
                <w:color w:val="000000"/>
                <w:sz w:val="20"/>
              </w:rPr>
              <w:t>шаруашылығы министрі</w:t>
            </w:r>
            <w:r>
              <w:br/>
            </w:r>
            <w:r>
              <w:rPr>
                <w:rFonts w:ascii="Times New Roman"/>
                <w:b w:val="false"/>
                <w:i w:val="false"/>
                <w:color w:val="000000"/>
                <w:sz w:val="20"/>
              </w:rPr>
              <w:t>2025 жылғы 1 қарашадағы №</w:t>
            </w:r>
            <w:r>
              <w:br/>
            </w:r>
            <w:r>
              <w:rPr>
                <w:rFonts w:ascii="Times New Roman"/>
                <w:b w:val="false"/>
                <w:i w:val="false"/>
                <w:color w:val="000000"/>
                <w:sz w:val="20"/>
              </w:rPr>
              <w:t>411 бірлескен бұйрығына</w:t>
            </w:r>
            <w:r>
              <w:br/>
            </w:r>
            <w:r>
              <w:rPr>
                <w:rFonts w:ascii="Times New Roman"/>
                <w:b w:val="false"/>
                <w:i w:val="false"/>
                <w:color w:val="000000"/>
                <w:sz w:val="20"/>
              </w:rPr>
              <w:t>4-қосымша</w:t>
            </w:r>
          </w:p>
        </w:tc>
      </w:tr>
    </w:tbl>
    <w:bookmarkStart w:name="z188" w:id="163"/>
    <w:p>
      <w:pPr>
        <w:spacing w:after="0"/>
        <w:ind w:left="0"/>
        <w:jc w:val="left"/>
      </w:pPr>
      <w:r>
        <w:rPr>
          <w:rFonts w:ascii="Times New Roman"/>
          <w:b/>
          <w:i w:val="false"/>
          <w:color w:val="000000"/>
        </w:rPr>
        <w:t xml:space="preserve"> Қазақстан Республикасы Кәсіпкерлік кодексінің 138-бабына сәйкес аквашаруашылық саласындағы тор қоршама шаруашылық қызметін жүзеге асыратын аквашаруашылық субъектілеріне қатысты тексеру парағы</w:t>
      </w:r>
    </w:p>
    <w:bookmarkEnd w:id="163"/>
    <w:bookmarkStart w:name="z189" w:id="164"/>
    <w:p>
      <w:pPr>
        <w:spacing w:after="0"/>
        <w:ind w:left="0"/>
        <w:jc w:val="both"/>
      </w:pPr>
      <w:r>
        <w:rPr>
          <w:rFonts w:ascii="Times New Roman"/>
          <w:b w:val="false"/>
          <w:i w:val="false"/>
          <w:color w:val="000000"/>
          <w:sz w:val="28"/>
        </w:rPr>
        <w:t>
      ___________________________________________________________________</w:t>
      </w:r>
    </w:p>
    <w:bookmarkEnd w:id="164"/>
    <w:bookmarkStart w:name="z190" w:id="165"/>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bookmarkEnd w:id="165"/>
    <w:bookmarkStart w:name="z191" w:id="166"/>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bookmarkEnd w:id="166"/>
    <w:bookmarkStart w:name="z192" w:id="167"/>
    <w:p>
      <w:pPr>
        <w:spacing w:after="0"/>
        <w:ind w:left="0"/>
        <w:jc w:val="both"/>
      </w:pPr>
      <w:r>
        <w:rPr>
          <w:rFonts w:ascii="Times New Roman"/>
          <w:b w:val="false"/>
          <w:i w:val="false"/>
          <w:color w:val="000000"/>
          <w:sz w:val="28"/>
        </w:rPr>
        <w:t>
      бақылауды тағайындаған мемлекеттік орган _____________________________</w:t>
      </w:r>
    </w:p>
    <w:bookmarkEnd w:id="167"/>
    <w:bookmarkStart w:name="z193" w:id="168"/>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bookmarkEnd w:id="168"/>
    <w:bookmarkStart w:name="z194" w:id="169"/>
    <w:p>
      <w:pPr>
        <w:spacing w:after="0"/>
        <w:ind w:left="0"/>
        <w:jc w:val="both"/>
      </w:pPr>
      <w:r>
        <w:rPr>
          <w:rFonts w:ascii="Times New Roman"/>
          <w:b w:val="false"/>
          <w:i w:val="false"/>
          <w:color w:val="000000"/>
          <w:sz w:val="28"/>
        </w:rPr>
        <w:t>
      бақылауды тағайындау туралы акт _________________________________ №, күні</w:t>
      </w:r>
    </w:p>
    <w:bookmarkEnd w:id="169"/>
    <w:bookmarkStart w:name="z195" w:id="170"/>
    <w:p>
      <w:pPr>
        <w:spacing w:after="0"/>
        <w:ind w:left="0"/>
        <w:jc w:val="both"/>
      </w:pPr>
      <w:r>
        <w:rPr>
          <w:rFonts w:ascii="Times New Roman"/>
          <w:b w:val="false"/>
          <w:i w:val="false"/>
          <w:color w:val="000000"/>
          <w:sz w:val="28"/>
        </w:rPr>
        <w:t>
      Бақылау субъектісінің (объектісінің) атауы _______________________________</w:t>
      </w:r>
    </w:p>
    <w:bookmarkEnd w:id="170"/>
    <w:bookmarkStart w:name="z196" w:id="171"/>
    <w:p>
      <w:pPr>
        <w:spacing w:after="0"/>
        <w:ind w:left="0"/>
        <w:jc w:val="both"/>
      </w:pPr>
      <w:r>
        <w:rPr>
          <w:rFonts w:ascii="Times New Roman"/>
          <w:b w:val="false"/>
          <w:i w:val="false"/>
          <w:color w:val="000000"/>
          <w:sz w:val="28"/>
        </w:rPr>
        <w:t>
      ___________________________________________________________________</w:t>
      </w:r>
    </w:p>
    <w:bookmarkEnd w:id="171"/>
    <w:bookmarkStart w:name="z197" w:id="172"/>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bookmarkEnd w:id="172"/>
    <w:bookmarkStart w:name="z198" w:id="173"/>
    <w:p>
      <w:pPr>
        <w:spacing w:after="0"/>
        <w:ind w:left="0"/>
        <w:jc w:val="both"/>
      </w:pPr>
      <w:r>
        <w:rPr>
          <w:rFonts w:ascii="Times New Roman"/>
          <w:b w:val="false"/>
          <w:i w:val="false"/>
          <w:color w:val="000000"/>
          <w:sz w:val="28"/>
        </w:rPr>
        <w:t>
      сәйкестендіру нөмірі __________________________________________________</w:t>
      </w:r>
    </w:p>
    <w:bookmarkEnd w:id="173"/>
    <w:bookmarkStart w:name="z199" w:id="174"/>
    <w:p>
      <w:pPr>
        <w:spacing w:after="0"/>
        <w:ind w:left="0"/>
        <w:jc w:val="both"/>
      </w:pPr>
      <w:r>
        <w:rPr>
          <w:rFonts w:ascii="Times New Roman"/>
          <w:b w:val="false"/>
          <w:i w:val="false"/>
          <w:color w:val="000000"/>
          <w:sz w:val="28"/>
        </w:rPr>
        <w:t>
      ____________________________________________________________________</w:t>
      </w:r>
    </w:p>
    <w:bookmarkEnd w:id="174"/>
    <w:bookmarkStart w:name="z200" w:id="175"/>
    <w:p>
      <w:pPr>
        <w:spacing w:after="0"/>
        <w:ind w:left="0"/>
        <w:jc w:val="both"/>
      </w:pPr>
      <w:r>
        <w:rPr>
          <w:rFonts w:ascii="Times New Roman"/>
          <w:b w:val="false"/>
          <w:i w:val="false"/>
          <w:color w:val="000000"/>
          <w:sz w:val="28"/>
        </w:rPr>
        <w:t>
      Орналасқан жерінің мекенжайы _________________________________________</w:t>
      </w:r>
    </w:p>
    <w:bookmarkEnd w:id="175"/>
    <w:bookmarkStart w:name="z201" w:id="176"/>
    <w:p>
      <w:pPr>
        <w:spacing w:after="0"/>
        <w:ind w:left="0"/>
        <w:jc w:val="both"/>
      </w:pPr>
      <w:r>
        <w:rPr>
          <w:rFonts w:ascii="Times New Roman"/>
          <w:b w:val="false"/>
          <w:i w:val="false"/>
          <w:color w:val="000000"/>
          <w:sz w:val="28"/>
        </w:rPr>
        <w:t>
      ___________________________________________________________________</w:t>
      </w:r>
    </w:p>
    <w:bookmarkEnd w:id="1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уәкілетті органның тор қоршама шаруашылық қызметін жүзеге асыру үшін балық шаруашылығы су айдынын және (немесе) учаскесін бекітіп беру туралы шешімінің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уәкілетті органмен тор қоршама шаруашылық қызметін жүзеге асыруға жасалған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қоршама шаруашылығы қызметін жүзеге асыруға арналған шарт жасалған күннен бастап күнтізбелік бір жыл ішінде әзірленген және аквашаруашылық саласындағы уәкілетті органмен келісілген аквашаруашылық саласындағы балық өсіру-биологиялық негіздеменің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балық өсіру-биологиялық негіздеме келісілген күннен бастап бір ай ішінде бекітілген және аквашаруашылық саласындағы уәкілетті органмен келісілген аквашаруашылық субъектісін дамыту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балық өсіру-биологиялық негіздемеде көзделген көбейтілетін және (немесе) күтіп-ұсталынатын, өсірілетін аквашаруашылық объектілерінің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қоршама шаруашылық қызметін жүзеге асыру шарты талаптарының орындалуы туралы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субъектісінің даму жоспарының орындалуы туралы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уәкілетті орган бекіткен аквашаруашылық саласындағы әкімшілік деректерді жинауға арналған нысандарға сәйкес әкімшілік деректерді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аквашаруашылық объектілерінің бөтен текті немесе генетикалық түрлендірілген түрлерінің интродукциясына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пайдаланатын жерүсті су объектілерін пайдалануды шектеуге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біріктіру, қосу немесе қайта құру нысанында қайта ұйымдастыру және (немесе) мұндай құқықтар мен міндеттерді мұрагерлік бойынша әмбебап мирасқорлық тәртібімен үшінші тұлғаға беру жағдайларын қоспағанда, тор қоршама шаруашылық қызметін жүзеге асыру шарты бойынша құқықтар мен міндеттерді үшінші тұлғаларға беруге және (немесе) басқаға беруге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объектілерін заңсыз аулауды болдырмау мақсатында балық шаруашылығы су қоймасын және (немесе) учаскесін күзетудің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Аншлагтар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77"/>
    <w:p>
      <w:pPr>
        <w:spacing w:after="0"/>
        <w:ind w:left="0"/>
        <w:jc w:val="both"/>
      </w:pPr>
      <w:r>
        <w:rPr>
          <w:rFonts w:ascii="Times New Roman"/>
          <w:b w:val="false"/>
          <w:i w:val="false"/>
          <w:color w:val="000000"/>
          <w:sz w:val="28"/>
        </w:rPr>
        <w:t>
      Лауазымды тұлға (-лар) ______________________________ ________________</w:t>
      </w:r>
    </w:p>
    <w:bookmarkEnd w:id="177"/>
    <w:bookmarkStart w:name="z203" w:id="178"/>
    <w:p>
      <w:pPr>
        <w:spacing w:after="0"/>
        <w:ind w:left="0"/>
        <w:jc w:val="both"/>
      </w:pPr>
      <w:r>
        <w:rPr>
          <w:rFonts w:ascii="Times New Roman"/>
          <w:b w:val="false"/>
          <w:i w:val="false"/>
          <w:color w:val="000000"/>
          <w:sz w:val="28"/>
        </w:rPr>
        <w:t>
      лауазымы қолы</w:t>
      </w:r>
    </w:p>
    <w:bookmarkEnd w:id="178"/>
    <w:bookmarkStart w:name="z204" w:id="179"/>
    <w:p>
      <w:pPr>
        <w:spacing w:after="0"/>
        <w:ind w:left="0"/>
        <w:jc w:val="both"/>
      </w:pPr>
      <w:r>
        <w:rPr>
          <w:rFonts w:ascii="Times New Roman"/>
          <w:b w:val="false"/>
          <w:i w:val="false"/>
          <w:color w:val="000000"/>
          <w:sz w:val="28"/>
        </w:rPr>
        <w:t>
      ___________________________________________________________________</w:t>
      </w:r>
    </w:p>
    <w:bookmarkEnd w:id="179"/>
    <w:bookmarkStart w:name="z205" w:id="180"/>
    <w:p>
      <w:pPr>
        <w:spacing w:after="0"/>
        <w:ind w:left="0"/>
        <w:jc w:val="both"/>
      </w:pPr>
      <w:r>
        <w:rPr>
          <w:rFonts w:ascii="Times New Roman"/>
          <w:b w:val="false"/>
          <w:i w:val="false"/>
          <w:color w:val="000000"/>
          <w:sz w:val="28"/>
        </w:rPr>
        <w:t>
      аты, әкесінің аты (бар болса), тегі</w:t>
      </w:r>
    </w:p>
    <w:bookmarkEnd w:id="180"/>
    <w:bookmarkStart w:name="z206" w:id="181"/>
    <w:p>
      <w:pPr>
        <w:spacing w:after="0"/>
        <w:ind w:left="0"/>
        <w:jc w:val="both"/>
      </w:pPr>
      <w:r>
        <w:rPr>
          <w:rFonts w:ascii="Times New Roman"/>
          <w:b w:val="false"/>
          <w:i w:val="false"/>
          <w:color w:val="000000"/>
          <w:sz w:val="28"/>
        </w:rPr>
        <w:t>
      Бақылау субъектісінің басшысы _______________________ ________________</w:t>
      </w:r>
    </w:p>
    <w:bookmarkEnd w:id="181"/>
    <w:bookmarkStart w:name="z207" w:id="182"/>
    <w:p>
      <w:pPr>
        <w:spacing w:after="0"/>
        <w:ind w:left="0"/>
        <w:jc w:val="both"/>
      </w:pPr>
      <w:r>
        <w:rPr>
          <w:rFonts w:ascii="Times New Roman"/>
          <w:b w:val="false"/>
          <w:i w:val="false"/>
          <w:color w:val="000000"/>
          <w:sz w:val="28"/>
        </w:rPr>
        <w:t>
      лауазымы қолы</w:t>
      </w:r>
    </w:p>
    <w:bookmarkEnd w:id="182"/>
    <w:bookmarkStart w:name="z208" w:id="183"/>
    <w:p>
      <w:pPr>
        <w:spacing w:after="0"/>
        <w:ind w:left="0"/>
        <w:jc w:val="both"/>
      </w:pPr>
      <w:r>
        <w:rPr>
          <w:rFonts w:ascii="Times New Roman"/>
          <w:b w:val="false"/>
          <w:i w:val="false"/>
          <w:color w:val="000000"/>
          <w:sz w:val="28"/>
        </w:rPr>
        <w:t>
      ___________________________________________________________________</w:t>
      </w:r>
    </w:p>
    <w:bookmarkEnd w:id="183"/>
    <w:bookmarkStart w:name="z209" w:id="184"/>
    <w:p>
      <w:pPr>
        <w:spacing w:after="0"/>
        <w:ind w:left="0"/>
        <w:jc w:val="both"/>
      </w:pPr>
      <w:r>
        <w:rPr>
          <w:rFonts w:ascii="Times New Roman"/>
          <w:b w:val="false"/>
          <w:i w:val="false"/>
          <w:color w:val="000000"/>
          <w:sz w:val="28"/>
        </w:rPr>
        <w:t>
      аты, әкесінің аты (бар болса), тегі</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2025 жылғы 3 қарашадағы</w:t>
            </w:r>
            <w:r>
              <w:br/>
            </w:r>
            <w:r>
              <w:rPr>
                <w:rFonts w:ascii="Times New Roman"/>
                <w:b w:val="false"/>
                <w:i w:val="false"/>
                <w:color w:val="000000"/>
                <w:sz w:val="20"/>
              </w:rPr>
              <w:t>№ 117 мен Қазақстан</w:t>
            </w:r>
            <w:r>
              <w:br/>
            </w:r>
            <w:r>
              <w:rPr>
                <w:rFonts w:ascii="Times New Roman"/>
                <w:b w:val="false"/>
                <w:i w:val="false"/>
                <w:color w:val="000000"/>
                <w:sz w:val="20"/>
              </w:rPr>
              <w:t>Республикасының Ауыл</w:t>
            </w:r>
            <w:r>
              <w:br/>
            </w:r>
            <w:r>
              <w:rPr>
                <w:rFonts w:ascii="Times New Roman"/>
                <w:b w:val="false"/>
                <w:i w:val="false"/>
                <w:color w:val="000000"/>
                <w:sz w:val="20"/>
              </w:rPr>
              <w:t>шаруашылығы министрі</w:t>
            </w:r>
            <w:r>
              <w:br/>
            </w:r>
            <w:r>
              <w:rPr>
                <w:rFonts w:ascii="Times New Roman"/>
                <w:b w:val="false"/>
                <w:i w:val="false"/>
                <w:color w:val="000000"/>
                <w:sz w:val="20"/>
              </w:rPr>
              <w:t>2025 жылғы 1 қарашадағы №</w:t>
            </w:r>
            <w:r>
              <w:br/>
            </w:r>
            <w:r>
              <w:rPr>
                <w:rFonts w:ascii="Times New Roman"/>
                <w:b w:val="false"/>
                <w:i w:val="false"/>
                <w:color w:val="000000"/>
                <w:sz w:val="20"/>
              </w:rPr>
              <w:t>411 бірлескен бұйрығына</w:t>
            </w:r>
            <w:r>
              <w:br/>
            </w:r>
            <w:r>
              <w:rPr>
                <w:rFonts w:ascii="Times New Roman"/>
                <w:b w:val="false"/>
                <w:i w:val="false"/>
                <w:color w:val="000000"/>
                <w:sz w:val="20"/>
              </w:rPr>
              <w:t>5-қосымша</w:t>
            </w:r>
          </w:p>
        </w:tc>
      </w:tr>
    </w:tbl>
    <w:bookmarkStart w:name="z211" w:id="185"/>
    <w:p>
      <w:pPr>
        <w:spacing w:after="0"/>
        <w:ind w:left="0"/>
        <w:jc w:val="left"/>
      </w:pPr>
      <w:r>
        <w:rPr>
          <w:rFonts w:ascii="Times New Roman"/>
          <w:b/>
          <w:i w:val="false"/>
          <w:color w:val="000000"/>
        </w:rPr>
        <w:t xml:space="preserve"> Қазақстан Республикасы Кәсіпкерлік кодексінің 138-бабына сәйкес аквашаруашылық саласындағы тоған шаруашылық және (немесе) индустриялық және (немесе) өсімді молайту қызметін жүзеге асыратын аквашаруашылық субъектілеріне қатысты  тексеру парағы</w:t>
      </w:r>
    </w:p>
    <w:bookmarkEnd w:id="185"/>
    <w:bookmarkStart w:name="z212" w:id="186"/>
    <w:p>
      <w:pPr>
        <w:spacing w:after="0"/>
        <w:ind w:left="0"/>
        <w:jc w:val="both"/>
      </w:pPr>
      <w:r>
        <w:rPr>
          <w:rFonts w:ascii="Times New Roman"/>
          <w:b w:val="false"/>
          <w:i w:val="false"/>
          <w:color w:val="000000"/>
          <w:sz w:val="28"/>
        </w:rPr>
        <w:t>
      ___________________________________________________________________</w:t>
      </w:r>
    </w:p>
    <w:bookmarkEnd w:id="186"/>
    <w:bookmarkStart w:name="z213" w:id="187"/>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bookmarkEnd w:id="187"/>
    <w:bookmarkStart w:name="z214" w:id="188"/>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bookmarkEnd w:id="188"/>
    <w:bookmarkStart w:name="z215" w:id="189"/>
    <w:p>
      <w:pPr>
        <w:spacing w:after="0"/>
        <w:ind w:left="0"/>
        <w:jc w:val="both"/>
      </w:pPr>
      <w:r>
        <w:rPr>
          <w:rFonts w:ascii="Times New Roman"/>
          <w:b w:val="false"/>
          <w:i w:val="false"/>
          <w:color w:val="000000"/>
          <w:sz w:val="28"/>
        </w:rPr>
        <w:t>
      бақылауды тағайындаған мемлекеттік орган _____________________________</w:t>
      </w:r>
    </w:p>
    <w:bookmarkEnd w:id="189"/>
    <w:bookmarkStart w:name="z216" w:id="190"/>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bookmarkEnd w:id="190"/>
    <w:bookmarkStart w:name="z217" w:id="191"/>
    <w:p>
      <w:pPr>
        <w:spacing w:after="0"/>
        <w:ind w:left="0"/>
        <w:jc w:val="both"/>
      </w:pPr>
      <w:r>
        <w:rPr>
          <w:rFonts w:ascii="Times New Roman"/>
          <w:b w:val="false"/>
          <w:i w:val="false"/>
          <w:color w:val="000000"/>
          <w:sz w:val="28"/>
        </w:rPr>
        <w:t>
      бақылауды тағайындау туралы акт _______________________________  №, күні</w:t>
      </w:r>
    </w:p>
    <w:bookmarkEnd w:id="191"/>
    <w:bookmarkStart w:name="z218" w:id="192"/>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 </w:t>
      </w:r>
    </w:p>
    <w:bookmarkEnd w:id="192"/>
    <w:bookmarkStart w:name="z219" w:id="193"/>
    <w:p>
      <w:pPr>
        <w:spacing w:after="0"/>
        <w:ind w:left="0"/>
        <w:jc w:val="both"/>
      </w:pPr>
      <w:r>
        <w:rPr>
          <w:rFonts w:ascii="Times New Roman"/>
          <w:b w:val="false"/>
          <w:i w:val="false"/>
          <w:color w:val="000000"/>
          <w:sz w:val="28"/>
        </w:rPr>
        <w:t>
      ___________________________________________________________________</w:t>
      </w:r>
    </w:p>
    <w:bookmarkEnd w:id="193"/>
    <w:bookmarkStart w:name="z220" w:id="194"/>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bookmarkEnd w:id="194"/>
    <w:bookmarkStart w:name="z221" w:id="195"/>
    <w:p>
      <w:pPr>
        <w:spacing w:after="0"/>
        <w:ind w:left="0"/>
        <w:jc w:val="both"/>
      </w:pPr>
      <w:r>
        <w:rPr>
          <w:rFonts w:ascii="Times New Roman"/>
          <w:b w:val="false"/>
          <w:i w:val="false"/>
          <w:color w:val="000000"/>
          <w:sz w:val="28"/>
        </w:rPr>
        <w:t>
      сәйкестендіру нөмірі __________________________________________________</w:t>
      </w:r>
    </w:p>
    <w:bookmarkEnd w:id="195"/>
    <w:bookmarkStart w:name="z222" w:id="196"/>
    <w:p>
      <w:pPr>
        <w:spacing w:after="0"/>
        <w:ind w:left="0"/>
        <w:jc w:val="both"/>
      </w:pPr>
      <w:r>
        <w:rPr>
          <w:rFonts w:ascii="Times New Roman"/>
          <w:b w:val="false"/>
          <w:i w:val="false"/>
          <w:color w:val="000000"/>
          <w:sz w:val="28"/>
        </w:rPr>
        <w:t>
      ____________________________________________________________________</w:t>
      </w:r>
    </w:p>
    <w:bookmarkEnd w:id="196"/>
    <w:bookmarkStart w:name="z223" w:id="197"/>
    <w:p>
      <w:pPr>
        <w:spacing w:after="0"/>
        <w:ind w:left="0"/>
        <w:jc w:val="both"/>
      </w:pPr>
      <w:r>
        <w:rPr>
          <w:rFonts w:ascii="Times New Roman"/>
          <w:b w:val="false"/>
          <w:i w:val="false"/>
          <w:color w:val="000000"/>
          <w:sz w:val="28"/>
        </w:rPr>
        <w:t>
      Орналасқан жерінің мекенжайы _________________________________________</w:t>
      </w:r>
    </w:p>
    <w:bookmarkEnd w:id="197"/>
    <w:bookmarkStart w:name="z224" w:id="198"/>
    <w:p>
      <w:pPr>
        <w:spacing w:after="0"/>
        <w:ind w:left="0"/>
        <w:jc w:val="both"/>
      </w:pPr>
      <w:r>
        <w:rPr>
          <w:rFonts w:ascii="Times New Roman"/>
          <w:b w:val="false"/>
          <w:i w:val="false"/>
          <w:color w:val="000000"/>
          <w:sz w:val="28"/>
        </w:rPr>
        <w:t>
      ____________________________________________________________________</w:t>
      </w:r>
    </w:p>
    <w:bookmarkEnd w:id="1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балық өсіру-биологиялық негіздеменің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немесе өзге де заңды негізде жер учаскесінің және (немесе) жылжымайтын мүліктің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балық өсіру-биологиялық негіздемеде көзделген көбейтілетін және (немесе) күтіп-ұсталынатын, өсірілетін аквашаруашылық объектілерінің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уәкілетті орган бекіткен аквашаруашылық саласындағы әкімшілік деректерді жинауға арналған нысандарға сәйкес әкімшілік деректерді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аквашаруашылық объектілерінің бөтен текті немесе генетикалық түрлендірілген түрлерінің интродукциясына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объектілерінен су алу кезінде балық қорғау құрылғысының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199"/>
    <w:p>
      <w:pPr>
        <w:spacing w:after="0"/>
        <w:ind w:left="0"/>
        <w:jc w:val="both"/>
      </w:pPr>
      <w:r>
        <w:rPr>
          <w:rFonts w:ascii="Times New Roman"/>
          <w:b w:val="false"/>
          <w:i w:val="false"/>
          <w:color w:val="000000"/>
          <w:sz w:val="28"/>
        </w:rPr>
        <w:t>
      Лауазымды тұлға (-лар) ______________________________ ________________</w:t>
      </w:r>
    </w:p>
    <w:bookmarkEnd w:id="199"/>
    <w:bookmarkStart w:name="z226" w:id="200"/>
    <w:p>
      <w:pPr>
        <w:spacing w:after="0"/>
        <w:ind w:left="0"/>
        <w:jc w:val="both"/>
      </w:pPr>
      <w:r>
        <w:rPr>
          <w:rFonts w:ascii="Times New Roman"/>
          <w:b w:val="false"/>
          <w:i w:val="false"/>
          <w:color w:val="000000"/>
          <w:sz w:val="28"/>
        </w:rPr>
        <w:t>
      лауазымы қолы</w:t>
      </w:r>
    </w:p>
    <w:bookmarkEnd w:id="200"/>
    <w:bookmarkStart w:name="z227" w:id="201"/>
    <w:p>
      <w:pPr>
        <w:spacing w:after="0"/>
        <w:ind w:left="0"/>
        <w:jc w:val="both"/>
      </w:pPr>
      <w:r>
        <w:rPr>
          <w:rFonts w:ascii="Times New Roman"/>
          <w:b w:val="false"/>
          <w:i w:val="false"/>
          <w:color w:val="000000"/>
          <w:sz w:val="28"/>
        </w:rPr>
        <w:t>
      ___________________________________________________________________</w:t>
      </w:r>
    </w:p>
    <w:bookmarkEnd w:id="201"/>
    <w:bookmarkStart w:name="z228" w:id="202"/>
    <w:p>
      <w:pPr>
        <w:spacing w:after="0"/>
        <w:ind w:left="0"/>
        <w:jc w:val="both"/>
      </w:pPr>
      <w:r>
        <w:rPr>
          <w:rFonts w:ascii="Times New Roman"/>
          <w:b w:val="false"/>
          <w:i w:val="false"/>
          <w:color w:val="000000"/>
          <w:sz w:val="28"/>
        </w:rPr>
        <w:t>
      аты, әкесінің аты (бар болса), тегі</w:t>
      </w:r>
    </w:p>
    <w:bookmarkEnd w:id="202"/>
    <w:bookmarkStart w:name="z229" w:id="203"/>
    <w:p>
      <w:pPr>
        <w:spacing w:after="0"/>
        <w:ind w:left="0"/>
        <w:jc w:val="both"/>
      </w:pPr>
      <w:r>
        <w:rPr>
          <w:rFonts w:ascii="Times New Roman"/>
          <w:b w:val="false"/>
          <w:i w:val="false"/>
          <w:color w:val="000000"/>
          <w:sz w:val="28"/>
        </w:rPr>
        <w:t>
      Бақылау субъектісінің басшысы _______________________ ________________</w:t>
      </w:r>
    </w:p>
    <w:bookmarkEnd w:id="203"/>
    <w:bookmarkStart w:name="z230" w:id="204"/>
    <w:p>
      <w:pPr>
        <w:spacing w:after="0"/>
        <w:ind w:left="0"/>
        <w:jc w:val="both"/>
      </w:pPr>
      <w:r>
        <w:rPr>
          <w:rFonts w:ascii="Times New Roman"/>
          <w:b w:val="false"/>
          <w:i w:val="false"/>
          <w:color w:val="000000"/>
          <w:sz w:val="28"/>
        </w:rPr>
        <w:t>
      лауазымы қолы</w:t>
      </w:r>
    </w:p>
    <w:bookmarkEnd w:id="204"/>
    <w:bookmarkStart w:name="z231" w:id="205"/>
    <w:p>
      <w:pPr>
        <w:spacing w:after="0"/>
        <w:ind w:left="0"/>
        <w:jc w:val="both"/>
      </w:pPr>
      <w:r>
        <w:rPr>
          <w:rFonts w:ascii="Times New Roman"/>
          <w:b w:val="false"/>
          <w:i w:val="false"/>
          <w:color w:val="000000"/>
          <w:sz w:val="28"/>
        </w:rPr>
        <w:t>
      ___________________________________________________________________</w:t>
      </w:r>
    </w:p>
    <w:bookmarkEnd w:id="205"/>
    <w:bookmarkStart w:name="z232" w:id="206"/>
    <w:p>
      <w:pPr>
        <w:spacing w:after="0"/>
        <w:ind w:left="0"/>
        <w:jc w:val="both"/>
      </w:pPr>
      <w:r>
        <w:rPr>
          <w:rFonts w:ascii="Times New Roman"/>
          <w:b w:val="false"/>
          <w:i w:val="false"/>
          <w:color w:val="000000"/>
          <w:sz w:val="28"/>
        </w:rPr>
        <w:t>
      аты, әкесінің аты (бар болса), тегі</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2025 жылғы 3 қарашадағы</w:t>
            </w:r>
            <w:r>
              <w:br/>
            </w:r>
            <w:r>
              <w:rPr>
                <w:rFonts w:ascii="Times New Roman"/>
                <w:b w:val="false"/>
                <w:i w:val="false"/>
                <w:color w:val="000000"/>
                <w:sz w:val="20"/>
              </w:rPr>
              <w:t>№ 117 мен Қазақстан</w:t>
            </w:r>
            <w:r>
              <w:br/>
            </w:r>
            <w:r>
              <w:rPr>
                <w:rFonts w:ascii="Times New Roman"/>
                <w:b w:val="false"/>
                <w:i w:val="false"/>
                <w:color w:val="000000"/>
                <w:sz w:val="20"/>
              </w:rPr>
              <w:t>Республикасының Ауыл</w:t>
            </w:r>
            <w:r>
              <w:br/>
            </w:r>
            <w:r>
              <w:rPr>
                <w:rFonts w:ascii="Times New Roman"/>
                <w:b w:val="false"/>
                <w:i w:val="false"/>
                <w:color w:val="000000"/>
                <w:sz w:val="20"/>
              </w:rPr>
              <w:t>шаруашылығы министрі</w:t>
            </w:r>
            <w:r>
              <w:br/>
            </w:r>
            <w:r>
              <w:rPr>
                <w:rFonts w:ascii="Times New Roman"/>
                <w:b w:val="false"/>
                <w:i w:val="false"/>
                <w:color w:val="000000"/>
                <w:sz w:val="20"/>
              </w:rPr>
              <w:t>2025 жылғы 1 қарашадағы №</w:t>
            </w:r>
            <w:r>
              <w:br/>
            </w:r>
            <w:r>
              <w:rPr>
                <w:rFonts w:ascii="Times New Roman"/>
                <w:b w:val="false"/>
                <w:i w:val="false"/>
                <w:color w:val="000000"/>
                <w:sz w:val="20"/>
              </w:rPr>
              <w:t>411 бірлескен бұйрығына</w:t>
            </w:r>
            <w:r>
              <w:br/>
            </w:r>
            <w:r>
              <w:rPr>
                <w:rFonts w:ascii="Times New Roman"/>
                <w:b w:val="false"/>
                <w:i w:val="false"/>
                <w:color w:val="000000"/>
                <w:sz w:val="20"/>
              </w:rPr>
              <w:t>6-қосымша</w:t>
            </w:r>
          </w:p>
        </w:tc>
      </w:tr>
    </w:tbl>
    <w:bookmarkStart w:name="z234" w:id="207"/>
    <w:p>
      <w:pPr>
        <w:spacing w:after="0"/>
        <w:ind w:left="0"/>
        <w:jc w:val="left"/>
      </w:pPr>
      <w:r>
        <w:rPr>
          <w:rFonts w:ascii="Times New Roman"/>
          <w:b/>
          <w:i w:val="false"/>
          <w:color w:val="000000"/>
        </w:rPr>
        <w:t xml:space="preserve"> Қазақстан Республикасы Кәсіпкерлік кодексінің 138-бабына сәйкес аквашаруашылықты дамытуды қамтамасыз ететін субъектілерге қатысты тексеру парағы</w:t>
      </w:r>
    </w:p>
    <w:bookmarkEnd w:id="207"/>
    <w:bookmarkStart w:name="z235" w:id="208"/>
    <w:p>
      <w:pPr>
        <w:spacing w:after="0"/>
        <w:ind w:left="0"/>
        <w:jc w:val="both"/>
      </w:pPr>
      <w:r>
        <w:rPr>
          <w:rFonts w:ascii="Times New Roman"/>
          <w:b w:val="false"/>
          <w:i w:val="false"/>
          <w:color w:val="000000"/>
          <w:sz w:val="28"/>
        </w:rPr>
        <w:t>
      ____________________________________________________________________</w:t>
      </w:r>
    </w:p>
    <w:bookmarkEnd w:id="208"/>
    <w:bookmarkStart w:name="z236" w:id="209"/>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bookmarkEnd w:id="209"/>
    <w:bookmarkStart w:name="z237" w:id="210"/>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bookmarkEnd w:id="210"/>
    <w:bookmarkStart w:name="z238" w:id="211"/>
    <w:p>
      <w:pPr>
        <w:spacing w:after="0"/>
        <w:ind w:left="0"/>
        <w:jc w:val="both"/>
      </w:pPr>
      <w:r>
        <w:rPr>
          <w:rFonts w:ascii="Times New Roman"/>
          <w:b w:val="false"/>
          <w:i w:val="false"/>
          <w:color w:val="000000"/>
          <w:sz w:val="28"/>
        </w:rPr>
        <w:t>
      бақылауды тағайындаған мемлекеттік орган _____________________________</w:t>
      </w:r>
    </w:p>
    <w:bookmarkEnd w:id="211"/>
    <w:bookmarkStart w:name="z239" w:id="212"/>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bookmarkEnd w:id="212"/>
    <w:bookmarkStart w:name="z240" w:id="213"/>
    <w:p>
      <w:pPr>
        <w:spacing w:after="0"/>
        <w:ind w:left="0"/>
        <w:jc w:val="both"/>
      </w:pPr>
      <w:r>
        <w:rPr>
          <w:rFonts w:ascii="Times New Roman"/>
          <w:b w:val="false"/>
          <w:i w:val="false"/>
          <w:color w:val="000000"/>
          <w:sz w:val="28"/>
        </w:rPr>
        <w:t>
      бақылауды тағайындау туралы акт ________________________________  №, күні</w:t>
      </w:r>
    </w:p>
    <w:bookmarkEnd w:id="213"/>
    <w:bookmarkStart w:name="z241" w:id="214"/>
    <w:p>
      <w:pPr>
        <w:spacing w:after="0"/>
        <w:ind w:left="0"/>
        <w:jc w:val="both"/>
      </w:pPr>
      <w:r>
        <w:rPr>
          <w:rFonts w:ascii="Times New Roman"/>
          <w:b w:val="false"/>
          <w:i w:val="false"/>
          <w:color w:val="000000"/>
          <w:sz w:val="28"/>
        </w:rPr>
        <w:t>
      Бақылау субъектісінің (объектісінің) атауы _______________________________</w:t>
      </w:r>
    </w:p>
    <w:bookmarkEnd w:id="214"/>
    <w:bookmarkStart w:name="z242" w:id="215"/>
    <w:p>
      <w:pPr>
        <w:spacing w:after="0"/>
        <w:ind w:left="0"/>
        <w:jc w:val="both"/>
      </w:pPr>
      <w:r>
        <w:rPr>
          <w:rFonts w:ascii="Times New Roman"/>
          <w:b w:val="false"/>
          <w:i w:val="false"/>
          <w:color w:val="000000"/>
          <w:sz w:val="28"/>
        </w:rPr>
        <w:t>
      ____________________________________________________________________</w:t>
      </w:r>
    </w:p>
    <w:bookmarkEnd w:id="215"/>
    <w:bookmarkStart w:name="z243" w:id="216"/>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bookmarkEnd w:id="216"/>
    <w:bookmarkStart w:name="z244" w:id="217"/>
    <w:p>
      <w:pPr>
        <w:spacing w:after="0"/>
        <w:ind w:left="0"/>
        <w:jc w:val="both"/>
      </w:pPr>
      <w:r>
        <w:rPr>
          <w:rFonts w:ascii="Times New Roman"/>
          <w:b w:val="false"/>
          <w:i w:val="false"/>
          <w:color w:val="000000"/>
          <w:sz w:val="28"/>
        </w:rPr>
        <w:t>
      сәйкестендіру нөмірі __________________________________________________</w:t>
      </w:r>
    </w:p>
    <w:bookmarkEnd w:id="217"/>
    <w:bookmarkStart w:name="z245" w:id="218"/>
    <w:p>
      <w:pPr>
        <w:spacing w:after="0"/>
        <w:ind w:left="0"/>
        <w:jc w:val="both"/>
      </w:pPr>
      <w:r>
        <w:rPr>
          <w:rFonts w:ascii="Times New Roman"/>
          <w:b w:val="false"/>
          <w:i w:val="false"/>
          <w:color w:val="000000"/>
          <w:sz w:val="28"/>
        </w:rPr>
        <w:t>
      ____________________________________________________________________</w:t>
      </w:r>
    </w:p>
    <w:bookmarkEnd w:id="218"/>
    <w:bookmarkStart w:name="z246" w:id="219"/>
    <w:p>
      <w:pPr>
        <w:spacing w:after="0"/>
        <w:ind w:left="0"/>
        <w:jc w:val="both"/>
      </w:pPr>
      <w:r>
        <w:rPr>
          <w:rFonts w:ascii="Times New Roman"/>
          <w:b w:val="false"/>
          <w:i w:val="false"/>
          <w:color w:val="000000"/>
          <w:sz w:val="28"/>
        </w:rPr>
        <w:t xml:space="preserve">
      Орналасқан жерінің мекенжайы _________________________________________ </w:t>
      </w:r>
    </w:p>
    <w:bookmarkEnd w:id="219"/>
    <w:bookmarkStart w:name="z247" w:id="220"/>
    <w:p>
      <w:pPr>
        <w:spacing w:after="0"/>
        <w:ind w:left="0"/>
        <w:jc w:val="both"/>
      </w:pPr>
      <w:r>
        <w:rPr>
          <w:rFonts w:ascii="Times New Roman"/>
          <w:b w:val="false"/>
          <w:i w:val="false"/>
          <w:color w:val="000000"/>
          <w:sz w:val="28"/>
        </w:rPr>
        <w:t>
      ___________________________________________________________________</w:t>
      </w:r>
    </w:p>
    <w:bookmarkEnd w:id="2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уәкілетті орган бекіткен аквашаруашылық саласындағы әкімшілік деректерді жинауға арналған нысандарға сәйкес әкімшілік деректерді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 w:id="221"/>
    <w:p>
      <w:pPr>
        <w:spacing w:after="0"/>
        <w:ind w:left="0"/>
        <w:jc w:val="both"/>
      </w:pPr>
      <w:r>
        <w:rPr>
          <w:rFonts w:ascii="Times New Roman"/>
          <w:b w:val="false"/>
          <w:i w:val="false"/>
          <w:color w:val="000000"/>
          <w:sz w:val="28"/>
        </w:rPr>
        <w:t>
      Лауазымды тұлға (-лар) ______________________________ ________________</w:t>
      </w:r>
    </w:p>
    <w:bookmarkEnd w:id="221"/>
    <w:bookmarkStart w:name="z249" w:id="222"/>
    <w:p>
      <w:pPr>
        <w:spacing w:after="0"/>
        <w:ind w:left="0"/>
        <w:jc w:val="both"/>
      </w:pPr>
      <w:r>
        <w:rPr>
          <w:rFonts w:ascii="Times New Roman"/>
          <w:b w:val="false"/>
          <w:i w:val="false"/>
          <w:color w:val="000000"/>
          <w:sz w:val="28"/>
        </w:rPr>
        <w:t>
      лауазымы қолы</w:t>
      </w:r>
    </w:p>
    <w:bookmarkEnd w:id="222"/>
    <w:bookmarkStart w:name="z250" w:id="223"/>
    <w:p>
      <w:pPr>
        <w:spacing w:after="0"/>
        <w:ind w:left="0"/>
        <w:jc w:val="both"/>
      </w:pPr>
      <w:r>
        <w:rPr>
          <w:rFonts w:ascii="Times New Roman"/>
          <w:b w:val="false"/>
          <w:i w:val="false"/>
          <w:color w:val="000000"/>
          <w:sz w:val="28"/>
        </w:rPr>
        <w:t>
      ___________________________________________________________________</w:t>
      </w:r>
    </w:p>
    <w:bookmarkEnd w:id="223"/>
    <w:bookmarkStart w:name="z251" w:id="224"/>
    <w:p>
      <w:pPr>
        <w:spacing w:after="0"/>
        <w:ind w:left="0"/>
        <w:jc w:val="both"/>
      </w:pPr>
      <w:r>
        <w:rPr>
          <w:rFonts w:ascii="Times New Roman"/>
          <w:b w:val="false"/>
          <w:i w:val="false"/>
          <w:color w:val="000000"/>
          <w:sz w:val="28"/>
        </w:rPr>
        <w:t>
      аты, әкесінің аты (бар болса), тегі</w:t>
      </w:r>
    </w:p>
    <w:bookmarkEnd w:id="224"/>
    <w:bookmarkStart w:name="z252" w:id="225"/>
    <w:p>
      <w:pPr>
        <w:spacing w:after="0"/>
        <w:ind w:left="0"/>
        <w:jc w:val="both"/>
      </w:pPr>
      <w:r>
        <w:rPr>
          <w:rFonts w:ascii="Times New Roman"/>
          <w:b w:val="false"/>
          <w:i w:val="false"/>
          <w:color w:val="000000"/>
          <w:sz w:val="28"/>
        </w:rPr>
        <w:t>
      Бақылау субъектісінің басшысы _______________________ ________________</w:t>
      </w:r>
    </w:p>
    <w:bookmarkEnd w:id="225"/>
    <w:bookmarkStart w:name="z253" w:id="226"/>
    <w:p>
      <w:pPr>
        <w:spacing w:after="0"/>
        <w:ind w:left="0"/>
        <w:jc w:val="both"/>
      </w:pPr>
      <w:r>
        <w:rPr>
          <w:rFonts w:ascii="Times New Roman"/>
          <w:b w:val="false"/>
          <w:i w:val="false"/>
          <w:color w:val="000000"/>
          <w:sz w:val="28"/>
        </w:rPr>
        <w:t>
      лауазымы қолы</w:t>
      </w:r>
    </w:p>
    <w:bookmarkEnd w:id="226"/>
    <w:bookmarkStart w:name="z254" w:id="227"/>
    <w:p>
      <w:pPr>
        <w:spacing w:after="0"/>
        <w:ind w:left="0"/>
        <w:jc w:val="both"/>
      </w:pPr>
      <w:r>
        <w:rPr>
          <w:rFonts w:ascii="Times New Roman"/>
          <w:b w:val="false"/>
          <w:i w:val="false"/>
          <w:color w:val="000000"/>
          <w:sz w:val="28"/>
        </w:rPr>
        <w:t>
      ___________________________________________________________________</w:t>
      </w:r>
    </w:p>
    <w:bookmarkEnd w:id="227"/>
    <w:bookmarkStart w:name="z255" w:id="228"/>
    <w:p>
      <w:pPr>
        <w:spacing w:after="0"/>
        <w:ind w:left="0"/>
        <w:jc w:val="both"/>
      </w:pPr>
      <w:r>
        <w:rPr>
          <w:rFonts w:ascii="Times New Roman"/>
          <w:b w:val="false"/>
          <w:i w:val="false"/>
          <w:color w:val="000000"/>
          <w:sz w:val="28"/>
        </w:rPr>
        <w:t>
      аты, әкесінің аты (бар болса), тегі</w:t>
      </w:r>
    </w:p>
    <w:bookmarkEnd w:id="2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