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69dbc" w14:textId="7d69db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Мөлшерлеме мөлшерін төмендету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Атбасар аудандық мәслихатының 2024 жылғы 26 наурыздағы № 8С 14/2 шешімі. Ақмола облысының Әділет департаментінде 2024 жылғы 28 наурызда № 8719-03 болып тіркелді. Күші жойылды – Ақмола облысы Атбасар аудандық мәслихатының 2026 жылғы 15 маусымдағы № 8С 41/5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Ақмола облысы Атбасар аудандық мәслихатының 15.06.2026 </w:t>
      </w:r>
      <w:r>
        <w:rPr>
          <w:rFonts w:ascii="Times New Roman"/>
          <w:b w:val="false"/>
          <w:i w:val="false"/>
          <w:color w:val="ff0000"/>
          <w:sz w:val="28"/>
        </w:rPr>
        <w:t>№ 8С 41/5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Ескерту. 01.01.2024 бастап қолданысқа енгізіледі - осы шешімнің 2-тармағымен.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 (Салық кодексі)" Қазақстан Республикасы Кодексінің 696-3-бабының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Атбасар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Атбасар ауданында "Салық және бюджетке төленетін басқа да міндетті төлемдер туралы (Салық кодексі)" Қазақстан Республикасы Кодексінің 696-3-бабы </w:t>
      </w:r>
      <w:r>
        <w:rPr>
          <w:rFonts w:ascii="Times New Roman"/>
          <w:b w:val="false"/>
          <w:i w:val="false"/>
          <w:color w:val="000000"/>
          <w:sz w:val="28"/>
        </w:rPr>
        <w:t>4-тармағының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абзацында белгіленген мөлшерлеме мөлшері 4%-дан 2%-ға төмендетілсін.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 және ресми жариялануға жатады.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Атбасар аудандық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Н.Рахимов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