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3c8e" w14:textId="1063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Жамбыл аудандық мәслихатының 2023 жылғы 6 желтоқсандағы № 11-3 шешімі. Жамбыл облысы Әділет департаментінде 2023 жылғы 12 желтоқсанда № 5128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Жамбыл аудандық мәслихат ШЕШТІ:</w:t>
      </w:r>
    </w:p>
    <w:bookmarkEnd w:id="0"/>
    <w:bookmarkStart w:name="z8" w:id="1"/>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Жамбыл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rPr>
                <w:rFonts w:ascii="Times New Roman"/>
                <w:b w:val="false"/>
                <w:i w:val="false"/>
                <w:color w:val="000000"/>
                <w:sz w:val="20"/>
              </w:rPr>
              <w:t xml:space="preserve"> Жамбыл аудандық Мәслихат аппараты</w:t>
            </w:r>
            <w:r>
              <w:rPr>
                <w:rFonts w:ascii="Times New Roman"/>
                <w:b w:val="false"/>
                <w:i w:val="false"/>
                <w:color w:val="000000"/>
                <w:sz w:val="20"/>
              </w:rPr>
              <w:t xml:space="preserve"> 2023 жылғы 6 желтоқсандағы № 11-3</w:t>
            </w:r>
            <w:r>
              <w:rPr>
                <w:rFonts w:ascii="Times New Roman"/>
                <w:b w:val="false"/>
                <w:i w:val="false"/>
                <w:color w:val="000000"/>
                <w:sz w:val="20"/>
              </w:rPr>
              <w:t xml:space="preserve"> Шешіміне 1 қосымша</w:t>
            </w:r>
          </w:p>
        </w:tc>
      </w:tr>
    </w:tbl>
    <w:bookmarkStart w:name="z17" w:id="5"/>
    <w:p>
      <w:pPr>
        <w:spacing w:after="0"/>
        <w:ind w:left="0"/>
        <w:jc w:val="left"/>
      </w:pPr>
      <w:r>
        <w:rPr>
          <w:rFonts w:ascii="Times New Roman"/>
          <w:b/>
          <w:i w:val="false"/>
          <w:color w:val="000000"/>
        </w:rPr>
        <w:t xml:space="preserve">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7"/>
    <w:bookmarkStart w:name="z2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негiзгi терминдер мен ұғымдар:</w:t>
      </w:r>
    </w:p>
    <w:bookmarkEnd w:id="8"/>
    <w:bookmarkStart w:name="z16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ауданы әкімінің шешімімен құрылатын комиссия;</w:t>
      </w:r>
    </w:p>
    <w:bookmarkEnd w:id="10"/>
    <w:bookmarkStart w:name="z167" w:id="11"/>
    <w:p>
      <w:pPr>
        <w:spacing w:after="0"/>
        <w:ind w:left="0"/>
        <w:jc w:val="both"/>
      </w:pPr>
      <w:r>
        <w:rPr>
          <w:rFonts w:ascii="Times New Roman"/>
          <w:b w:val="false"/>
          <w:i w:val="false"/>
          <w:color w:val="000000"/>
          <w:sz w:val="28"/>
        </w:rPr>
        <w:t>
      3) әлеуметтік көмек – Жамбыл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68" w:id="12"/>
    <w:p>
      <w:pPr>
        <w:spacing w:after="0"/>
        <w:ind w:left="0"/>
        <w:jc w:val="both"/>
      </w:pPr>
      <w:r>
        <w:rPr>
          <w:rFonts w:ascii="Times New Roman"/>
          <w:b w:val="false"/>
          <w:i w:val="false"/>
          <w:color w:val="000000"/>
          <w:sz w:val="28"/>
        </w:rPr>
        <w:t>
      4) әлеуметтік көмек көрсету жөніндегі уәкілетті орган – "Жамбыл ауданы әкімдігінің жұмыспен қамту және әлеуметтік бағдарламалар бөлімі" коммуналдық мемлекеттік мекемесі (әрі қарай–КММ) әлеуметтік көмек көрсетуді жүзеге асыратын жергілікті атқарушы органы;</w:t>
      </w:r>
    </w:p>
    <w:bookmarkEnd w:id="12"/>
    <w:bookmarkStart w:name="z16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0" w:id="14"/>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14"/>
    <w:bookmarkStart w:name="z17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7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17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17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9"/>
    <w:bookmarkStart w:name="z23"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4"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Жамбыл аудандық мәслихатының 13.09.2024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шешімімдерімен.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азаматтарды мұқтаждар санатында, сондай-ақ мереке күндеріне ақшалай көрсетілетін көмек деп түсініледі.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6"/>
    <w:bookmarkStart w:name="z33" w:id="27"/>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7"/>
    <w:bookmarkStart w:name="z34" w:id="28"/>
    <w:p>
      <w:pPr>
        <w:spacing w:after="0"/>
        <w:ind w:left="0"/>
        <w:jc w:val="both"/>
      </w:pPr>
      <w:r>
        <w:rPr>
          <w:rFonts w:ascii="Times New Roman"/>
          <w:b w:val="false"/>
          <w:i w:val="false"/>
          <w:color w:val="000000"/>
          <w:sz w:val="28"/>
        </w:rPr>
        <w:t>
      6. Атаулы күндер мен мереке күндеріне әлеуметтік көмек бір рет, ақшалай төлем түрінде келесі санаттағы азаматтарға көрсетіледі:</w:t>
      </w:r>
    </w:p>
    <w:bookmarkEnd w:id="28"/>
    <w:bookmarkStart w:name="z35" w:id="29"/>
    <w:p>
      <w:pPr>
        <w:spacing w:after="0"/>
        <w:ind w:left="0"/>
        <w:jc w:val="both"/>
      </w:pPr>
      <w:r>
        <w:rPr>
          <w:rFonts w:ascii="Times New Roman"/>
          <w:b w:val="false"/>
          <w:i w:val="false"/>
          <w:color w:val="000000"/>
          <w:sz w:val="28"/>
        </w:rPr>
        <w:t>
      7 мамыр- Отан қорғаушы күні:</w:t>
      </w:r>
    </w:p>
    <w:bookmarkEnd w:id="29"/>
    <w:bookmarkStart w:name="z36" w:id="30"/>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 мөлшерінен кем емес;</w:t>
      </w:r>
    </w:p>
    <w:bookmarkEnd w:id="30"/>
    <w:bookmarkStart w:name="z37" w:id="31"/>
    <w:p>
      <w:pPr>
        <w:spacing w:after="0"/>
        <w:ind w:left="0"/>
        <w:jc w:val="both"/>
      </w:pPr>
      <w:r>
        <w:rPr>
          <w:rFonts w:ascii="Times New Roman"/>
          <w:b w:val="false"/>
          <w:i w:val="false"/>
          <w:color w:val="000000"/>
          <w:sz w:val="28"/>
        </w:rPr>
        <w:t>
      9 мамыр –Жеңіс күні:</w:t>
      </w:r>
    </w:p>
    <w:bookmarkEnd w:id="31"/>
    <w:bookmarkStart w:name="z38" w:id="3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 мөлшерінен кем емес;</w:t>
      </w:r>
    </w:p>
    <w:bookmarkEnd w:id="32"/>
    <w:bookmarkStart w:name="z39" w:id="3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 мөлшерінен кем емес;</w:t>
      </w:r>
    </w:p>
    <w:bookmarkEnd w:id="33"/>
    <w:bookmarkStart w:name="z40"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бұдан әрі - КСР Одағы iшкi iстер және мемлекеттiк қауiпсiздiк органдарының басшы және қатардағы құрамының адамдарына - жылына бір рет 100000 (жүз мың) теңге мөлшерінен кем емес;</w:t>
      </w:r>
    </w:p>
    <w:bookmarkEnd w:id="34"/>
    <w:bookmarkStart w:name="z41"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150000 (бір жүз елу мың) теңге мөлшерінен кем емес;</w:t>
      </w:r>
    </w:p>
    <w:bookmarkEnd w:id="35"/>
    <w:bookmarkStart w:name="z42"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 мөлшерінен кем емес;</w:t>
      </w:r>
    </w:p>
    <w:bookmarkEnd w:id="36"/>
    <w:bookmarkStart w:name="z43"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 мөлшерінен кем емес;</w:t>
      </w:r>
    </w:p>
    <w:bookmarkEnd w:id="37"/>
    <w:bookmarkStart w:name="z44" w:id="3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 мөлшерінен кем емес;</w:t>
      </w:r>
    </w:p>
    <w:bookmarkEnd w:id="38"/>
    <w:bookmarkStart w:name="z45"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 мөлшерінен кем емес;</w:t>
      </w:r>
    </w:p>
    <w:bookmarkEnd w:id="39"/>
    <w:bookmarkStart w:name="z46"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 мөлшерінен кем емес;</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жылына бір рет 150000 (бір жүз елу мың) теңге мөлшерінен кем емес;</w:t>
      </w:r>
    </w:p>
    <w:bookmarkEnd w:id="41"/>
    <w:bookmarkStart w:name="z48"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 мөлшерінен кем емес;</w:t>
      </w:r>
    </w:p>
    <w:bookmarkEnd w:id="42"/>
    <w:bookmarkStart w:name="z49" w:id="4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60000 (алпыс мың) теңге мөлшерінен кем емес;</w:t>
      </w:r>
    </w:p>
    <w:bookmarkEnd w:id="43"/>
    <w:bookmarkStart w:name="z50"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 мөлшерінен кем емес;</w:t>
      </w:r>
    </w:p>
    <w:bookmarkEnd w:id="44"/>
    <w:bookmarkStart w:name="z51"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50000 (елу мың) теңге мөлшерінен кем емес;</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50000 (елу мың) теңге мөлшерінен кем емес;</w:t>
      </w:r>
    </w:p>
    <w:bookmarkEnd w:id="46"/>
    <w:bookmarkStart w:name="z53"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50000 (елу мың) теңге мөлшерінен кем емес;</w:t>
      </w:r>
    </w:p>
    <w:bookmarkEnd w:id="47"/>
    <w:bookmarkStart w:name="z54"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 мөлшерінен кем емес;</w:t>
      </w:r>
    </w:p>
    <w:bookmarkEnd w:id="48"/>
    <w:bookmarkStart w:name="z55"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 мөлшерінен кем емес;</w:t>
      </w:r>
    </w:p>
    <w:bookmarkEnd w:id="49"/>
    <w:bookmarkStart w:name="z56"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жылына бір рет 50000 (елу мың) теңге мөлшерінен кем емес;</w:t>
      </w:r>
    </w:p>
    <w:bookmarkEnd w:id="50"/>
    <w:bookmarkStart w:name="z57"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 мөлшерінен кем емес;</w:t>
      </w:r>
    </w:p>
    <w:bookmarkEnd w:id="51"/>
    <w:bookmarkStart w:name="z58"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жылына бір рет 50000 (елу мың) теңге мөлшерінен кем емес;</w:t>
      </w:r>
    </w:p>
    <w:bookmarkEnd w:id="52"/>
    <w:bookmarkStart w:name="z59"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50000 (елу мың) теңге мөлшерінен кем емес;</w:t>
      </w:r>
    </w:p>
    <w:bookmarkEnd w:id="53"/>
    <w:bookmarkStart w:name="z60" w:id="5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 мөлшерінен кем емес;</w:t>
      </w:r>
    </w:p>
    <w:bookmarkEnd w:id="54"/>
    <w:bookmarkStart w:name="z61"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 мөлшерінен кем емес;</w:t>
      </w:r>
    </w:p>
    <w:bookmarkEnd w:id="55"/>
    <w:bookmarkStart w:name="z62" w:id="5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 мөлшерінен кем емес;</w:t>
      </w:r>
    </w:p>
    <w:bookmarkEnd w:id="56"/>
    <w:bookmarkStart w:name="z63" w:id="5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 мөлшерінде;</w:t>
      </w:r>
    </w:p>
    <w:bookmarkEnd w:id="57"/>
    <w:bookmarkStart w:name="z64" w:id="5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 мөлшерінде;</w:t>
      </w:r>
    </w:p>
    <w:bookmarkEnd w:id="58"/>
    <w:bookmarkStart w:name="z65" w:id="5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 мөлшерінде;</w:t>
      </w:r>
    </w:p>
    <w:bookmarkEnd w:id="59"/>
    <w:bookmarkStart w:name="z66" w:id="6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 мөлшерінде;</w:t>
      </w:r>
    </w:p>
    <w:bookmarkEnd w:id="60"/>
    <w:bookmarkStart w:name="z67" w:id="6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50000 (елу мың) теңге мөлшерінен кем емес;</w:t>
      </w:r>
    </w:p>
    <w:bookmarkEnd w:id="61"/>
    <w:bookmarkStart w:name="z68" w:id="6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 мөлшерінен кем емес;</w:t>
      </w:r>
    </w:p>
    <w:bookmarkEnd w:id="62"/>
    <w:bookmarkStart w:name="z69"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 мөлшерінен кем емес;</w:t>
      </w:r>
    </w:p>
    <w:bookmarkEnd w:id="63"/>
    <w:bookmarkStart w:name="z70"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 мөлшерінен кем емес;</w:t>
      </w:r>
    </w:p>
    <w:bookmarkEnd w:id="64"/>
    <w:bookmarkStart w:name="z71"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150000 (бір жүз елу мың) теңге мөлшерінен кем емес;</w:t>
      </w:r>
    </w:p>
    <w:bookmarkEnd w:id="65"/>
    <w:bookmarkStart w:name="z72" w:id="66"/>
    <w:p>
      <w:pPr>
        <w:spacing w:after="0"/>
        <w:ind w:left="0"/>
        <w:jc w:val="both"/>
      </w:pPr>
      <w:r>
        <w:rPr>
          <w:rFonts w:ascii="Times New Roman"/>
          <w:b w:val="false"/>
          <w:i w:val="false"/>
          <w:color w:val="000000"/>
          <w:sz w:val="28"/>
        </w:rPr>
        <w:t>
      16 желтоқсан -Тәуелсіздік күніне:</w:t>
      </w:r>
    </w:p>
    <w:bookmarkEnd w:id="66"/>
    <w:bookmarkStart w:name="z73" w:id="67"/>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адамдарға - жылына бір рет 150000 (бір жүз елу мың) теңге мөлшерінен кем емес.</w:t>
      </w:r>
    </w:p>
    <w:bookmarkEnd w:id="67"/>
    <w:bookmarkStart w:name="z74" w:id="68"/>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8"/>
    <w:bookmarkStart w:name="z75" w:id="6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бекітеді.</w:t>
      </w:r>
    </w:p>
    <w:bookmarkEnd w:id="69"/>
    <w:bookmarkStart w:name="z176" w:id="7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70"/>
    <w:bookmarkStart w:name="z177"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1"/>
    <w:bookmarkStart w:name="z178" w:id="7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2"/>
    <w:bookmarkStart w:name="z179" w:id="73"/>
    <w:p>
      <w:pPr>
        <w:spacing w:after="0"/>
        <w:ind w:left="0"/>
        <w:jc w:val="both"/>
      </w:pPr>
      <w:r>
        <w:rPr>
          <w:rFonts w:ascii="Times New Roman"/>
          <w:b w:val="false"/>
          <w:i w:val="false"/>
          <w:color w:val="000000"/>
          <w:sz w:val="28"/>
        </w:rPr>
        <w:t>
      3) әлеуметтік маңызы бар аурудың болуы;</w:t>
      </w:r>
    </w:p>
    <w:bookmarkEnd w:id="73"/>
    <w:bookmarkStart w:name="z180" w:id="7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4"/>
    <w:bookmarkStart w:name="z181" w:id="75"/>
    <w:p>
      <w:pPr>
        <w:spacing w:after="0"/>
        <w:ind w:left="0"/>
        <w:jc w:val="both"/>
      </w:pPr>
      <w:r>
        <w:rPr>
          <w:rFonts w:ascii="Times New Roman"/>
          <w:b w:val="false"/>
          <w:i w:val="false"/>
          <w:color w:val="000000"/>
          <w:sz w:val="28"/>
        </w:rPr>
        <w:t>
      5) жетімдік, ата-ана қамқорлығының болмауы;</w:t>
      </w:r>
    </w:p>
    <w:bookmarkEnd w:id="75"/>
    <w:bookmarkStart w:name="z182" w:id="7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6"/>
    <w:bookmarkStart w:name="z183" w:id="7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7"/>
    <w:bookmarkStart w:name="z184" w:id="7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8"/>
    <w:bookmarkStart w:name="z185" w:id="7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79"/>
    <w:bookmarkStart w:name="z186" w:id="8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6" w:id="81"/>
    <w:p>
      <w:pPr>
        <w:spacing w:after="0"/>
        <w:ind w:left="0"/>
        <w:jc w:val="both"/>
      </w:pPr>
      <w:r>
        <w:rPr>
          <w:rFonts w:ascii="Times New Roman"/>
          <w:b w:val="false"/>
          <w:i w:val="false"/>
          <w:color w:val="000000"/>
          <w:sz w:val="28"/>
        </w:rPr>
        <w:t>
      9. Бір реттік әлеуметтік көмек өтініштері бойынша адамдардың келесі санаттарына көрсетіледі:</w:t>
      </w:r>
    </w:p>
    <w:bookmarkEnd w:id="81"/>
    <w:bookmarkStart w:name="z147" w:id="82"/>
    <w:p>
      <w:pPr>
        <w:spacing w:after="0"/>
        <w:ind w:left="0"/>
        <w:jc w:val="both"/>
      </w:pPr>
      <w:r>
        <w:rPr>
          <w:rFonts w:ascii="Times New Roman"/>
          <w:b w:val="false"/>
          <w:i w:val="false"/>
          <w:color w:val="000000"/>
          <w:sz w:val="28"/>
        </w:rPr>
        <w:t>
      1) қатерлі ісік ауруы бар науқастарға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End w:id="82"/>
    <w:bookmarkStart w:name="z148" w:id="83"/>
    <w:p>
      <w:pPr>
        <w:spacing w:after="0"/>
        <w:ind w:left="0"/>
        <w:jc w:val="both"/>
      </w:pPr>
      <w:r>
        <w:rPr>
          <w:rFonts w:ascii="Times New Roman"/>
          <w:b w:val="false"/>
          <w:i w:val="false"/>
          <w:color w:val="000000"/>
          <w:sz w:val="28"/>
        </w:rPr>
        <w:t>
      2)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83"/>
    <w:bookmarkStart w:name="z149" w:id="84"/>
    <w:p>
      <w:pPr>
        <w:spacing w:after="0"/>
        <w:ind w:left="0"/>
        <w:jc w:val="both"/>
      </w:pPr>
      <w:r>
        <w:rPr>
          <w:rFonts w:ascii="Times New Roman"/>
          <w:b w:val="false"/>
          <w:i w:val="false"/>
          <w:color w:val="000000"/>
          <w:sz w:val="28"/>
        </w:rPr>
        <w:t>
      3) санаторийлік - курорттық емделуге әлеуметтік көмек:</w:t>
      </w:r>
    </w:p>
    <w:bookmarkEnd w:id="84"/>
    <w:bookmarkStart w:name="z150" w:id="85"/>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 </w:t>
      </w:r>
    </w:p>
    <w:bookmarkEnd w:id="85"/>
    <w:bookmarkStart w:name="z151" w:id="86"/>
    <w:p>
      <w:pPr>
        <w:spacing w:after="0"/>
        <w:ind w:left="0"/>
        <w:jc w:val="both"/>
      </w:pPr>
      <w:r>
        <w:rPr>
          <w:rFonts w:ascii="Times New Roman"/>
          <w:b w:val="false"/>
          <w:i w:val="false"/>
          <w:color w:val="000000"/>
          <w:sz w:val="28"/>
        </w:rPr>
        <w:t>
      жасына қарай зейнет демалысына шыққан зейнеткерлерге ең төменгі күнкөріс деңгейінің 3 (үш еселенген) мөлшерінен аспайтын жан басына шаққандағы орташа табысы есепке алынып,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w:t>
      </w:r>
    </w:p>
    <w:bookmarkEnd w:id="86"/>
    <w:bookmarkStart w:name="z152" w:id="87"/>
    <w:p>
      <w:pPr>
        <w:spacing w:after="0"/>
        <w:ind w:left="0"/>
        <w:jc w:val="both"/>
      </w:pPr>
      <w:r>
        <w:rPr>
          <w:rFonts w:ascii="Times New Roman"/>
          <w:b w:val="false"/>
          <w:i w:val="false"/>
          <w:color w:val="000000"/>
          <w:sz w:val="28"/>
        </w:rPr>
        <w:t>
      абилитация мен оңалтудың жеке бағдарламасы негізінде әлеуметтік қызметтер порталы арқылы санаторийлік - курорттық емделуге жолдаманы таңдаған бірінші топтағы мүгедектігі бар адамдардың күтіміне байланысты әлеуметтік төлемді алушыларына немесе жеке көмекшілеріне, ең төменгі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жылына бір рет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көрсетіледі.</w:t>
      </w:r>
    </w:p>
    <w:bookmarkEnd w:id="87"/>
    <w:bookmarkStart w:name="z153" w:id="88"/>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88"/>
    <w:bookmarkStart w:name="z21" w:id="89"/>
    <w:p>
      <w:pPr>
        <w:spacing w:after="0"/>
        <w:ind w:left="0"/>
        <w:jc w:val="both"/>
      </w:pPr>
      <w:r>
        <w:rPr>
          <w:rFonts w:ascii="Times New Roman"/>
          <w:b w:val="false"/>
          <w:i w:val="false"/>
          <w:color w:val="000000"/>
          <w:sz w:val="28"/>
        </w:rPr>
        <w:t>
      Санаторийлік-курорттық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89"/>
    <w:bookmarkStart w:name="z154" w:id="90"/>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қортындысы негізінде.</w:t>
      </w:r>
    </w:p>
    <w:bookmarkEnd w:id="90"/>
    <w:bookmarkStart w:name="z155" w:id="91"/>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91"/>
    <w:bookmarkStart w:name="z156" w:id="92"/>
    <w:p>
      <w:pPr>
        <w:spacing w:after="0"/>
        <w:ind w:left="0"/>
        <w:jc w:val="both"/>
      </w:pPr>
      <w:r>
        <w:rPr>
          <w:rFonts w:ascii="Times New Roman"/>
          <w:b w:val="false"/>
          <w:i w:val="false"/>
          <w:color w:val="000000"/>
          <w:sz w:val="28"/>
        </w:rPr>
        <w:t>
      5) әлеуметтік мәні бар аурулармен ауыратын адамдарға әлеуметтік көмек отбасының жан басына шаққандағы орташа табысы 1 (бір еселенген) ең төменгі күнкөріс деңгейінен аспайтын жағдайда, жылына бір рет 25 (жиырма бес) айлық есептік көрсеткіш мөлшерінде;</w:t>
      </w:r>
    </w:p>
    <w:bookmarkEnd w:id="92"/>
    <w:bookmarkStart w:name="z157" w:id="93"/>
    <w:p>
      <w:pPr>
        <w:spacing w:after="0"/>
        <w:ind w:left="0"/>
        <w:jc w:val="both"/>
      </w:pPr>
      <w:r>
        <w:rPr>
          <w:rFonts w:ascii="Times New Roman"/>
          <w:b w:val="false"/>
          <w:i w:val="false"/>
          <w:color w:val="000000"/>
          <w:sz w:val="28"/>
        </w:rPr>
        <w:t>
      6) тұрғын үйді газдандыруға бір рет әлеуметтік көмек:</w:t>
      </w:r>
    </w:p>
    <w:bookmarkEnd w:id="93"/>
    <w:bookmarkStart w:name="z158" w:id="94"/>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94"/>
    <w:bookmarkStart w:name="z159" w:id="9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5"/>
    <w:bookmarkStart w:name="z160" w:id="9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6"/>
    <w:bookmarkStart w:name="z161" w:id="97"/>
    <w:p>
      <w:pPr>
        <w:spacing w:after="0"/>
        <w:ind w:left="0"/>
        <w:jc w:val="both"/>
      </w:pPr>
      <w:r>
        <w:rPr>
          <w:rFonts w:ascii="Times New Roman"/>
          <w:b w:val="false"/>
          <w:i w:val="false"/>
          <w:color w:val="000000"/>
          <w:sz w:val="28"/>
        </w:rPr>
        <w:t>
      Ай сайынғы әлеуметтік көмек көрсетіледі:</w:t>
      </w:r>
    </w:p>
    <w:bookmarkEnd w:id="97"/>
    <w:bookmarkStart w:name="z162" w:id="98"/>
    <w:p>
      <w:pPr>
        <w:spacing w:after="0"/>
        <w:ind w:left="0"/>
        <w:jc w:val="both"/>
      </w:pPr>
      <w:r>
        <w:rPr>
          <w:rFonts w:ascii="Times New Roman"/>
          <w:b w:val="false"/>
          <w:i w:val="false"/>
          <w:color w:val="000000"/>
          <w:sz w:val="28"/>
        </w:rPr>
        <w:t>
      7)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98"/>
    <w:bookmarkStart w:name="z163" w:id="99"/>
    <w:p>
      <w:pPr>
        <w:spacing w:after="0"/>
        <w:ind w:left="0"/>
        <w:jc w:val="both"/>
      </w:pPr>
      <w:r>
        <w:rPr>
          <w:rFonts w:ascii="Times New Roman"/>
          <w:b w:val="false"/>
          <w:i w:val="false"/>
          <w:color w:val="000000"/>
          <w:sz w:val="28"/>
        </w:rPr>
        <w:t>
      8)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Жамбыл облысы Жамбыл аудандық мәслихатының 13.09.2024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4" w:id="100"/>
    <w:p>
      <w:pPr>
        <w:spacing w:after="0"/>
        <w:ind w:left="0"/>
        <w:jc w:val="both"/>
      </w:pPr>
      <w:r>
        <w:rPr>
          <w:rFonts w:ascii="Times New Roman"/>
          <w:b w:val="false"/>
          <w:i w:val="false"/>
          <w:color w:val="000000"/>
          <w:sz w:val="28"/>
        </w:rPr>
        <w:t>
      10.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100"/>
    <w:bookmarkStart w:name="z95" w:id="101"/>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1"/>
    <w:bookmarkStart w:name="z96" w:id="102"/>
    <w:p>
      <w:pPr>
        <w:spacing w:after="0"/>
        <w:ind w:left="0"/>
        <w:jc w:val="left"/>
      </w:pPr>
      <w:r>
        <w:rPr>
          <w:rFonts w:ascii="Times New Roman"/>
          <w:b/>
          <w:i w:val="false"/>
          <w:color w:val="000000"/>
        </w:rPr>
        <w:t xml:space="preserve"> 3-тарау. Әлеуметтік көмек көрсету тәртібі</w:t>
      </w:r>
    </w:p>
    <w:bookmarkEnd w:id="102"/>
    <w:bookmarkStart w:name="z97"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Мереке күндері мен атаулы күндерге орай әлеуметтік көмек алушылардың өтініштері талап етілмей көрсетіледі.</w:t>
      </w:r>
    </w:p>
    <w:bookmarkEnd w:id="103"/>
    <w:bookmarkStart w:name="z188" w:id="104"/>
    <w:p>
      <w:pPr>
        <w:spacing w:after="0"/>
        <w:ind w:left="0"/>
        <w:jc w:val="both"/>
      </w:pPr>
      <w:r>
        <w:rPr>
          <w:rFonts w:ascii="Times New Roman"/>
          <w:b w:val="false"/>
          <w:i w:val="false"/>
          <w:color w:val="000000"/>
          <w:sz w:val="28"/>
        </w:rPr>
        <w:t xml:space="preserve">
      Әлеуметтік көмекті алушылардың санаттарын "Жамбыл ауданы әкімдігінің жұмыспен қамту және әлеуметтік бағдарламалар бөлімі" КММ айқындайды. </w:t>
      </w:r>
    </w:p>
    <w:bookmarkEnd w:id="104"/>
    <w:bookmarkStart w:name="z189" w:id="10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06"/>
    <w:bookmarkStart w:name="z191" w:id="10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нысанда сұрау салу қалыптастырады.</w:t>
      </w:r>
    </w:p>
    <w:bookmarkEnd w:id="107"/>
    <w:bookmarkStart w:name="z192" w:id="10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8"/>
    <w:bookmarkStart w:name="z193" w:id="10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9"/>
    <w:bookmarkStart w:name="z194" w:id="11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0"/>
    <w:bookmarkStart w:name="z195" w:id="11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1"/>
    <w:bookmarkStart w:name="z196" w:id="11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2"/>
    <w:bookmarkStart w:name="z197" w:id="11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3"/>
    <w:bookmarkStart w:name="z198" w:id="11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4"/>
    <w:bookmarkStart w:name="z199" w:id="11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5"/>
    <w:bookmarkStart w:name="z200" w:id="11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6"/>
    <w:bookmarkStart w:name="z201" w:id="11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7"/>
    <w:bookmarkStart w:name="z202" w:id="11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8"/>
    <w:bookmarkStart w:name="z203" w:id="11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19"/>
    <w:bookmarkStart w:name="z204" w:id="12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0"/>
    <w:bookmarkStart w:name="z205" w:id="12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122"/>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2"/>
    <w:bookmarkStart w:name="z207" w:id="123"/>
    <w:p>
      <w:pPr>
        <w:spacing w:after="0"/>
        <w:ind w:left="0"/>
        <w:jc w:val="both"/>
      </w:pPr>
      <w:r>
        <w:rPr>
          <w:rFonts w:ascii="Times New Roman"/>
          <w:b w:val="false"/>
          <w:i w:val="false"/>
          <w:color w:val="000000"/>
          <w:sz w:val="28"/>
        </w:rPr>
        <w:t>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9" w:id="124"/>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4"/>
    <w:bookmarkStart w:name="z111" w:id="125"/>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5"/>
    <w:bookmarkStart w:name="z112" w:id="126"/>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6"/>
    <w:bookmarkStart w:name="z113" w:id="127"/>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7"/>
    <w:bookmarkStart w:name="z114" w:id="128"/>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8"/>
    <w:bookmarkStart w:name="z115"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9"/>
    <w:bookmarkStart w:name="z210" w:id="130"/>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0"/>
    <w:bookmarkStart w:name="z211" w:id="13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1"/>
    <w:bookmarkStart w:name="z212" w:id="13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2"/>
    <w:bookmarkStart w:name="z213" w:id="13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3"/>
    <w:bookmarkStart w:name="z214" w:id="134"/>
    <w:p>
      <w:pPr>
        <w:spacing w:after="0"/>
        <w:ind w:left="0"/>
        <w:jc w:val="both"/>
      </w:pPr>
      <w:r>
        <w:rPr>
          <w:rFonts w:ascii="Times New Roman"/>
          <w:b w:val="false"/>
          <w:i w:val="false"/>
          <w:color w:val="000000"/>
          <w:sz w:val="28"/>
        </w:rPr>
        <w:t>
      ақпараттық жүйелерді пайдалану;</w:t>
      </w:r>
    </w:p>
    <w:bookmarkEnd w:id="134"/>
    <w:bookmarkStart w:name="z215" w:id="13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5"/>
    <w:bookmarkStart w:name="z216" w:id="13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6"/>
    <w:bookmarkStart w:name="z76" w:id="13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7"/>
    <w:bookmarkStart w:name="z77" w:id="13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8"/>
    <w:bookmarkStart w:name="z78" w:id="13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9"/>
    <w:bookmarkStart w:name="z79" w:id="14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7" w:id="141"/>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 </w:t>
      </w:r>
    </w:p>
    <w:bookmarkEnd w:id="141"/>
    <w:bookmarkStart w:name="z82" w:id="142"/>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42"/>
    <w:bookmarkStart w:name="z83" w:id="143"/>
    <w:p>
      <w:pPr>
        <w:spacing w:after="0"/>
        <w:ind w:left="0"/>
        <w:jc w:val="both"/>
      </w:pPr>
      <w:r>
        <w:rPr>
          <w:rFonts w:ascii="Times New Roman"/>
          <w:b w:val="false"/>
          <w:i w:val="false"/>
          <w:color w:val="000000"/>
          <w:sz w:val="28"/>
        </w:rPr>
        <w:t xml:space="preserve">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 </w:t>
      </w:r>
    </w:p>
    <w:bookmarkEnd w:id="143"/>
    <w:bookmarkStart w:name="z84" w:id="14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22. Мынадай:</w:t>
      </w:r>
    </w:p>
    <w:bookmarkEnd w:id="145"/>
    <w:bookmarkStart w:name="z87" w:id="14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6"/>
    <w:bookmarkStart w:name="z88" w:id="14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7"/>
    <w:bookmarkStart w:name="z89" w:id="14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8"/>
    <w:bookmarkStart w:name="z90" w:id="14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2" w:id="150"/>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150"/>
    <w:bookmarkStart w:name="z93" w:id="15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1"/>
    <w:bookmarkStart w:name="z220" w:id="15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7" w:id="153"/>
    <w:p>
      <w:pPr>
        <w:spacing w:after="0"/>
        <w:ind w:left="0"/>
        <w:jc w:val="both"/>
      </w:pPr>
      <w:r>
        <w:rPr>
          <w:rFonts w:ascii="Times New Roman"/>
          <w:b w:val="false"/>
          <w:i w:val="false"/>
          <w:color w:val="000000"/>
          <w:sz w:val="28"/>
        </w:rPr>
        <w:t>
      24. Мынадай</w:t>
      </w:r>
    </w:p>
    <w:bookmarkEnd w:id="153"/>
    <w:bookmarkStart w:name="z222" w:id="154"/>
    <w:p>
      <w:pPr>
        <w:spacing w:after="0"/>
        <w:ind w:left="0"/>
        <w:jc w:val="both"/>
      </w:pPr>
      <w:r>
        <w:rPr>
          <w:rFonts w:ascii="Times New Roman"/>
          <w:b w:val="false"/>
          <w:i w:val="false"/>
          <w:color w:val="000000"/>
          <w:sz w:val="28"/>
        </w:rPr>
        <w:t>
      1) алушы қайтыс болған;</w:t>
      </w:r>
    </w:p>
    <w:bookmarkEnd w:id="154"/>
    <w:bookmarkStart w:name="z223" w:id="155"/>
    <w:p>
      <w:pPr>
        <w:spacing w:after="0"/>
        <w:ind w:left="0"/>
        <w:jc w:val="both"/>
      </w:pPr>
      <w:r>
        <w:rPr>
          <w:rFonts w:ascii="Times New Roman"/>
          <w:b w:val="false"/>
          <w:i w:val="false"/>
          <w:color w:val="000000"/>
          <w:sz w:val="28"/>
        </w:rPr>
        <w:t>
      2) алушы тұрақты тұру үшін Жамбыл облысы Жамбыл ауданынан тыс кеткен;</w:t>
      </w:r>
    </w:p>
    <w:bookmarkEnd w:id="155"/>
    <w:bookmarkStart w:name="z99" w:id="15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6"/>
    <w:bookmarkStart w:name="z100" w:id="15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7"/>
    <w:bookmarkStart w:name="z101" w:id="15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8"/>
    <w:bookmarkStart w:name="z102" w:id="159"/>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59"/>
    <w:bookmarkStart w:name="z103" w:id="16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0"/>
    <w:bookmarkStart w:name="z104" w:id="16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 жаңа редакцияда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5" w:id="162"/>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2"/>
    <w:bookmarkStart w:name="z128" w:id="163"/>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3"/>
    <w:bookmarkStart w:name="z226" w:id="164"/>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4"/>
    <w:bookmarkStart w:name="z107" w:id="16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65"/>
    <w:bookmarkStart w:name="z108" w:id="166"/>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6"/>
    <w:bookmarkStart w:name="z227" w:id="167"/>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67"/>
    <w:bookmarkStart w:name="z228" w:id="168"/>
    <w:p>
      <w:pPr>
        <w:spacing w:after="0"/>
        <w:ind w:left="0"/>
        <w:jc w:val="both"/>
      </w:pPr>
      <w:r>
        <w:rPr>
          <w:rFonts w:ascii="Times New Roman"/>
          <w:b w:val="false"/>
          <w:i w:val="false"/>
          <w:color w:val="000000"/>
          <w:sz w:val="28"/>
        </w:rPr>
        <w:t>
      біржолғы төлемдер бойынша – күн сайын;</w:t>
      </w:r>
    </w:p>
    <w:bookmarkEnd w:id="168"/>
    <w:bookmarkStart w:name="z229" w:id="1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9"/>
    <w:bookmarkStart w:name="z230" w:id="170"/>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0"/>
    <w:bookmarkStart w:name="z231" w:id="1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1"/>
    <w:bookmarkStart w:name="z232" w:id="1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2"/>
    <w:bookmarkStart w:name="z233" w:id="173"/>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3"/>
    <w:bookmarkStart w:name="z234" w:id="174"/>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4"/>
    <w:bookmarkStart w:name="z235" w:id="175"/>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5"/>
    <w:bookmarkStart w:name="z118" w:id="176"/>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27, 28, 29, 30, 31, 32, 33, 34-тармақтармен толықтырылды - Жамбыл облысы Жамбыл аудандық мәслихатының 30.05.2025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w:t>
            </w:r>
            <w:r>
              <w:rPr>
                <w:rFonts w:ascii="Times New Roman"/>
                <w:b w:val="false"/>
                <w:i w:val="false"/>
                <w:color w:val="000000"/>
                <w:sz w:val="20"/>
              </w:rPr>
              <w:t xml:space="preserve"> Жамбыл аудандық Мәслихат аппараты</w:t>
            </w:r>
            <w:r>
              <w:rPr>
                <w:rFonts w:ascii="Times New Roman"/>
                <w:b w:val="false"/>
                <w:i w:val="false"/>
                <w:color w:val="000000"/>
                <w:sz w:val="20"/>
              </w:rPr>
              <w:t xml:space="preserve"> 2023 жылғы 6 желтоқсандағы № 11-3</w:t>
            </w:r>
            <w:r>
              <w:rPr>
                <w:rFonts w:ascii="Times New Roman"/>
                <w:b w:val="false"/>
                <w:i w:val="false"/>
                <w:color w:val="000000"/>
                <w:sz w:val="20"/>
              </w:rPr>
              <w:t xml:space="preserve"> </w:t>
            </w:r>
            <w:r>
              <w:br/>
            </w:r>
            <w:r>
              <w:rPr>
                <w:rFonts w:ascii="Times New Roman"/>
                <w:b w:val="false"/>
                <w:i w:val="false"/>
                <w:color w:val="000000"/>
                <w:sz w:val="20"/>
              </w:rPr>
              <w:t xml:space="preserve">2- қосымша </w:t>
            </w:r>
          </w:p>
        </w:tc>
      </w:tr>
    </w:tbl>
    <w:bookmarkStart w:name="z133" w:id="177"/>
    <w:p>
      <w:pPr>
        <w:spacing w:after="0"/>
        <w:ind w:left="0"/>
        <w:jc w:val="left"/>
      </w:pPr>
      <w:r>
        <w:rPr>
          <w:rFonts w:ascii="Times New Roman"/>
          <w:b/>
          <w:i w:val="false"/>
          <w:color w:val="000000"/>
        </w:rPr>
        <w:t xml:space="preserve"> Жамбыл аудандық мәслихатының күші жойылған кейбір шешімдерінің тізбесі</w:t>
      </w:r>
    </w:p>
    <w:bookmarkEnd w:id="177"/>
    <w:bookmarkStart w:name="z134" w:id="178"/>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Жамбыл аудандық маслихатының 2021 жылғы 30 наурыздағы № 3-3 шешімі (нормативтік құқықтық актілерді тіркеу тізілімінде </w:t>
      </w:r>
      <w:r>
        <w:rPr>
          <w:rFonts w:ascii="Times New Roman"/>
          <w:b w:val="false"/>
          <w:i w:val="false"/>
          <w:color w:val="000000"/>
          <w:sz w:val="28"/>
        </w:rPr>
        <w:t>№ 4933</w:t>
      </w:r>
      <w:r>
        <w:rPr>
          <w:rFonts w:ascii="Times New Roman"/>
          <w:b w:val="false"/>
          <w:i w:val="false"/>
          <w:color w:val="000000"/>
          <w:sz w:val="28"/>
        </w:rPr>
        <w:t xml:space="preserve"> болып тіркелген.</w:t>
      </w:r>
    </w:p>
    <w:bookmarkEnd w:id="178"/>
    <w:bookmarkStart w:name="z135" w:id="179"/>
    <w:p>
      <w:pPr>
        <w:spacing w:after="0"/>
        <w:ind w:left="0"/>
        <w:jc w:val="both"/>
      </w:pPr>
      <w:r>
        <w:rPr>
          <w:rFonts w:ascii="Times New Roman"/>
          <w:b w:val="false"/>
          <w:i w:val="false"/>
          <w:color w:val="000000"/>
          <w:sz w:val="28"/>
        </w:rPr>
        <w:t xml:space="preserve">
      2. "Жамбыл облысы Жамбыл аудандық мәслихатының 2021 жылғы 30 наурыздағы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шешіміне өзгеріс енгізу туралы Жамбыл аудандық мәслихатының 2021 жылғы 30 қарашадағы №11-3 шешімі (нормативтік құқықтық актілерді тіркеу тізілімінде </w:t>
      </w:r>
      <w:r>
        <w:rPr>
          <w:rFonts w:ascii="Times New Roman"/>
          <w:b w:val="false"/>
          <w:i w:val="false"/>
          <w:color w:val="000000"/>
          <w:sz w:val="28"/>
        </w:rPr>
        <w:t>№25608</w:t>
      </w:r>
      <w:r>
        <w:rPr>
          <w:rFonts w:ascii="Times New Roman"/>
          <w:b w:val="false"/>
          <w:i w:val="false"/>
          <w:color w:val="000000"/>
          <w:sz w:val="28"/>
        </w:rPr>
        <w:t xml:space="preserve"> болып тіркелген.</w:t>
      </w:r>
    </w:p>
    <w:bookmarkEnd w:id="179"/>
    <w:bookmarkStart w:name="z136" w:id="180"/>
    <w:p>
      <w:pPr>
        <w:spacing w:after="0"/>
        <w:ind w:left="0"/>
        <w:jc w:val="both"/>
      </w:pPr>
      <w:r>
        <w:rPr>
          <w:rFonts w:ascii="Times New Roman"/>
          <w:b w:val="false"/>
          <w:i w:val="false"/>
          <w:color w:val="000000"/>
          <w:sz w:val="28"/>
        </w:rPr>
        <w:t xml:space="preserve">
      3. "Жамбыл аудандық мәслихатының 2021 жылғы 30 наурыздағы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шешіміне өзгеріс енгізу туралы" Жамбыл аудандық мәслихатының 2022 жылғы 30 қарашадағы №25-2 шешімі (нормативтік құқықтық актілерді тіркеу тізілімінде </w:t>
      </w:r>
      <w:r>
        <w:rPr>
          <w:rFonts w:ascii="Times New Roman"/>
          <w:b w:val="false"/>
          <w:i w:val="false"/>
          <w:color w:val="000000"/>
          <w:sz w:val="28"/>
        </w:rPr>
        <w:t>№31003</w:t>
      </w:r>
      <w:r>
        <w:rPr>
          <w:rFonts w:ascii="Times New Roman"/>
          <w:b w:val="false"/>
          <w:i w:val="false"/>
          <w:color w:val="000000"/>
          <w:sz w:val="28"/>
        </w:rPr>
        <w:t xml:space="preserve"> болып тіркелген,</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