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05cf8" w14:textId="2305c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"Сәйкестікті бағалау саласындағы аккредиттеу жөніндегі мемлекеттік монополия субъектісі өндіретін және (немесе) өткізетін тауарларға (жұмыстарға, көрсетілетін қызметтерге) бағаларды белгілеу туралы" Қазақстан Республикасы Сауда және интеграция министрінің міндетін атқарушының 2021 жылғы 12 қарашадағы № 591-НҚ бұйрығына өзгеріс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2023 жылғы 17 тамыздағы № 319-НҚ бұйрығы. Қазақстан Республикасының Әділет министрлігінде 2023 жылғы 21 тамызда № 33312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"Сәйкестікті бағалау саласындағы аккредиттеу жөніндегі мемлекеттік монополия субъектісі өндіретін және (немесе) өткізетін тауарларға (жұмыстарға, көрсетілетін қызметтерге) бағаларды белгілеу туралы" Қазақстан Республикасы Сауда және интеграция министрінің міндетін атқарушының 2021 жылғы 12 қарашадағы № 591-НҚ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25158 болып тіркелген)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Сәйкестікті бағалау саласындағы аккредиттеу жөніндегі мемлекеттік монополия субъектісі өндіретін және (немесе) өткізетін тауарларға (жұмыстарға, көрсетілетін қызметтерге) </w:t>
      </w:r>
      <w:r>
        <w:rPr>
          <w:rFonts w:ascii="Times New Roman"/>
          <w:b w:val="false"/>
          <w:i w:val="false"/>
          <w:color w:val="000000"/>
          <w:sz w:val="28"/>
        </w:rPr>
        <w:t>бағаларында</w:t>
      </w:r>
      <w:r>
        <w:rPr>
          <w:rFonts w:ascii="Times New Roman"/>
          <w:b w:val="false"/>
          <w:i w:val="false"/>
          <w:color w:val="000000"/>
          <w:sz w:val="28"/>
        </w:rPr>
        <w:t xml:space="preserve">: </w:t>
      </w:r>
    </w:p>
    <w:bookmarkStart w:name="z4" w:id="1"/>
    <w:p>
      <w:pPr>
        <w:spacing w:after="0"/>
        <w:ind w:left="0"/>
        <w:jc w:val="both"/>
      </w:pPr>
      <w:r>
        <w:rPr>
          <w:rFonts w:ascii="Times New Roman"/>
          <w:b w:val="false"/>
          <w:i w:val="false"/>
          <w:color w:val="000000"/>
          <w:sz w:val="28"/>
        </w:rPr>
        <w:t>
      реттік нөмірі 1-жол келесі редакцияда жазылсын:</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саласындағы аккредиттеу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82 189</w:t>
            </w:r>
          </w:p>
        </w:tc>
      </w:tr>
    </w:tbl>
    <w:bookmarkStart w:name="z5" w:id="2"/>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7" w:id="4"/>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4"/>
    <w:bookmarkStart w:name="z8"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Сауда және интеграция вице-министріне жүктелсін.</w:t>
      </w:r>
    </w:p>
    <w:bookmarkEnd w:id="5"/>
    <w:bookmarkStart w:name="z9" w:id="6"/>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Сауда және интеграция министрінің </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