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8e4ef" w14:textId="988e4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Жерге мониторинг жүргізу жөніндегі әдістемені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2022 жылғы 10 тамыздағы № 250 бұйрығы. Қазақстан Республикасының Әділет министрлігінде 2022 жылғы 11 тамызда № 29085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Жер кодексінің 14-бабы </w:t>
      </w:r>
      <w:r>
        <w:rPr>
          <w:rFonts w:ascii="Times New Roman"/>
          <w:b w:val="false"/>
          <w:i w:val="false"/>
          <w:color w:val="000000"/>
          <w:sz w:val="28"/>
        </w:rPr>
        <w:t>1-тармағының</w:t>
      </w:r>
      <w:r>
        <w:rPr>
          <w:rFonts w:ascii="Times New Roman"/>
          <w:b w:val="false"/>
          <w:i w:val="false"/>
          <w:color w:val="000000"/>
          <w:sz w:val="28"/>
        </w:rPr>
        <w:t xml:space="preserve"> 4-6)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Жерге мониторинг жүргізу жөніндегі </w:t>
      </w:r>
      <w:r>
        <w:rPr>
          <w:rFonts w:ascii="Times New Roman"/>
          <w:b w:val="false"/>
          <w:i w:val="false"/>
          <w:color w:val="000000"/>
          <w:sz w:val="28"/>
        </w:rPr>
        <w:t>әдістеме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             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p>
          <w:p>
            <w:pPr>
              <w:spacing w:after="20"/>
              <w:ind w:left="20"/>
              <w:jc w:val="both"/>
            </w:pPr>
          </w:p>
          <w:p>
            <w:pPr>
              <w:spacing w:after="20"/>
              <w:ind w:left="20"/>
              <w:jc w:val="both"/>
            </w:pPr>
            <w:r>
              <w:rPr>
                <w:rFonts w:ascii="Times New Roman"/>
                <w:b/>
                <w:i w:val="false"/>
                <w:color w:val="000000"/>
                <w:sz w:val="20"/>
              </w:rPr>
              <w:t>"КЕЛІСІЛДІ"</w:t>
            </w: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Цифрлық даму, инновациялар және</w:t>
            </w:r>
          </w:p>
          <w:p>
            <w:pPr>
              <w:spacing w:after="20"/>
              <w:ind w:left="20"/>
              <w:jc w:val="both"/>
            </w:pPr>
            <w:r>
              <w:rPr>
                <w:rFonts w:ascii="Times New Roman"/>
                <w:b/>
                <w:i w:val="false"/>
                <w:color w:val="000000"/>
                <w:sz w:val="20"/>
              </w:rPr>
              <w:t>аэроғарыш өнеркәсібі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2022 жылғы 10 тамыздағы</w:t>
            </w:r>
            <w:r>
              <w:br/>
            </w:r>
            <w:r>
              <w:rPr>
                <w:rFonts w:ascii="Times New Roman"/>
                <w:b w:val="false"/>
                <w:i w:val="false"/>
                <w:color w:val="000000"/>
                <w:sz w:val="20"/>
              </w:rPr>
              <w:t>№ 250 бұйрығымен бекітілген</w:t>
            </w:r>
          </w:p>
        </w:tc>
      </w:tr>
    </w:tbl>
    <w:bookmarkStart w:name="z8" w:id="7"/>
    <w:p>
      <w:pPr>
        <w:spacing w:after="0"/>
        <w:ind w:left="0"/>
        <w:jc w:val="left"/>
      </w:pPr>
      <w:r>
        <w:rPr>
          <w:rFonts w:ascii="Times New Roman"/>
          <w:b/>
          <w:i w:val="false"/>
          <w:color w:val="000000"/>
        </w:rPr>
        <w:t xml:space="preserve"> Жерге мониторинг жүргізу жөніндегі әдістеме</w:t>
      </w:r>
    </w:p>
    <w:bookmarkEnd w:id="7"/>
    <w:bookmarkStart w:name="z9" w:id="8"/>
    <w:p>
      <w:pPr>
        <w:spacing w:after="0"/>
        <w:ind w:left="0"/>
        <w:jc w:val="left"/>
      </w:pPr>
      <w:r>
        <w:rPr>
          <w:rFonts w:ascii="Times New Roman"/>
          <w:b/>
          <w:i w:val="false"/>
          <w:color w:val="000000"/>
        </w:rPr>
        <w:t xml:space="preserve"> 1-тарау. Жалпы ережелер</w:t>
      </w:r>
    </w:p>
    <w:bookmarkEnd w:id="8"/>
    <w:bookmarkStart w:name="z10" w:id="9"/>
    <w:p>
      <w:pPr>
        <w:spacing w:after="0"/>
        <w:ind w:left="0"/>
        <w:jc w:val="both"/>
      </w:pPr>
      <w:r>
        <w:rPr>
          <w:rFonts w:ascii="Times New Roman"/>
          <w:b w:val="false"/>
          <w:i w:val="false"/>
          <w:color w:val="000000"/>
          <w:sz w:val="28"/>
        </w:rPr>
        <w:t xml:space="preserve">
      1. Жерге мониторинг жүргізу жөніндегі әдістеме (бұдан әрі – Әдістеме) Қазақстан Республикасы Жер кодексінің (бұдан әрі – Кодекс) 14-бабы </w:t>
      </w:r>
      <w:r>
        <w:rPr>
          <w:rFonts w:ascii="Times New Roman"/>
          <w:b w:val="false"/>
          <w:i w:val="false"/>
          <w:color w:val="000000"/>
          <w:sz w:val="28"/>
        </w:rPr>
        <w:t>1-тармағының</w:t>
      </w:r>
      <w:r>
        <w:rPr>
          <w:rFonts w:ascii="Times New Roman"/>
          <w:b w:val="false"/>
          <w:i w:val="false"/>
          <w:color w:val="000000"/>
          <w:sz w:val="28"/>
        </w:rPr>
        <w:t xml:space="preserve"> 4-6) тармақшасына сәйкес әзірленді және жерге мониторинг жүргізу кезінде қолданылады.</w:t>
      </w:r>
    </w:p>
    <w:bookmarkEnd w:id="9"/>
    <w:bookmarkStart w:name="z11" w:id="10"/>
    <w:p>
      <w:pPr>
        <w:spacing w:after="0"/>
        <w:ind w:left="0"/>
        <w:jc w:val="both"/>
      </w:pPr>
      <w:r>
        <w:rPr>
          <w:rFonts w:ascii="Times New Roman"/>
          <w:b w:val="false"/>
          <w:i w:val="false"/>
          <w:color w:val="000000"/>
          <w:sz w:val="28"/>
        </w:rPr>
        <w:t>
      2. Осы Әдістемеде мынадай негізгі ұғымдар пайдаланылады:</w:t>
      </w:r>
    </w:p>
    <w:bookmarkEnd w:id="10"/>
    <w:bookmarkStart w:name="z12" w:id="11"/>
    <w:p>
      <w:pPr>
        <w:spacing w:after="0"/>
        <w:ind w:left="0"/>
        <w:jc w:val="both"/>
      </w:pPr>
      <w:r>
        <w:rPr>
          <w:rFonts w:ascii="Times New Roman"/>
          <w:b w:val="false"/>
          <w:i w:val="false"/>
          <w:color w:val="000000"/>
          <w:sz w:val="28"/>
        </w:rPr>
        <w:t>
      1) жартылай стационарлық пункт – 5, 10 және одан да көп жыл аралықпен мерзімді (10 жылдан астам мерзімге) байқаулар үшін нақты жағдайлар мен мақсаттарға байланысты ұйымдастырылатын жер учаскесі;</w:t>
      </w:r>
    </w:p>
    <w:bookmarkEnd w:id="11"/>
    <w:bookmarkStart w:name="z13" w:id="12"/>
    <w:p>
      <w:pPr>
        <w:spacing w:after="0"/>
        <w:ind w:left="0"/>
        <w:jc w:val="both"/>
      </w:pPr>
      <w:r>
        <w:rPr>
          <w:rFonts w:ascii="Times New Roman"/>
          <w:b w:val="false"/>
          <w:i w:val="false"/>
          <w:color w:val="000000"/>
          <w:sz w:val="28"/>
        </w:rPr>
        <w:t>
      2) конверт әдісі – алаңқайда жабық конверт түрінде орналасқан 5 топырақ сынамасы алынатын әдіс;</w:t>
      </w:r>
    </w:p>
    <w:bookmarkEnd w:id="12"/>
    <w:bookmarkStart w:name="z14" w:id="13"/>
    <w:p>
      <w:pPr>
        <w:spacing w:after="0"/>
        <w:ind w:left="0"/>
        <w:jc w:val="both"/>
      </w:pPr>
      <w:r>
        <w:rPr>
          <w:rFonts w:ascii="Times New Roman"/>
          <w:b w:val="false"/>
          <w:i w:val="false"/>
          <w:color w:val="000000"/>
          <w:sz w:val="28"/>
        </w:rPr>
        <w:t>
      3) негізгі учаске – өсімдіктер мен топырақтың құрамы мен сипатын, олардың белгілі бір ландшафттың табиғи жағдайларымен байланысын қажетті дұрыстықпен көрсететін жергілікті жердің әдеттегі учаскесі;</w:t>
      </w:r>
    </w:p>
    <w:bookmarkEnd w:id="13"/>
    <w:bookmarkStart w:name="z15" w:id="14"/>
    <w:p>
      <w:pPr>
        <w:spacing w:after="0"/>
        <w:ind w:left="0"/>
        <w:jc w:val="both"/>
      </w:pPr>
      <w:r>
        <w:rPr>
          <w:rFonts w:ascii="Times New Roman"/>
          <w:b w:val="false"/>
          <w:i w:val="false"/>
          <w:color w:val="000000"/>
          <w:sz w:val="28"/>
        </w:rPr>
        <w:t>
      4) полигон – ландшафтардың белгілі бір түрлерін (құмдар, тау бөктеріндегі жазықтар, таулар) сипаттайтын әртүрлі конфигурациялы аумақ;</w:t>
      </w:r>
    </w:p>
    <w:bookmarkEnd w:id="14"/>
    <w:bookmarkStart w:name="z16" w:id="15"/>
    <w:p>
      <w:pPr>
        <w:spacing w:after="0"/>
        <w:ind w:left="0"/>
        <w:jc w:val="both"/>
      </w:pPr>
      <w:r>
        <w:rPr>
          <w:rFonts w:ascii="Times New Roman"/>
          <w:b w:val="false"/>
          <w:i w:val="false"/>
          <w:color w:val="000000"/>
          <w:sz w:val="28"/>
        </w:rPr>
        <w:t>
      5) стационарлық пункт – әртүрлі табиғи-климаттық аймақтарда, провинцияларда, биіктік белдеулерінде өсімдік және топырақ жамылғысының жай-күйін тұрақты ұзақ мерзімді (10 жылдан астам мерзімге) байқау мақсатында ұйымдастырылатын жер учаскесі.</w:t>
      </w:r>
    </w:p>
    <w:bookmarkEnd w:id="15"/>
    <w:bookmarkStart w:name="z17" w:id="16"/>
    <w:p>
      <w:pPr>
        <w:spacing w:after="0"/>
        <w:ind w:left="0"/>
        <w:jc w:val="both"/>
      </w:pPr>
      <w:r>
        <w:rPr>
          <w:rFonts w:ascii="Times New Roman"/>
          <w:b w:val="false"/>
          <w:i w:val="false"/>
          <w:color w:val="000000"/>
          <w:sz w:val="28"/>
        </w:rPr>
        <w:t>
      3. Жерге мониторинг жүргізу үшін жердің жай-күйін байқау пункттерінің аумақтық-аймақтық желісі (бұдан әрі – аумақтық-аймақтық мониторинг желісі) қалыптастырылады.</w:t>
      </w:r>
    </w:p>
    <w:bookmarkEnd w:id="16"/>
    <w:bookmarkStart w:name="z18" w:id="17"/>
    <w:p>
      <w:pPr>
        <w:spacing w:after="0"/>
        <w:ind w:left="0"/>
        <w:jc w:val="both"/>
      </w:pPr>
      <w:r>
        <w:rPr>
          <w:rFonts w:ascii="Times New Roman"/>
          <w:b w:val="false"/>
          <w:i w:val="false"/>
          <w:color w:val="000000"/>
          <w:sz w:val="28"/>
        </w:rPr>
        <w:t>
      4. Аумақтық-аймақтық мониторинг желісі стационарлық (бұдан әрі – СБП) және жартылай стационарлық байқау пункттерінен (бұдан әрі – ЖСБП) тұрады.</w:t>
      </w:r>
    </w:p>
    <w:bookmarkEnd w:id="17"/>
    <w:bookmarkStart w:name="z19" w:id="18"/>
    <w:p>
      <w:pPr>
        <w:spacing w:after="0"/>
        <w:ind w:left="0"/>
        <w:jc w:val="both"/>
      </w:pPr>
      <w:r>
        <w:rPr>
          <w:rFonts w:ascii="Times New Roman"/>
          <w:b w:val="false"/>
          <w:i w:val="false"/>
          <w:color w:val="000000"/>
          <w:sz w:val="28"/>
        </w:rPr>
        <w:t xml:space="preserve">
      5. Аумақтық-аймақтық мониторинг желісі республиканың әкімшілік-аумақтық бөлінуіне және Кодекстің 1-бабының </w:t>
      </w:r>
      <w:r>
        <w:rPr>
          <w:rFonts w:ascii="Times New Roman"/>
          <w:b w:val="false"/>
          <w:i w:val="false"/>
          <w:color w:val="000000"/>
          <w:sz w:val="28"/>
        </w:rPr>
        <w:t>3-тармағында</w:t>
      </w:r>
      <w:r>
        <w:rPr>
          <w:rFonts w:ascii="Times New Roman"/>
          <w:b w:val="false"/>
          <w:i w:val="false"/>
          <w:color w:val="000000"/>
          <w:sz w:val="28"/>
        </w:rPr>
        <w:t xml:space="preserve"> айқындалған Қазақстан Республикасының аумағындағы табиғи аймақтарға сәйкес облыстар бойынша қалыптастырылады.</w:t>
      </w:r>
    </w:p>
    <w:bookmarkEnd w:id="18"/>
    <w:p>
      <w:pPr>
        <w:spacing w:after="0"/>
        <w:ind w:left="0"/>
        <w:jc w:val="both"/>
      </w:pPr>
      <w:r>
        <w:rPr>
          <w:rFonts w:ascii="Times New Roman"/>
          <w:b w:val="false"/>
          <w:i w:val="false"/>
          <w:color w:val="000000"/>
          <w:sz w:val="28"/>
        </w:rPr>
        <w:t xml:space="preserve">
      Қазақстан Республикасының аумағындағы табиғи аймақтардың құрамы осы Әдістемеге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Start w:name="z20" w:id="19"/>
    <w:p>
      <w:pPr>
        <w:spacing w:after="0"/>
        <w:ind w:left="0"/>
        <w:jc w:val="both"/>
      </w:pPr>
      <w:r>
        <w:rPr>
          <w:rFonts w:ascii="Times New Roman"/>
          <w:b w:val="false"/>
          <w:i w:val="false"/>
          <w:color w:val="000000"/>
          <w:sz w:val="28"/>
        </w:rPr>
        <w:t>
      6. Бір облыстың әкімшілік шекарасы шегінде әрбір топырақ аймағы, кіші аймақ және провинция үшін аумақтық-аймақтық мониторинг желісін қалыптастыру кезінде бес үстем топырақ түрі бөлінеді. Бірінші үстем топырақ түрінде СБП, екінші, үшінші, төртінші және бесінші топырақ доминанттары үшін ЖСБП салынады.</w:t>
      </w:r>
    </w:p>
    <w:bookmarkEnd w:id="19"/>
    <w:bookmarkStart w:name="z21" w:id="20"/>
    <w:p>
      <w:pPr>
        <w:spacing w:after="0"/>
        <w:ind w:left="0"/>
        <w:jc w:val="both"/>
      </w:pPr>
      <w:r>
        <w:rPr>
          <w:rFonts w:ascii="Times New Roman"/>
          <w:b w:val="false"/>
          <w:i w:val="false"/>
          <w:color w:val="000000"/>
          <w:sz w:val="28"/>
        </w:rPr>
        <w:t>
      7. СБП мен ЖСБП-ны салу орындары олардың қолданыстағы аймақтық және өңірлік тәжірибе шаруашылықтарына, сұрып сынау учаскелеріне, ғылыми-зерттеу институттарының тәжірибелік талаптарына, метеостанциялар мен метеобекеттерге, бұрын жүргізілген топырақ іздестіру үлгілері бар топырақ кескіндері салынған орындарға жақындық дәрежесіне сүйене отырып айқындалады.</w:t>
      </w:r>
    </w:p>
    <w:bookmarkEnd w:id="20"/>
    <w:bookmarkStart w:name="z22" w:id="21"/>
    <w:p>
      <w:pPr>
        <w:spacing w:after="0"/>
        <w:ind w:left="0"/>
        <w:jc w:val="both"/>
      </w:pPr>
      <w:r>
        <w:rPr>
          <w:rFonts w:ascii="Times New Roman"/>
          <w:b w:val="false"/>
          <w:i w:val="false"/>
          <w:color w:val="000000"/>
          <w:sz w:val="28"/>
        </w:rPr>
        <w:t>
      8. Жер мониторингі барлық санаттағы ауыл шаруашылығы алқаптарында жүзеге асырылады және басым тәртіпте ауыл шаруашылығы мақсатындағы жерлерде орындалады.</w:t>
      </w:r>
    </w:p>
    <w:bookmarkEnd w:id="21"/>
    <w:p>
      <w:pPr>
        <w:spacing w:after="0"/>
        <w:ind w:left="0"/>
        <w:jc w:val="both"/>
      </w:pPr>
      <w:r>
        <w:rPr>
          <w:rFonts w:ascii="Times New Roman"/>
          <w:b w:val="false"/>
          <w:i w:val="false"/>
          <w:color w:val="000000"/>
          <w:sz w:val="28"/>
        </w:rPr>
        <w:t>
      Ауыл шаруашылығы алқаптары жерлерінің мониторингі құрамы бойынша:</w:t>
      </w:r>
    </w:p>
    <w:bookmarkStart w:name="z23" w:id="22"/>
    <w:p>
      <w:pPr>
        <w:spacing w:after="0"/>
        <w:ind w:left="0"/>
        <w:jc w:val="both"/>
      </w:pPr>
      <w:r>
        <w:rPr>
          <w:rFonts w:ascii="Times New Roman"/>
          <w:b w:val="false"/>
          <w:i w:val="false"/>
          <w:color w:val="000000"/>
          <w:sz w:val="28"/>
        </w:rPr>
        <w:t>
      1) ауыл шаруашылығы алқаптарының топырақ құнарлылығы мониторингі;</w:t>
      </w:r>
    </w:p>
    <w:bookmarkEnd w:id="22"/>
    <w:bookmarkStart w:name="z24" w:id="23"/>
    <w:p>
      <w:pPr>
        <w:spacing w:after="0"/>
        <w:ind w:left="0"/>
        <w:jc w:val="both"/>
      </w:pPr>
      <w:r>
        <w:rPr>
          <w:rFonts w:ascii="Times New Roman"/>
          <w:b w:val="false"/>
          <w:i w:val="false"/>
          <w:color w:val="000000"/>
          <w:sz w:val="28"/>
        </w:rPr>
        <w:t>
      2) табиғи азықтық алқаптардың өсімдік жамылғысының жай-күйі мониторингі болып бөлінеді.</w:t>
      </w:r>
    </w:p>
    <w:bookmarkEnd w:id="23"/>
    <w:bookmarkStart w:name="z25" w:id="24"/>
    <w:p>
      <w:pPr>
        <w:spacing w:after="0"/>
        <w:ind w:left="0"/>
        <w:jc w:val="left"/>
      </w:pPr>
      <w:r>
        <w:rPr>
          <w:rFonts w:ascii="Times New Roman"/>
          <w:b/>
          <w:i w:val="false"/>
          <w:color w:val="000000"/>
        </w:rPr>
        <w:t xml:space="preserve"> 2-тарау. Ауыл шаруашылығы алқаптарының топырақ құнарлылығы мониторингі</w:t>
      </w:r>
    </w:p>
    <w:bookmarkEnd w:id="24"/>
    <w:bookmarkStart w:name="z26" w:id="25"/>
    <w:p>
      <w:pPr>
        <w:spacing w:after="0"/>
        <w:ind w:left="0"/>
        <w:jc w:val="both"/>
      </w:pPr>
      <w:r>
        <w:rPr>
          <w:rFonts w:ascii="Times New Roman"/>
          <w:b w:val="false"/>
          <w:i w:val="false"/>
          <w:color w:val="000000"/>
          <w:sz w:val="28"/>
        </w:rPr>
        <w:t>
      9. Ауыл шаруашылығы алқаптарының топырақ құнарлылығын мониторингтеу шеңберінде топырақ құнарлылығының өзгеруін (шөлейттену, су және жел эрозиясының дамуы, топырақтың гумификатсыздануы, қоректену элементтерінің төмендеуі, сортаңдану, батпақтану, артық ылғалдану және су басу) байқау жүзеге асырылады.</w:t>
      </w:r>
    </w:p>
    <w:bookmarkEnd w:id="25"/>
    <w:bookmarkStart w:name="z27" w:id="26"/>
    <w:p>
      <w:pPr>
        <w:spacing w:after="0"/>
        <w:ind w:left="0"/>
        <w:jc w:val="both"/>
      </w:pPr>
      <w:r>
        <w:rPr>
          <w:rFonts w:ascii="Times New Roman"/>
          <w:b w:val="false"/>
          <w:i w:val="false"/>
          <w:color w:val="000000"/>
          <w:sz w:val="28"/>
        </w:rPr>
        <w:t>
      10. Ауыл шаруашылығы алқаптары топырақтарының мониторингі үш кезеңде жүзеге асырылады:</w:t>
      </w:r>
    </w:p>
    <w:bookmarkEnd w:id="26"/>
    <w:bookmarkStart w:name="z28" w:id="27"/>
    <w:p>
      <w:pPr>
        <w:spacing w:after="0"/>
        <w:ind w:left="0"/>
        <w:jc w:val="both"/>
      </w:pPr>
      <w:r>
        <w:rPr>
          <w:rFonts w:ascii="Times New Roman"/>
          <w:b w:val="false"/>
          <w:i w:val="false"/>
          <w:color w:val="000000"/>
          <w:sz w:val="28"/>
        </w:rPr>
        <w:t>
      1) дайындық кезеңі;</w:t>
      </w:r>
    </w:p>
    <w:bookmarkEnd w:id="27"/>
    <w:bookmarkStart w:name="z29" w:id="28"/>
    <w:p>
      <w:pPr>
        <w:spacing w:after="0"/>
        <w:ind w:left="0"/>
        <w:jc w:val="both"/>
      </w:pPr>
      <w:r>
        <w:rPr>
          <w:rFonts w:ascii="Times New Roman"/>
          <w:b w:val="false"/>
          <w:i w:val="false"/>
          <w:color w:val="000000"/>
          <w:sz w:val="28"/>
        </w:rPr>
        <w:t>
      2) танаптық кезең;</w:t>
      </w:r>
    </w:p>
    <w:bookmarkEnd w:id="28"/>
    <w:bookmarkStart w:name="z30" w:id="29"/>
    <w:p>
      <w:pPr>
        <w:spacing w:after="0"/>
        <w:ind w:left="0"/>
        <w:jc w:val="both"/>
      </w:pPr>
      <w:r>
        <w:rPr>
          <w:rFonts w:ascii="Times New Roman"/>
          <w:b w:val="false"/>
          <w:i w:val="false"/>
          <w:color w:val="000000"/>
          <w:sz w:val="28"/>
        </w:rPr>
        <w:t>
      3) камералық кезең.</w:t>
      </w:r>
    </w:p>
    <w:bookmarkEnd w:id="29"/>
    <w:bookmarkStart w:name="z31" w:id="30"/>
    <w:p>
      <w:pPr>
        <w:spacing w:after="0"/>
        <w:ind w:left="0"/>
        <w:jc w:val="left"/>
      </w:pPr>
      <w:r>
        <w:rPr>
          <w:rFonts w:ascii="Times New Roman"/>
          <w:b/>
          <w:i w:val="false"/>
          <w:color w:val="000000"/>
        </w:rPr>
        <w:t xml:space="preserve"> 1-параграф. Дайындық кезеңі</w:t>
      </w:r>
    </w:p>
    <w:bookmarkEnd w:id="30"/>
    <w:bookmarkStart w:name="z32" w:id="31"/>
    <w:p>
      <w:pPr>
        <w:spacing w:after="0"/>
        <w:ind w:left="0"/>
        <w:jc w:val="both"/>
      </w:pPr>
      <w:r>
        <w:rPr>
          <w:rFonts w:ascii="Times New Roman"/>
          <w:b w:val="false"/>
          <w:i w:val="false"/>
          <w:color w:val="000000"/>
          <w:sz w:val="28"/>
        </w:rPr>
        <w:t>
      11. Дайындық кезеңінде мыналар жүргізіледі:</w:t>
      </w:r>
    </w:p>
    <w:bookmarkEnd w:id="31"/>
    <w:bookmarkStart w:name="z33" w:id="32"/>
    <w:p>
      <w:pPr>
        <w:spacing w:after="0"/>
        <w:ind w:left="0"/>
        <w:jc w:val="both"/>
      </w:pPr>
      <w:r>
        <w:rPr>
          <w:rFonts w:ascii="Times New Roman"/>
          <w:b w:val="false"/>
          <w:i w:val="false"/>
          <w:color w:val="000000"/>
          <w:sz w:val="28"/>
        </w:rPr>
        <w:t>
      1) топырақтық, геоботаникалық, гидрогеологиялық ізденістердің барлық түрлері мен турлары бойынша бастапқы деректерді жинау;</w:t>
      </w:r>
    </w:p>
    <w:bookmarkEnd w:id="32"/>
    <w:bookmarkStart w:name="z34" w:id="33"/>
    <w:p>
      <w:pPr>
        <w:spacing w:after="0"/>
        <w:ind w:left="0"/>
        <w:jc w:val="both"/>
      </w:pPr>
      <w:r>
        <w:rPr>
          <w:rFonts w:ascii="Times New Roman"/>
          <w:b w:val="false"/>
          <w:i w:val="false"/>
          <w:color w:val="000000"/>
          <w:sz w:val="28"/>
        </w:rPr>
        <w:t>
      2) объектінің (жер пайдаланудың) егіншілік жүйесін зерделеу;</w:t>
      </w:r>
    </w:p>
    <w:bookmarkEnd w:id="33"/>
    <w:bookmarkStart w:name="z35" w:id="34"/>
    <w:p>
      <w:pPr>
        <w:spacing w:after="0"/>
        <w:ind w:left="0"/>
        <w:jc w:val="both"/>
      </w:pPr>
      <w:r>
        <w:rPr>
          <w:rFonts w:ascii="Times New Roman"/>
          <w:b w:val="false"/>
          <w:i w:val="false"/>
          <w:color w:val="000000"/>
          <w:sz w:val="28"/>
        </w:rPr>
        <w:t>
      3) енгізілетін тыңайтқыштардың түрлері мен саны, мелиорациялық агротехникалық іс-шаралар бойынша мәліметтер жинау;</w:t>
      </w:r>
    </w:p>
    <w:bookmarkEnd w:id="34"/>
    <w:bookmarkStart w:name="z36" w:id="35"/>
    <w:p>
      <w:pPr>
        <w:spacing w:after="0"/>
        <w:ind w:left="0"/>
        <w:jc w:val="both"/>
      </w:pPr>
      <w:r>
        <w:rPr>
          <w:rFonts w:ascii="Times New Roman"/>
          <w:b w:val="false"/>
          <w:i w:val="false"/>
          <w:color w:val="000000"/>
          <w:sz w:val="28"/>
        </w:rPr>
        <w:t>
      4) топырақтық, геоботаникалық, гидрогеологиялық карталар, шаруашылық ішіндегі жерге орналастыру жоспары фрагменттерінің көшірмесін шығарып алу;</w:t>
      </w:r>
    </w:p>
    <w:bookmarkEnd w:id="35"/>
    <w:bookmarkStart w:name="z37" w:id="36"/>
    <w:p>
      <w:pPr>
        <w:spacing w:after="0"/>
        <w:ind w:left="0"/>
        <w:jc w:val="both"/>
      </w:pPr>
      <w:r>
        <w:rPr>
          <w:rFonts w:ascii="Times New Roman"/>
          <w:b w:val="false"/>
          <w:i w:val="false"/>
          <w:color w:val="000000"/>
          <w:sz w:val="28"/>
        </w:rPr>
        <w:t>
      5) топырақтың зерделенетін қасиеттері кешенін анықтау;</w:t>
      </w:r>
    </w:p>
    <w:bookmarkEnd w:id="36"/>
    <w:bookmarkStart w:name="z38" w:id="37"/>
    <w:p>
      <w:pPr>
        <w:spacing w:after="0"/>
        <w:ind w:left="0"/>
        <w:jc w:val="both"/>
      </w:pPr>
      <w:r>
        <w:rPr>
          <w:rFonts w:ascii="Times New Roman"/>
          <w:b w:val="false"/>
          <w:i w:val="false"/>
          <w:color w:val="000000"/>
          <w:sz w:val="28"/>
        </w:rPr>
        <w:t>
      6) жұмыстардың күнтізбелік жоспарын, сметасын жасау.</w:t>
      </w:r>
    </w:p>
    <w:bookmarkEnd w:id="37"/>
    <w:bookmarkStart w:name="z39" w:id="38"/>
    <w:p>
      <w:pPr>
        <w:spacing w:after="0"/>
        <w:ind w:left="0"/>
        <w:jc w:val="both"/>
      </w:pPr>
      <w:r>
        <w:rPr>
          <w:rFonts w:ascii="Times New Roman"/>
          <w:b w:val="false"/>
          <w:i w:val="false"/>
          <w:color w:val="000000"/>
          <w:sz w:val="28"/>
        </w:rPr>
        <w:t>
      12. Дайындық кезеңінде өткен жылдардағы топырақтық ізденістердің деректерін (мәліметтерін) қорыту негізінде негізгі учаскені, СБП мен ЖСБП-ны салу орнына (шаруашылық, ауыспалы егіс, танап, топырақ контуры) алдын ала іріктеу жүргізіледі.</w:t>
      </w:r>
    </w:p>
    <w:bookmarkEnd w:id="38"/>
    <w:bookmarkStart w:name="z40" w:id="39"/>
    <w:p>
      <w:pPr>
        <w:spacing w:after="0"/>
        <w:ind w:left="0"/>
        <w:jc w:val="left"/>
      </w:pPr>
      <w:r>
        <w:rPr>
          <w:rFonts w:ascii="Times New Roman"/>
          <w:b/>
          <w:i w:val="false"/>
          <w:color w:val="000000"/>
        </w:rPr>
        <w:t xml:space="preserve"> 2-параграф. Танаптық кезең</w:t>
      </w:r>
    </w:p>
    <w:bookmarkEnd w:id="39"/>
    <w:bookmarkStart w:name="z41" w:id="40"/>
    <w:p>
      <w:pPr>
        <w:spacing w:after="0"/>
        <w:ind w:left="0"/>
        <w:jc w:val="both"/>
      </w:pPr>
      <w:r>
        <w:rPr>
          <w:rFonts w:ascii="Times New Roman"/>
          <w:b w:val="false"/>
          <w:i w:val="false"/>
          <w:color w:val="000000"/>
          <w:sz w:val="28"/>
        </w:rPr>
        <w:t>
      13. Танаптық кезең жұмыстары екі кезеңде жүзеге асырылады:</w:t>
      </w:r>
    </w:p>
    <w:bookmarkEnd w:id="40"/>
    <w:p>
      <w:pPr>
        <w:spacing w:after="0"/>
        <w:ind w:left="0"/>
        <w:jc w:val="both"/>
      </w:pPr>
      <w:r>
        <w:rPr>
          <w:rFonts w:ascii="Times New Roman"/>
          <w:b w:val="false"/>
          <w:i w:val="false"/>
          <w:color w:val="000000"/>
          <w:sz w:val="28"/>
        </w:rPr>
        <w:t>
      бірінші кезеңде – топырақ қасиеттерінің бастапқы жай-күйін және топырақ процестерінің дамуы мен құбылуына әсер ететін факторларды зерделеу;</w:t>
      </w:r>
    </w:p>
    <w:p>
      <w:pPr>
        <w:spacing w:after="0"/>
        <w:ind w:left="0"/>
        <w:jc w:val="both"/>
      </w:pPr>
      <w:r>
        <w:rPr>
          <w:rFonts w:ascii="Times New Roman"/>
          <w:b w:val="false"/>
          <w:i w:val="false"/>
          <w:color w:val="000000"/>
          <w:sz w:val="28"/>
        </w:rPr>
        <w:t>
      екінші кезеңде – жыл сайынғы және көп жылдық режимдік байқаулар жүргізу.</w:t>
      </w:r>
    </w:p>
    <w:bookmarkStart w:name="z42" w:id="41"/>
    <w:p>
      <w:pPr>
        <w:spacing w:after="0"/>
        <w:ind w:left="0"/>
        <w:jc w:val="both"/>
      </w:pPr>
      <w:r>
        <w:rPr>
          <w:rFonts w:ascii="Times New Roman"/>
          <w:b w:val="false"/>
          <w:i w:val="false"/>
          <w:color w:val="000000"/>
          <w:sz w:val="28"/>
        </w:rPr>
        <w:t>
      14. Танаптық кезеңнің бірінші кезеңінде аумақтық-аймақтық мониторинг желісі бастапқыда жұмыстардың барлық кешенін (танаптық ізденістер, зертханалық талдаулар, камералық зерттеулер) аяқтай отырып, облыстың неғұрлым кең таралған топырақтарында, содан кейін екінші, үшінші, төртінші және бесінші үстем топырақ түрлерінде қалыптастырылады.</w:t>
      </w:r>
    </w:p>
    <w:bookmarkEnd w:id="41"/>
    <w:bookmarkStart w:name="z43" w:id="42"/>
    <w:p>
      <w:pPr>
        <w:spacing w:after="0"/>
        <w:ind w:left="0"/>
        <w:jc w:val="both"/>
      </w:pPr>
      <w:r>
        <w:rPr>
          <w:rFonts w:ascii="Times New Roman"/>
          <w:b w:val="false"/>
          <w:i w:val="false"/>
          <w:color w:val="000000"/>
          <w:sz w:val="28"/>
        </w:rPr>
        <w:t>
      15. Топырақ доминанттарының негізінде негізгі учаскенің орналасатын жері анықталады, ол контурдың максималды алаңымен, талданатын топырақ кескіндерінің жеткілікті санының болуымен, зерттеп-қарау турларының санымен, осы табиғи аймақ үшін ауыспалы егістердің тәндігімен негізделеді.</w:t>
      </w:r>
    </w:p>
    <w:bookmarkEnd w:id="42"/>
    <w:p>
      <w:pPr>
        <w:spacing w:after="0"/>
        <w:ind w:left="0"/>
        <w:jc w:val="both"/>
      </w:pPr>
      <w:r>
        <w:rPr>
          <w:rFonts w:ascii="Times New Roman"/>
          <w:b w:val="false"/>
          <w:i w:val="false"/>
          <w:color w:val="000000"/>
          <w:sz w:val="28"/>
        </w:rPr>
        <w:t xml:space="preserve">
      Облыстың топырақ доминанттарын айқындау ведомосі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жасалады.</w:t>
      </w:r>
    </w:p>
    <w:bookmarkStart w:name="z44" w:id="43"/>
    <w:p>
      <w:pPr>
        <w:spacing w:after="0"/>
        <w:ind w:left="0"/>
        <w:jc w:val="both"/>
      </w:pPr>
      <w:r>
        <w:rPr>
          <w:rFonts w:ascii="Times New Roman"/>
          <w:b w:val="false"/>
          <w:i w:val="false"/>
          <w:color w:val="000000"/>
          <w:sz w:val="28"/>
        </w:rPr>
        <w:t xml:space="preserve">
      16. Негізгі учаскені салу орнын таңдау жер учаскесі иесімен немесе жер пайдаланушымен, ауданның жер қатынастары жөніндегі уәкілетті органымен келісіледі және қорытындысы бойынша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негізгі учаскені, стационарлық және жартылай стационарлық байқау пункттерін іріктеу актісі жасалады.</w:t>
      </w:r>
    </w:p>
    <w:bookmarkEnd w:id="43"/>
    <w:bookmarkStart w:name="z45" w:id="44"/>
    <w:p>
      <w:pPr>
        <w:spacing w:after="0"/>
        <w:ind w:left="0"/>
        <w:jc w:val="both"/>
      </w:pPr>
      <w:r>
        <w:rPr>
          <w:rFonts w:ascii="Times New Roman"/>
          <w:b w:val="false"/>
          <w:i w:val="false"/>
          <w:color w:val="000000"/>
          <w:sz w:val="28"/>
        </w:rPr>
        <w:t>
      17. Таңдалған негізгі учаскені топырақтық зерттеп-қарау 1:2000 масштабында 0,5 метр (бұдан әрі – м) арқылы көлденең қимасы бар топографиялық түсірілім негізінде фотожоспарларды, түйіспелі аэротүсірілімдерді пайдалана отырып жүргізіледі.</w:t>
      </w:r>
    </w:p>
    <w:bookmarkEnd w:id="44"/>
    <w:bookmarkStart w:name="z46" w:id="45"/>
    <w:p>
      <w:pPr>
        <w:spacing w:after="0"/>
        <w:ind w:left="0"/>
        <w:jc w:val="both"/>
      </w:pPr>
      <w:r>
        <w:rPr>
          <w:rFonts w:ascii="Times New Roman"/>
          <w:b w:val="false"/>
          <w:i w:val="false"/>
          <w:color w:val="000000"/>
          <w:sz w:val="28"/>
        </w:rPr>
        <w:t>
      18. Негізгі учаскедегі топырақ қазбаларының (кескіндерінің) орташа саны 4,0 гектарға (бұдан әрі – га) 1 кескін есебінен, оның ішінде тереңдігі 2 м 5 негізгі кескін және тереңдігі 1 м 20 жартылай кескін есебінен таңдалады.</w:t>
      </w:r>
    </w:p>
    <w:bookmarkEnd w:id="45"/>
    <w:bookmarkStart w:name="z47" w:id="46"/>
    <w:p>
      <w:pPr>
        <w:spacing w:after="0"/>
        <w:ind w:left="0"/>
        <w:jc w:val="both"/>
      </w:pPr>
      <w:r>
        <w:rPr>
          <w:rFonts w:ascii="Times New Roman"/>
          <w:b w:val="false"/>
          <w:i w:val="false"/>
          <w:color w:val="000000"/>
          <w:sz w:val="28"/>
        </w:rPr>
        <w:t>
      19. Топырақты егжей-тегжейлі зерттеп-қарау процесінде әрбір негізгі учаскеде байқау үшін 3 СБП-ға дейін іріктеледі.</w:t>
      </w:r>
    </w:p>
    <w:bookmarkEnd w:id="46"/>
    <w:bookmarkStart w:name="z48" w:id="47"/>
    <w:p>
      <w:pPr>
        <w:spacing w:after="0"/>
        <w:ind w:left="0"/>
        <w:jc w:val="both"/>
      </w:pPr>
      <w:r>
        <w:rPr>
          <w:rFonts w:ascii="Times New Roman"/>
          <w:b w:val="false"/>
          <w:i w:val="false"/>
          <w:color w:val="000000"/>
          <w:sz w:val="28"/>
        </w:rPr>
        <w:t>
      20. СБП-ны түпкілікті іріктеу алаңы 1 га негізгі учаскедегі топырақ түсірілімінің мәліметтері (деректері) бойынша жүргізіледі. Бұл ретте СБП-ны негізгі учаскені алдын ала топырақтық зерттеп-қарамай іріктеуге жол беріледі.</w:t>
      </w:r>
    </w:p>
    <w:bookmarkEnd w:id="47"/>
    <w:bookmarkStart w:name="z49" w:id="48"/>
    <w:p>
      <w:pPr>
        <w:spacing w:after="0"/>
        <w:ind w:left="0"/>
        <w:jc w:val="both"/>
      </w:pPr>
      <w:r>
        <w:rPr>
          <w:rFonts w:ascii="Times New Roman"/>
          <w:b w:val="false"/>
          <w:i w:val="false"/>
          <w:color w:val="000000"/>
          <w:sz w:val="28"/>
        </w:rPr>
        <w:t>
      21. СБП мен ЖСБП-ны салу орнын таңдау жер учаскесі иесімен немесе жер пайдаланушымен, ауданның жер қатынастары жөніндегі уәкілетті органымен келісіледі және қорытындысы бойынша осы Әдістемеге 3-қосымшаға сәйкес нысан бойынша негізгі учаскені, стационарлық және жартылай стационарлық байқау пункттерін іріктеу актісі жасалады.</w:t>
      </w:r>
    </w:p>
    <w:bookmarkEnd w:id="48"/>
    <w:bookmarkStart w:name="z50" w:id="49"/>
    <w:p>
      <w:pPr>
        <w:spacing w:after="0"/>
        <w:ind w:left="0"/>
        <w:jc w:val="both"/>
      </w:pPr>
      <w:r>
        <w:rPr>
          <w:rFonts w:ascii="Times New Roman"/>
          <w:b w:val="false"/>
          <w:i w:val="false"/>
          <w:color w:val="000000"/>
          <w:sz w:val="28"/>
        </w:rPr>
        <w:t>
      22. Орташа алғанда, бір СБП немесе ЖСБП барлық ауыл шаруашылығы алқаптарын ескергенде, 100 мың га аумақты қамтиды. Тәлімі егістік жерлерде әрбір кадастрлық кварталды қамти отырып, алаңы бойынша шағын егістік алқаптарда – аймақтың бес үстем топырақ түрінің әрқайсысында бір-бір алаңқайдан СБП және ЖСБП желісі жиіленеді. Барлық облыстарда әрбір топырақ аймағы, егістіктің алып жатқан алаңына қарамастан, байқау пунктімен сипатталады. Табиғи алқаптарда қара топырақ және қоңыр топырақ аймағында байқау пункттері 100 мың га-ға, шөлейт және шөлді аудандарда байқау пункттері желісі тиісінше 200 және 300 мың га-ға салынады.</w:t>
      </w:r>
    </w:p>
    <w:bookmarkEnd w:id="49"/>
    <w:bookmarkStart w:name="z51" w:id="50"/>
    <w:p>
      <w:pPr>
        <w:spacing w:after="0"/>
        <w:ind w:left="0"/>
        <w:jc w:val="both"/>
      </w:pPr>
      <w:r>
        <w:rPr>
          <w:rFonts w:ascii="Times New Roman"/>
          <w:b w:val="false"/>
          <w:i w:val="false"/>
          <w:color w:val="000000"/>
          <w:sz w:val="28"/>
        </w:rPr>
        <w:t>
      23. СБП және ЖСБП біртекті топырақ жамылғысы бар учаскелерде алаңы 1 га кем емес шаршы немесе тікбұрышты нысанда салынадыжәне олардың конфигурациясы аспаптық байланыстырылады.</w:t>
      </w:r>
    </w:p>
    <w:bookmarkEnd w:id="50"/>
    <w:bookmarkStart w:name="z52" w:id="51"/>
    <w:p>
      <w:pPr>
        <w:spacing w:after="0"/>
        <w:ind w:left="0"/>
        <w:jc w:val="both"/>
      </w:pPr>
      <w:r>
        <w:rPr>
          <w:rFonts w:ascii="Times New Roman"/>
          <w:b w:val="false"/>
          <w:i w:val="false"/>
          <w:color w:val="000000"/>
          <w:sz w:val="28"/>
        </w:rPr>
        <w:t xml:space="preserve">
      24. "Жер учаскелерінің кадастрлық нөмірлерін қалыптастыру мақсаттары үшін облыстарға, республикалық маңызы бар қалаларға, астанаға, аудандарға және облыстық (аудандық) маңызы бар қалаларға берілетін кодтардың тізбесін бекіту туралы" Қазақстан Республикасы Ұлттық экономика министрінің 2015 жылғы 6 наурыздағы № 188 бұйрығына (Нормативтік құқықтық актілерді мемлекеттік тіркеу тізілімінде № 10672 болып тіркелген) сәйкес әрбір салынған СБП мен ЖСБП-ға 00-000-000-000-000 схемасы бойынша код беріледі. Схеманың соңғы үш саны СБП мен ЖСБП-ның реттік нөмірін білдіреді. СБП мен ЖСБП-да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стационарлық (жартылай стационарлық) байқау пунктінің паспорты жасалады.</w:t>
      </w:r>
    </w:p>
    <w:bookmarkEnd w:id="51"/>
    <w:bookmarkStart w:name="z53" w:id="52"/>
    <w:p>
      <w:pPr>
        <w:spacing w:after="0"/>
        <w:ind w:left="0"/>
        <w:jc w:val="both"/>
      </w:pPr>
      <w:r>
        <w:rPr>
          <w:rFonts w:ascii="Times New Roman"/>
          <w:b w:val="false"/>
          <w:i w:val="false"/>
          <w:color w:val="000000"/>
          <w:sz w:val="28"/>
        </w:rPr>
        <w:t>
      25. Танаптық кезеңнің бірінші сатысында ЖСБП-да ізденіс жұмыстары негізгі учаскеде алдын ала топырақ түсірілімінсіз жүргізіледі.</w:t>
      </w:r>
    </w:p>
    <w:bookmarkEnd w:id="52"/>
    <w:bookmarkStart w:name="z54" w:id="53"/>
    <w:p>
      <w:pPr>
        <w:spacing w:after="0"/>
        <w:ind w:left="0"/>
        <w:jc w:val="both"/>
      </w:pPr>
      <w:r>
        <w:rPr>
          <w:rFonts w:ascii="Times New Roman"/>
          <w:b w:val="false"/>
          <w:i w:val="false"/>
          <w:color w:val="000000"/>
          <w:sz w:val="28"/>
        </w:rPr>
        <w:t>
      26. СБП мен ЖСБП-ны аспаптық байланыстыру тұрақты жергілікті бағдарларға жүргізіледі.</w:t>
      </w:r>
    </w:p>
    <w:bookmarkEnd w:id="53"/>
    <w:bookmarkStart w:name="z55" w:id="54"/>
    <w:p>
      <w:pPr>
        <w:spacing w:after="0"/>
        <w:ind w:left="0"/>
        <w:jc w:val="both"/>
      </w:pPr>
      <w:r>
        <w:rPr>
          <w:rFonts w:ascii="Times New Roman"/>
          <w:b w:val="false"/>
          <w:i w:val="false"/>
          <w:color w:val="000000"/>
          <w:sz w:val="28"/>
        </w:rPr>
        <w:t>
      27. СБП мен ЖСБП-да орталық кескінді 2 м-ге дейін жете бұрғылай отырып, конверт әдісімен тереңдігі 1 м-ге дейінгі 5 негізгі кескін салынады.</w:t>
      </w:r>
    </w:p>
    <w:bookmarkEnd w:id="54"/>
    <w:bookmarkStart w:name="z56" w:id="55"/>
    <w:p>
      <w:pPr>
        <w:spacing w:after="0"/>
        <w:ind w:left="0"/>
        <w:jc w:val="both"/>
      </w:pPr>
      <w:r>
        <w:rPr>
          <w:rFonts w:ascii="Times New Roman"/>
          <w:b w:val="false"/>
          <w:i w:val="false"/>
          <w:color w:val="000000"/>
          <w:sz w:val="28"/>
        </w:rPr>
        <w:t>
      28. Негізгі учаскедегі негізгі кескіндерден, СБП мен ЖСБП-дан массасы 0,5 килограмм топырақ сынамаларының үлгілерін алу бүкіл генетикалық қат-қабат қалыңдығынан таспалы тәсілмен, ал егістік қабатында 10 сантиметр (бұдан әрі – см) аралықпен жүргізіледі. Бастапқы зерттеп-қарау кезінде тығыздық (көлемдік салмақ) барлық генетикалық қат-қабаттарда кескіндердің бірінде үш рет қайталанып анықталады.</w:t>
      </w:r>
    </w:p>
    <w:bookmarkEnd w:id="55"/>
    <w:bookmarkStart w:name="z57" w:id="56"/>
    <w:p>
      <w:pPr>
        <w:spacing w:after="0"/>
        <w:ind w:left="0"/>
        <w:jc w:val="both"/>
      </w:pPr>
      <w:r>
        <w:rPr>
          <w:rFonts w:ascii="Times New Roman"/>
          <w:b w:val="false"/>
          <w:i w:val="false"/>
          <w:color w:val="000000"/>
          <w:sz w:val="28"/>
        </w:rPr>
        <w:t>
      29. Топырақтың барлық сынамалары нөмірленеді, әрбір сынамаға топырақ үлгісінің заттаңбасы толтырылады. Топырақ сынамаларын алу, сақтау, тасымалдау және зертханалық талдауға дайындау кезінде олардың ластану мүмкіндігін болдырмайтын жағдайларды қатаң орындайды.</w:t>
      </w:r>
    </w:p>
    <w:bookmarkEnd w:id="56"/>
    <w:bookmarkStart w:name="z58" w:id="57"/>
    <w:p>
      <w:pPr>
        <w:spacing w:after="0"/>
        <w:ind w:left="0"/>
        <w:jc w:val="both"/>
      </w:pPr>
      <w:r>
        <w:rPr>
          <w:rFonts w:ascii="Times New Roman"/>
          <w:b w:val="false"/>
          <w:i w:val="false"/>
          <w:color w:val="000000"/>
          <w:sz w:val="28"/>
        </w:rPr>
        <w:t>
      30. Суармалы жерлерде тәжірибелік алаңды 5 топырақ кескінінің біріне орайластыра отырып, топырақтың су-физикалық қасиеттерін зерделеу бойынша жұмыстар жүргізіледі.</w:t>
      </w:r>
    </w:p>
    <w:bookmarkEnd w:id="57"/>
    <w:bookmarkStart w:name="z59" w:id="58"/>
    <w:p>
      <w:pPr>
        <w:spacing w:after="0"/>
        <w:ind w:left="0"/>
        <w:jc w:val="both"/>
      </w:pPr>
      <w:r>
        <w:rPr>
          <w:rFonts w:ascii="Times New Roman"/>
          <w:b w:val="false"/>
          <w:i w:val="false"/>
          <w:color w:val="000000"/>
          <w:sz w:val="28"/>
        </w:rPr>
        <w:t>
      31. Тұзды топырақтарда метрлік қалыңдығын суда еритін тұздармен жууды зерделеу бойынша жұмыстар кешені жүргізіледі.</w:t>
      </w:r>
    </w:p>
    <w:bookmarkEnd w:id="58"/>
    <w:bookmarkStart w:name="z60" w:id="59"/>
    <w:p>
      <w:pPr>
        <w:spacing w:after="0"/>
        <w:ind w:left="0"/>
        <w:jc w:val="both"/>
      </w:pPr>
      <w:r>
        <w:rPr>
          <w:rFonts w:ascii="Times New Roman"/>
          <w:b w:val="false"/>
          <w:i w:val="false"/>
          <w:color w:val="000000"/>
          <w:sz w:val="28"/>
        </w:rPr>
        <w:t>
      32. Топырақтың су-физикалық қасиеттерін зерделеу жөніндегі тәжірибелік алаң салынған жерде ауыл шаруашылығы дақылдарының түсімділігін (егістікте) есепке алу жүргізіледі.</w:t>
      </w:r>
    </w:p>
    <w:bookmarkEnd w:id="59"/>
    <w:bookmarkStart w:name="z61" w:id="60"/>
    <w:p>
      <w:pPr>
        <w:spacing w:after="0"/>
        <w:ind w:left="0"/>
        <w:jc w:val="both"/>
      </w:pPr>
      <w:r>
        <w:rPr>
          <w:rFonts w:ascii="Times New Roman"/>
          <w:b w:val="false"/>
          <w:i w:val="false"/>
          <w:color w:val="000000"/>
          <w:sz w:val="28"/>
        </w:rPr>
        <w:t>
      33. Байқаудағы көрсеткіштердің серпініне байланысты көп жылдық байқаулардың мерзімділігі СБП-да – 1-3 жылда бір рет, ЖСБП-да – 5 жылда бір рет. Тыңайған жерлерде СБП мен ЖСБП 5-10 жылдан кейін, табиғи алқаптарда 10-15 жылдан кейін салынады.</w:t>
      </w:r>
    </w:p>
    <w:bookmarkEnd w:id="60"/>
    <w:bookmarkStart w:name="z62" w:id="61"/>
    <w:p>
      <w:pPr>
        <w:spacing w:after="0"/>
        <w:ind w:left="0"/>
        <w:jc w:val="both"/>
      </w:pPr>
      <w:r>
        <w:rPr>
          <w:rFonts w:ascii="Times New Roman"/>
          <w:b w:val="false"/>
          <w:i w:val="false"/>
          <w:color w:val="000000"/>
          <w:sz w:val="28"/>
        </w:rPr>
        <w:t>
      34. Бастапқы зертеп-қарау кезінде алынған нәтижелер топырақ көрсеткіштерінің серпінін уақытпен белгілеу мақсатында жүргізілген, салынған СБП мен ЖСБП-да көп жылдық режимдік байқауларды жүргізу үшін есептеу базасы болып табылады.</w:t>
      </w:r>
    </w:p>
    <w:bookmarkEnd w:id="61"/>
    <w:bookmarkStart w:name="z63" w:id="62"/>
    <w:p>
      <w:pPr>
        <w:spacing w:after="0"/>
        <w:ind w:left="0"/>
        <w:jc w:val="both"/>
      </w:pPr>
      <w:r>
        <w:rPr>
          <w:rFonts w:ascii="Times New Roman"/>
          <w:b w:val="false"/>
          <w:i w:val="false"/>
          <w:color w:val="000000"/>
          <w:sz w:val="28"/>
        </w:rPr>
        <w:t>
      35. Қайта зертеп-қарау жүргізу кезінде конверт әдісімен салынған 5 топырақ кескінінен генетикалық қат-қабаттардан таспа тәсілімен дара (нүктелі) үлгілер алынады. Салынған кескіндер мен орташа гипотетикалық кескіннің физикалық-химиялық және морфологиялық сипаттамасы жүргізіледі.</w:t>
      </w:r>
    </w:p>
    <w:bookmarkEnd w:id="62"/>
    <w:p>
      <w:pPr>
        <w:spacing w:after="0"/>
        <w:ind w:left="0"/>
        <w:jc w:val="both"/>
      </w:pPr>
      <w:r>
        <w:rPr>
          <w:rFonts w:ascii="Times New Roman"/>
          <w:b w:val="false"/>
          <w:i w:val="false"/>
          <w:color w:val="000000"/>
          <w:sz w:val="28"/>
        </w:rPr>
        <w:t>
      Қайта зерттеп-қарау кезінде топырақтың қалыптасу тығыздығын сипаттау үшін осы көрсеткіштің бұрын анықталатын кескінінде үш рет қайталап анықтау қат-қабаттар бойынша емес, әр 10 см сайын, 50 см тереңдікке дейін жүргізіледі. Бұзылмаған қабат үлгілері Качинский сақинасы аспабымен алынады.</w:t>
      </w:r>
    </w:p>
    <w:bookmarkStart w:name="z64" w:id="63"/>
    <w:p>
      <w:pPr>
        <w:spacing w:after="0"/>
        <w:ind w:left="0"/>
        <w:jc w:val="both"/>
      </w:pPr>
      <w:r>
        <w:rPr>
          <w:rFonts w:ascii="Times New Roman"/>
          <w:b w:val="false"/>
          <w:i w:val="false"/>
          <w:color w:val="000000"/>
          <w:sz w:val="28"/>
        </w:rPr>
        <w:t>
      36. Негізгі учаскенің, СБП мен ЖСБП-ның схемасына карталау және байқау нүктелерінің орналасқан жері жазылады.</w:t>
      </w:r>
    </w:p>
    <w:bookmarkEnd w:id="63"/>
    <w:bookmarkStart w:name="z65" w:id="64"/>
    <w:p>
      <w:pPr>
        <w:spacing w:after="0"/>
        <w:ind w:left="0"/>
        <w:jc w:val="both"/>
      </w:pPr>
      <w:r>
        <w:rPr>
          <w:rFonts w:ascii="Times New Roman"/>
          <w:b w:val="false"/>
          <w:i w:val="false"/>
          <w:color w:val="000000"/>
          <w:sz w:val="28"/>
        </w:rPr>
        <w:t>
      37. СБП мен ЖСБП-да мыналар анықталады:</w:t>
      </w:r>
    </w:p>
    <w:bookmarkEnd w:id="64"/>
    <w:bookmarkStart w:name="z66" w:id="65"/>
    <w:p>
      <w:pPr>
        <w:spacing w:after="0"/>
        <w:ind w:left="0"/>
        <w:jc w:val="both"/>
      </w:pPr>
      <w:r>
        <w:rPr>
          <w:rFonts w:ascii="Times New Roman"/>
          <w:b w:val="false"/>
          <w:i w:val="false"/>
          <w:color w:val="000000"/>
          <w:sz w:val="28"/>
        </w:rPr>
        <w:t>
      1) топырақтың морфологиялық қасиеттері (генетикалық қат-қабаттар қалыңдығы, олардың түсі, тығыздығы, құрылымы, 10% тұз қышқылының қайнау сипаты, тұздардың, карбонаттардың, гипстің, сортаңданудың болуы және пайда болу тереңдігі, қабаттардың қарашіріктену қарқындылығы, қопалану және темірлену белгілерінің болуы, бейіні бойынша механикалық құрамның серпіні, жаңа түзілімдер максимумдарының шоғырлану тереңдігі);</w:t>
      </w:r>
    </w:p>
    <w:bookmarkEnd w:id="65"/>
    <w:bookmarkStart w:name="z67" w:id="66"/>
    <w:p>
      <w:pPr>
        <w:spacing w:after="0"/>
        <w:ind w:left="0"/>
        <w:jc w:val="both"/>
      </w:pPr>
      <w:r>
        <w:rPr>
          <w:rFonts w:ascii="Times New Roman"/>
          <w:b w:val="false"/>
          <w:i w:val="false"/>
          <w:color w:val="000000"/>
          <w:sz w:val="28"/>
        </w:rPr>
        <w:t>
      2) топырақтың су-физикалық қасиеттері (танаптық ылғалдылық кезінде, кезекті вегетациялық суарудың ылғалдылығы кезінде су өткізгіштігі, танаптық ылғалдылық және шекті танаптық ылғал сыйымдылығы кезінде қалыптасу тығыздығы, табиғи (танаптық) ылғалдылық, шекті танаптық ылғал сыйымдылығы (бұдан әрі – ШТЫС);</w:t>
      </w:r>
    </w:p>
    <w:bookmarkEnd w:id="66"/>
    <w:bookmarkStart w:name="z68" w:id="67"/>
    <w:p>
      <w:pPr>
        <w:spacing w:after="0"/>
        <w:ind w:left="0"/>
        <w:jc w:val="both"/>
      </w:pPr>
      <w:r>
        <w:rPr>
          <w:rFonts w:ascii="Times New Roman"/>
          <w:b w:val="false"/>
          <w:i w:val="false"/>
          <w:color w:val="000000"/>
          <w:sz w:val="28"/>
        </w:rPr>
        <w:t>
      3) ыза сулардың деңгейі, олардың минералдануы;</w:t>
      </w:r>
    </w:p>
    <w:bookmarkEnd w:id="67"/>
    <w:bookmarkStart w:name="z69" w:id="68"/>
    <w:p>
      <w:pPr>
        <w:spacing w:after="0"/>
        <w:ind w:left="0"/>
        <w:jc w:val="both"/>
      </w:pPr>
      <w:r>
        <w:rPr>
          <w:rFonts w:ascii="Times New Roman"/>
          <w:b w:val="false"/>
          <w:i w:val="false"/>
          <w:color w:val="000000"/>
          <w:sz w:val="28"/>
        </w:rPr>
        <w:t>
      4) агротехникалық көрсеткіштер (жер жырту түрлері, тереңдігі, өңдеп-өсірілетін дақылдар, олардың сұрыптылығы, түсімділігі, енгізілетін тыңайтқыштардың түрлері мен көлемі);</w:t>
      </w:r>
    </w:p>
    <w:bookmarkEnd w:id="68"/>
    <w:bookmarkStart w:name="z70" w:id="69"/>
    <w:p>
      <w:pPr>
        <w:spacing w:after="0"/>
        <w:ind w:left="0"/>
        <w:jc w:val="both"/>
      </w:pPr>
      <w:r>
        <w:rPr>
          <w:rFonts w:ascii="Times New Roman"/>
          <w:b w:val="false"/>
          <w:i w:val="false"/>
          <w:color w:val="000000"/>
          <w:sz w:val="28"/>
        </w:rPr>
        <w:t>
      5) жүргізілген мелиорациялық іс-шаралардың сипаты (мелиорация түрі, жүргізу мерзімдері, мелиоранттарды енгізу нормалары, өңдеу тереңдігі);</w:t>
      </w:r>
    </w:p>
    <w:bookmarkEnd w:id="69"/>
    <w:bookmarkStart w:name="z71" w:id="70"/>
    <w:p>
      <w:pPr>
        <w:spacing w:after="0"/>
        <w:ind w:left="0"/>
        <w:jc w:val="both"/>
      </w:pPr>
      <w:r>
        <w:rPr>
          <w:rFonts w:ascii="Times New Roman"/>
          <w:b w:val="false"/>
          <w:i w:val="false"/>
          <w:color w:val="000000"/>
          <w:sz w:val="28"/>
        </w:rPr>
        <w:t>
      6) ауыр металдардың, пестицидтердің, радионуклидтердің қалдық мөлшерінің шоғырлануы;</w:t>
      </w:r>
    </w:p>
    <w:bookmarkEnd w:id="70"/>
    <w:bookmarkStart w:name="z72" w:id="71"/>
    <w:p>
      <w:pPr>
        <w:spacing w:after="0"/>
        <w:ind w:left="0"/>
        <w:jc w:val="both"/>
      </w:pPr>
      <w:r>
        <w:rPr>
          <w:rFonts w:ascii="Times New Roman"/>
          <w:b w:val="false"/>
          <w:i w:val="false"/>
          <w:color w:val="000000"/>
          <w:sz w:val="28"/>
        </w:rPr>
        <w:t>
      7) жұмыстарды жүргізу кезеңіндегі метеорологиялық деректер.</w:t>
      </w:r>
    </w:p>
    <w:bookmarkEnd w:id="71"/>
    <w:bookmarkStart w:name="z73" w:id="72"/>
    <w:p>
      <w:pPr>
        <w:spacing w:after="0"/>
        <w:ind w:left="0"/>
        <w:jc w:val="both"/>
      </w:pPr>
      <w:r>
        <w:rPr>
          <w:rFonts w:ascii="Times New Roman"/>
          <w:b w:val="false"/>
          <w:i w:val="false"/>
          <w:color w:val="000000"/>
          <w:sz w:val="28"/>
        </w:rPr>
        <w:t>
      38. Жыл сайын СБП-да (танапта) топырақ түзілу процесінің мынадай неғұрлым ұтқыр параметрлері айқындалады:</w:t>
      </w:r>
    </w:p>
    <w:bookmarkEnd w:id="72"/>
    <w:bookmarkStart w:name="z74" w:id="73"/>
    <w:p>
      <w:pPr>
        <w:spacing w:after="0"/>
        <w:ind w:left="0"/>
        <w:jc w:val="both"/>
      </w:pPr>
      <w:r>
        <w:rPr>
          <w:rFonts w:ascii="Times New Roman"/>
          <w:b w:val="false"/>
          <w:i w:val="false"/>
          <w:color w:val="000000"/>
          <w:sz w:val="28"/>
        </w:rPr>
        <w:t>
      1) тұздану;</w:t>
      </w:r>
    </w:p>
    <w:bookmarkEnd w:id="73"/>
    <w:bookmarkStart w:name="z75" w:id="74"/>
    <w:p>
      <w:pPr>
        <w:spacing w:after="0"/>
        <w:ind w:left="0"/>
        <w:jc w:val="both"/>
      </w:pPr>
      <w:r>
        <w:rPr>
          <w:rFonts w:ascii="Times New Roman"/>
          <w:b w:val="false"/>
          <w:i w:val="false"/>
          <w:color w:val="000000"/>
          <w:sz w:val="28"/>
        </w:rPr>
        <w:t>
      2) карбонаттылық;</w:t>
      </w:r>
    </w:p>
    <w:bookmarkEnd w:id="74"/>
    <w:bookmarkStart w:name="z76" w:id="75"/>
    <w:p>
      <w:pPr>
        <w:spacing w:after="0"/>
        <w:ind w:left="0"/>
        <w:jc w:val="both"/>
      </w:pPr>
      <w:r>
        <w:rPr>
          <w:rFonts w:ascii="Times New Roman"/>
          <w:b w:val="false"/>
          <w:i w:val="false"/>
          <w:color w:val="000000"/>
          <w:sz w:val="28"/>
        </w:rPr>
        <w:t>
      3) топырақ ерітіндісінің реакциясы (рН);</w:t>
      </w:r>
    </w:p>
    <w:bookmarkEnd w:id="75"/>
    <w:bookmarkStart w:name="z77" w:id="76"/>
    <w:p>
      <w:pPr>
        <w:spacing w:after="0"/>
        <w:ind w:left="0"/>
        <w:jc w:val="both"/>
      </w:pPr>
      <w:r>
        <w:rPr>
          <w:rFonts w:ascii="Times New Roman"/>
          <w:b w:val="false"/>
          <w:i w:val="false"/>
          <w:color w:val="000000"/>
          <w:sz w:val="28"/>
        </w:rPr>
        <w:t>
      4) гипс;</w:t>
      </w:r>
    </w:p>
    <w:bookmarkEnd w:id="76"/>
    <w:bookmarkStart w:name="z78" w:id="77"/>
    <w:p>
      <w:pPr>
        <w:spacing w:after="0"/>
        <w:ind w:left="0"/>
        <w:jc w:val="both"/>
      </w:pPr>
      <w:r>
        <w:rPr>
          <w:rFonts w:ascii="Times New Roman"/>
          <w:b w:val="false"/>
          <w:i w:val="false"/>
          <w:color w:val="000000"/>
          <w:sz w:val="28"/>
        </w:rPr>
        <w:t>
      5) сортаңдық (мелиорацияланатын учаскелерде);</w:t>
      </w:r>
    </w:p>
    <w:bookmarkEnd w:id="77"/>
    <w:bookmarkStart w:name="z79" w:id="78"/>
    <w:p>
      <w:pPr>
        <w:spacing w:after="0"/>
        <w:ind w:left="0"/>
        <w:jc w:val="both"/>
      </w:pPr>
      <w:r>
        <w:rPr>
          <w:rFonts w:ascii="Times New Roman"/>
          <w:b w:val="false"/>
          <w:i w:val="false"/>
          <w:color w:val="000000"/>
          <w:sz w:val="28"/>
        </w:rPr>
        <w:t>
      6) қарашіріктілік;</w:t>
      </w:r>
    </w:p>
    <w:bookmarkEnd w:id="78"/>
    <w:bookmarkStart w:name="z80" w:id="79"/>
    <w:p>
      <w:pPr>
        <w:spacing w:after="0"/>
        <w:ind w:left="0"/>
        <w:jc w:val="both"/>
      </w:pPr>
      <w:r>
        <w:rPr>
          <w:rFonts w:ascii="Times New Roman"/>
          <w:b w:val="false"/>
          <w:i w:val="false"/>
          <w:color w:val="000000"/>
          <w:sz w:val="28"/>
        </w:rPr>
        <w:t>
      7) танаптық ылғалдылық;</w:t>
      </w:r>
    </w:p>
    <w:bookmarkEnd w:id="79"/>
    <w:bookmarkStart w:name="z81" w:id="80"/>
    <w:p>
      <w:pPr>
        <w:spacing w:after="0"/>
        <w:ind w:left="0"/>
        <w:jc w:val="both"/>
      </w:pPr>
      <w:r>
        <w:rPr>
          <w:rFonts w:ascii="Times New Roman"/>
          <w:b w:val="false"/>
          <w:i w:val="false"/>
          <w:color w:val="000000"/>
          <w:sz w:val="28"/>
        </w:rPr>
        <w:t>
      8) ауыл шаруашылығы дақылдарының түрі, олардың сұрыптылығы, түсімділігі;</w:t>
      </w:r>
    </w:p>
    <w:bookmarkEnd w:id="80"/>
    <w:bookmarkStart w:name="z82" w:id="81"/>
    <w:p>
      <w:pPr>
        <w:spacing w:after="0"/>
        <w:ind w:left="0"/>
        <w:jc w:val="both"/>
      </w:pPr>
      <w:r>
        <w:rPr>
          <w:rFonts w:ascii="Times New Roman"/>
          <w:b w:val="false"/>
          <w:i w:val="false"/>
          <w:color w:val="000000"/>
          <w:sz w:val="28"/>
        </w:rPr>
        <w:t>
      9) енгізілетін тыңайтқыштардың көлемі мен түрі;</w:t>
      </w:r>
    </w:p>
    <w:bookmarkEnd w:id="81"/>
    <w:bookmarkStart w:name="z83" w:id="82"/>
    <w:p>
      <w:pPr>
        <w:spacing w:after="0"/>
        <w:ind w:left="0"/>
        <w:jc w:val="both"/>
      </w:pPr>
      <w:r>
        <w:rPr>
          <w:rFonts w:ascii="Times New Roman"/>
          <w:b w:val="false"/>
          <w:i w:val="false"/>
          <w:color w:val="000000"/>
          <w:sz w:val="28"/>
        </w:rPr>
        <w:t>
      10) жауын-шашын мөлшері, олардың қарқындылығы, вегетациялық кезеңдегі белсенді температуралар сомасы;</w:t>
      </w:r>
    </w:p>
    <w:bookmarkEnd w:id="82"/>
    <w:bookmarkStart w:name="z84" w:id="83"/>
    <w:p>
      <w:pPr>
        <w:spacing w:after="0"/>
        <w:ind w:left="0"/>
        <w:jc w:val="both"/>
      </w:pPr>
      <w:r>
        <w:rPr>
          <w:rFonts w:ascii="Times New Roman"/>
          <w:b w:val="false"/>
          <w:i w:val="false"/>
          <w:color w:val="000000"/>
          <w:sz w:val="28"/>
        </w:rPr>
        <w:t>
      11) А+В1 қарашірік қат-қабатының жалпы қалыңдығы;</w:t>
      </w:r>
    </w:p>
    <w:bookmarkEnd w:id="83"/>
    <w:bookmarkStart w:name="z85" w:id="84"/>
    <w:p>
      <w:pPr>
        <w:spacing w:after="0"/>
        <w:ind w:left="0"/>
        <w:jc w:val="both"/>
      </w:pPr>
      <w:r>
        <w:rPr>
          <w:rFonts w:ascii="Times New Roman"/>
          <w:b w:val="false"/>
          <w:i w:val="false"/>
          <w:color w:val="000000"/>
          <w:sz w:val="28"/>
        </w:rPr>
        <w:t>
      12) тамыр мекендейтін қабаттағы өнімді ылғал қоры.</w:t>
      </w:r>
    </w:p>
    <w:bookmarkEnd w:id="84"/>
    <w:bookmarkStart w:name="z86" w:id="85"/>
    <w:p>
      <w:pPr>
        <w:spacing w:after="0"/>
        <w:ind w:left="0"/>
        <w:jc w:val="both"/>
      </w:pPr>
      <w:r>
        <w:rPr>
          <w:rFonts w:ascii="Times New Roman"/>
          <w:b w:val="false"/>
          <w:i w:val="false"/>
          <w:color w:val="000000"/>
          <w:sz w:val="28"/>
        </w:rPr>
        <w:t>
      39. Жекелеген ЖСБП-да тар тақырыптық бағыт бойынша мынадай мерзімді байқаулар орындалады:</w:t>
      </w:r>
    </w:p>
    <w:bookmarkEnd w:id="85"/>
    <w:bookmarkStart w:name="z87" w:id="86"/>
    <w:p>
      <w:pPr>
        <w:spacing w:after="0"/>
        <w:ind w:left="0"/>
        <w:jc w:val="both"/>
      </w:pPr>
      <w:r>
        <w:rPr>
          <w:rFonts w:ascii="Times New Roman"/>
          <w:b w:val="false"/>
          <w:i w:val="false"/>
          <w:color w:val="000000"/>
          <w:sz w:val="28"/>
        </w:rPr>
        <w:t>
      1) топырақтың қоректік заттармен қамтамасыз етілуінің болжамды картограммаларын жасай отырып, топырақта өсімдіктердің қоректену элементтерінің (қарашіріктің, азоттың, фосфордың, калийдің жылжымалы және жалпы нысандары) болуын ұзақ мерзімді байқау;</w:t>
      </w:r>
    </w:p>
    <w:bookmarkEnd w:id="86"/>
    <w:bookmarkStart w:name="z88" w:id="87"/>
    <w:p>
      <w:pPr>
        <w:spacing w:after="0"/>
        <w:ind w:left="0"/>
        <w:jc w:val="both"/>
      </w:pPr>
      <w:r>
        <w:rPr>
          <w:rFonts w:ascii="Times New Roman"/>
          <w:b w:val="false"/>
          <w:i w:val="false"/>
          <w:color w:val="000000"/>
          <w:sz w:val="28"/>
        </w:rPr>
        <w:t>
      2) мелиорацияланатын топырақтың (сорлар, тұзданған, артық ылғалды топырақтың) мелиорациялық салдарларының барысын жыл сайынғы көп жылдық байқаулар. Анықталатын топырақ параметрлерінің кешені мелиорация түрімен, топырақтың бастапқы қасиеттерімен негізделеді;</w:t>
      </w:r>
    </w:p>
    <w:bookmarkEnd w:id="87"/>
    <w:bookmarkStart w:name="z89" w:id="88"/>
    <w:p>
      <w:pPr>
        <w:spacing w:after="0"/>
        <w:ind w:left="0"/>
        <w:jc w:val="both"/>
      </w:pPr>
      <w:r>
        <w:rPr>
          <w:rFonts w:ascii="Times New Roman"/>
          <w:b w:val="false"/>
          <w:i w:val="false"/>
          <w:color w:val="000000"/>
          <w:sz w:val="28"/>
        </w:rPr>
        <w:t>
      3) экологиялық апат аймақтарында топырақтың ауыр металдармен, радионуклидтермен, пестицидтермен ластануын ұзақ мерзімді бір реттік (5 жылдан кейін) байқау.</w:t>
      </w:r>
    </w:p>
    <w:bookmarkEnd w:id="88"/>
    <w:bookmarkStart w:name="z90" w:id="89"/>
    <w:p>
      <w:pPr>
        <w:spacing w:after="0"/>
        <w:ind w:left="0"/>
        <w:jc w:val="left"/>
      </w:pPr>
      <w:r>
        <w:rPr>
          <w:rFonts w:ascii="Times New Roman"/>
          <w:b/>
          <w:i w:val="false"/>
          <w:color w:val="000000"/>
        </w:rPr>
        <w:t xml:space="preserve"> 3-параграф. Камералық кезең</w:t>
      </w:r>
    </w:p>
    <w:bookmarkEnd w:id="89"/>
    <w:bookmarkStart w:name="z91" w:id="90"/>
    <w:p>
      <w:pPr>
        <w:spacing w:after="0"/>
        <w:ind w:left="0"/>
        <w:jc w:val="both"/>
      </w:pPr>
      <w:r>
        <w:rPr>
          <w:rFonts w:ascii="Times New Roman"/>
          <w:b w:val="false"/>
          <w:i w:val="false"/>
          <w:color w:val="000000"/>
          <w:sz w:val="28"/>
        </w:rPr>
        <w:t>
      40. Камералық кезеңде зертханалық зерттеулер, танаптық кезеңдегі мәліметтерді (деректерді) және зертханалық зерттеулер нәтижелерін өңдеу жүргізіледі.</w:t>
      </w:r>
    </w:p>
    <w:bookmarkEnd w:id="90"/>
    <w:bookmarkStart w:name="z92" w:id="91"/>
    <w:p>
      <w:pPr>
        <w:spacing w:after="0"/>
        <w:ind w:left="0"/>
        <w:jc w:val="both"/>
      </w:pPr>
      <w:r>
        <w:rPr>
          <w:rFonts w:ascii="Times New Roman"/>
          <w:b w:val="false"/>
          <w:i w:val="false"/>
          <w:color w:val="000000"/>
          <w:sz w:val="28"/>
        </w:rPr>
        <w:t>
      41. Зертханалық зерттеулер нәтижесінде топырақ пен жерлердің мынадай физикалық-химиялық сипаттамалары анықталады:</w:t>
      </w:r>
    </w:p>
    <w:bookmarkEnd w:id="91"/>
    <w:bookmarkStart w:name="z93" w:id="92"/>
    <w:p>
      <w:pPr>
        <w:spacing w:after="0"/>
        <w:ind w:left="0"/>
        <w:jc w:val="both"/>
      </w:pPr>
      <w:r>
        <w:rPr>
          <w:rFonts w:ascii="Times New Roman"/>
          <w:b w:val="false"/>
          <w:i w:val="false"/>
          <w:color w:val="000000"/>
          <w:sz w:val="28"/>
        </w:rPr>
        <w:t>
      1) механикалық (түйірөлшемдік) құрамы;</w:t>
      </w:r>
    </w:p>
    <w:bookmarkEnd w:id="92"/>
    <w:bookmarkStart w:name="z94" w:id="93"/>
    <w:p>
      <w:pPr>
        <w:spacing w:after="0"/>
        <w:ind w:left="0"/>
        <w:jc w:val="both"/>
      </w:pPr>
      <w:r>
        <w:rPr>
          <w:rFonts w:ascii="Times New Roman"/>
          <w:b w:val="false"/>
          <w:i w:val="false"/>
          <w:color w:val="000000"/>
          <w:sz w:val="28"/>
        </w:rPr>
        <w:t>
      2) микроагрегаттық құрамы;</w:t>
      </w:r>
    </w:p>
    <w:bookmarkEnd w:id="93"/>
    <w:bookmarkStart w:name="z95" w:id="94"/>
    <w:p>
      <w:pPr>
        <w:spacing w:after="0"/>
        <w:ind w:left="0"/>
        <w:jc w:val="both"/>
      </w:pPr>
      <w:r>
        <w:rPr>
          <w:rFonts w:ascii="Times New Roman"/>
          <w:b w:val="false"/>
          <w:i w:val="false"/>
          <w:color w:val="000000"/>
          <w:sz w:val="28"/>
        </w:rPr>
        <w:t>
      3) үлес салмағы;</w:t>
      </w:r>
    </w:p>
    <w:bookmarkEnd w:id="94"/>
    <w:bookmarkStart w:name="z96" w:id="95"/>
    <w:p>
      <w:pPr>
        <w:spacing w:after="0"/>
        <w:ind w:left="0"/>
        <w:jc w:val="both"/>
      </w:pPr>
      <w:r>
        <w:rPr>
          <w:rFonts w:ascii="Times New Roman"/>
          <w:b w:val="false"/>
          <w:i w:val="false"/>
          <w:color w:val="000000"/>
          <w:sz w:val="28"/>
        </w:rPr>
        <w:t>
      4) максималды гигроскопия;</w:t>
      </w:r>
    </w:p>
    <w:bookmarkEnd w:id="95"/>
    <w:bookmarkStart w:name="z97" w:id="96"/>
    <w:p>
      <w:pPr>
        <w:spacing w:after="0"/>
        <w:ind w:left="0"/>
        <w:jc w:val="both"/>
      </w:pPr>
      <w:r>
        <w:rPr>
          <w:rFonts w:ascii="Times New Roman"/>
          <w:b w:val="false"/>
          <w:i w:val="false"/>
          <w:color w:val="000000"/>
          <w:sz w:val="28"/>
        </w:rPr>
        <w:t>
      5) суға төзімді агрегаттар құрамы (0,25-10 миллиметр);</w:t>
      </w:r>
    </w:p>
    <w:bookmarkEnd w:id="96"/>
    <w:bookmarkStart w:name="z98" w:id="97"/>
    <w:p>
      <w:pPr>
        <w:spacing w:after="0"/>
        <w:ind w:left="0"/>
        <w:jc w:val="both"/>
      </w:pPr>
      <w:r>
        <w:rPr>
          <w:rFonts w:ascii="Times New Roman"/>
          <w:b w:val="false"/>
          <w:i w:val="false"/>
          <w:color w:val="000000"/>
          <w:sz w:val="28"/>
        </w:rPr>
        <w:t>
      6) қарашірік;</w:t>
      </w:r>
    </w:p>
    <w:bookmarkEnd w:id="97"/>
    <w:bookmarkStart w:name="z99" w:id="98"/>
    <w:p>
      <w:pPr>
        <w:spacing w:after="0"/>
        <w:ind w:left="0"/>
        <w:jc w:val="both"/>
      </w:pPr>
      <w:r>
        <w:rPr>
          <w:rFonts w:ascii="Times New Roman"/>
          <w:b w:val="false"/>
          <w:i w:val="false"/>
          <w:color w:val="000000"/>
          <w:sz w:val="28"/>
        </w:rPr>
        <w:t>
      7) топырақ ерітіндісінің реакциясы (рН);</w:t>
      </w:r>
    </w:p>
    <w:bookmarkEnd w:id="98"/>
    <w:bookmarkStart w:name="z100" w:id="99"/>
    <w:p>
      <w:pPr>
        <w:spacing w:after="0"/>
        <w:ind w:left="0"/>
        <w:jc w:val="both"/>
      </w:pPr>
      <w:r>
        <w:rPr>
          <w:rFonts w:ascii="Times New Roman"/>
          <w:b w:val="false"/>
          <w:i w:val="false"/>
          <w:color w:val="000000"/>
          <w:sz w:val="28"/>
        </w:rPr>
        <w:t>
      8) сіңіру сыйымдылығы;</w:t>
      </w:r>
    </w:p>
    <w:bookmarkEnd w:id="99"/>
    <w:bookmarkStart w:name="z101" w:id="100"/>
    <w:p>
      <w:pPr>
        <w:spacing w:after="0"/>
        <w:ind w:left="0"/>
        <w:jc w:val="both"/>
      </w:pPr>
      <w:r>
        <w:rPr>
          <w:rFonts w:ascii="Times New Roman"/>
          <w:b w:val="false"/>
          <w:i w:val="false"/>
          <w:color w:val="000000"/>
          <w:sz w:val="28"/>
        </w:rPr>
        <w:t>
      9) сіңірілген негіздер сомасы;</w:t>
      </w:r>
    </w:p>
    <w:bookmarkEnd w:id="100"/>
    <w:bookmarkStart w:name="z102" w:id="101"/>
    <w:p>
      <w:pPr>
        <w:spacing w:after="0"/>
        <w:ind w:left="0"/>
        <w:jc w:val="both"/>
      </w:pPr>
      <w:r>
        <w:rPr>
          <w:rFonts w:ascii="Times New Roman"/>
          <w:b w:val="false"/>
          <w:i w:val="false"/>
          <w:color w:val="000000"/>
          <w:sz w:val="28"/>
        </w:rPr>
        <w:t>
      10) сіңірілген натрий;</w:t>
      </w:r>
    </w:p>
    <w:bookmarkEnd w:id="101"/>
    <w:bookmarkStart w:name="z103" w:id="102"/>
    <w:p>
      <w:pPr>
        <w:spacing w:after="0"/>
        <w:ind w:left="0"/>
        <w:jc w:val="both"/>
      </w:pPr>
      <w:r>
        <w:rPr>
          <w:rFonts w:ascii="Times New Roman"/>
          <w:b w:val="false"/>
          <w:i w:val="false"/>
          <w:color w:val="000000"/>
          <w:sz w:val="28"/>
        </w:rPr>
        <w:t>
      11) көмір қышқылы;</w:t>
      </w:r>
    </w:p>
    <w:bookmarkEnd w:id="102"/>
    <w:bookmarkStart w:name="z104" w:id="103"/>
    <w:p>
      <w:pPr>
        <w:spacing w:after="0"/>
        <w:ind w:left="0"/>
        <w:jc w:val="both"/>
      </w:pPr>
      <w:r>
        <w:rPr>
          <w:rFonts w:ascii="Times New Roman"/>
          <w:b w:val="false"/>
          <w:i w:val="false"/>
          <w:color w:val="000000"/>
          <w:sz w:val="28"/>
        </w:rPr>
        <w:t>
      12) гипс;</w:t>
      </w:r>
    </w:p>
    <w:bookmarkEnd w:id="103"/>
    <w:bookmarkStart w:name="z105" w:id="104"/>
    <w:p>
      <w:pPr>
        <w:spacing w:after="0"/>
        <w:ind w:left="0"/>
        <w:jc w:val="both"/>
      </w:pPr>
      <w:r>
        <w:rPr>
          <w:rFonts w:ascii="Times New Roman"/>
          <w:b w:val="false"/>
          <w:i w:val="false"/>
          <w:color w:val="000000"/>
          <w:sz w:val="28"/>
        </w:rPr>
        <w:t>
      13) жалпы азот, фосфор, калий;</w:t>
      </w:r>
    </w:p>
    <w:bookmarkEnd w:id="104"/>
    <w:bookmarkStart w:name="z106" w:id="105"/>
    <w:p>
      <w:pPr>
        <w:spacing w:after="0"/>
        <w:ind w:left="0"/>
        <w:jc w:val="both"/>
      </w:pPr>
      <w:r>
        <w:rPr>
          <w:rFonts w:ascii="Times New Roman"/>
          <w:b w:val="false"/>
          <w:i w:val="false"/>
          <w:color w:val="000000"/>
          <w:sz w:val="28"/>
        </w:rPr>
        <w:t>
      14) жылжымалы азот, фосфор, калий;</w:t>
      </w:r>
    </w:p>
    <w:bookmarkEnd w:id="105"/>
    <w:bookmarkStart w:name="z107" w:id="106"/>
    <w:p>
      <w:pPr>
        <w:spacing w:after="0"/>
        <w:ind w:left="0"/>
        <w:jc w:val="both"/>
      </w:pPr>
      <w:r>
        <w:rPr>
          <w:rFonts w:ascii="Times New Roman"/>
          <w:b w:val="false"/>
          <w:i w:val="false"/>
          <w:color w:val="000000"/>
          <w:sz w:val="28"/>
        </w:rPr>
        <w:t>
      15) су сорғыш;</w:t>
      </w:r>
    </w:p>
    <w:bookmarkEnd w:id="106"/>
    <w:bookmarkStart w:name="z108" w:id="107"/>
    <w:p>
      <w:pPr>
        <w:spacing w:after="0"/>
        <w:ind w:left="0"/>
        <w:jc w:val="both"/>
      </w:pPr>
      <w:r>
        <w:rPr>
          <w:rFonts w:ascii="Times New Roman"/>
          <w:b w:val="false"/>
          <w:i w:val="false"/>
          <w:color w:val="000000"/>
          <w:sz w:val="28"/>
        </w:rPr>
        <w:t>
      16) ауыр металдар;</w:t>
      </w:r>
    </w:p>
    <w:bookmarkEnd w:id="107"/>
    <w:bookmarkStart w:name="z109" w:id="108"/>
    <w:p>
      <w:pPr>
        <w:spacing w:after="0"/>
        <w:ind w:left="0"/>
        <w:jc w:val="both"/>
      </w:pPr>
      <w:r>
        <w:rPr>
          <w:rFonts w:ascii="Times New Roman"/>
          <w:b w:val="false"/>
          <w:i w:val="false"/>
          <w:color w:val="000000"/>
          <w:sz w:val="28"/>
        </w:rPr>
        <w:t>
      17) пестицидтердің қалдық мөлшері;</w:t>
      </w:r>
    </w:p>
    <w:bookmarkEnd w:id="108"/>
    <w:bookmarkStart w:name="z110" w:id="109"/>
    <w:p>
      <w:pPr>
        <w:spacing w:after="0"/>
        <w:ind w:left="0"/>
        <w:jc w:val="both"/>
      </w:pPr>
      <w:r>
        <w:rPr>
          <w:rFonts w:ascii="Times New Roman"/>
          <w:b w:val="false"/>
          <w:i w:val="false"/>
          <w:color w:val="000000"/>
          <w:sz w:val="28"/>
        </w:rPr>
        <w:t>
      18) суды талдау.</w:t>
      </w:r>
    </w:p>
    <w:bookmarkEnd w:id="109"/>
    <w:bookmarkStart w:name="z111" w:id="110"/>
    <w:p>
      <w:pPr>
        <w:spacing w:after="0"/>
        <w:ind w:left="0"/>
        <w:jc w:val="both"/>
      </w:pPr>
      <w:r>
        <w:rPr>
          <w:rFonts w:ascii="Times New Roman"/>
          <w:b w:val="false"/>
          <w:i w:val="false"/>
          <w:color w:val="000000"/>
          <w:sz w:val="28"/>
        </w:rPr>
        <w:t>
      42. Зертханалық зерттеулер нәтижесінде мынадай деректер өңделеді және есептемелер жүргізіледі:</w:t>
      </w:r>
    </w:p>
    <w:bookmarkEnd w:id="110"/>
    <w:bookmarkStart w:name="z112" w:id="111"/>
    <w:p>
      <w:pPr>
        <w:spacing w:after="0"/>
        <w:ind w:left="0"/>
        <w:jc w:val="both"/>
      </w:pPr>
      <w:r>
        <w:rPr>
          <w:rFonts w:ascii="Times New Roman"/>
          <w:b w:val="false"/>
          <w:i w:val="false"/>
          <w:color w:val="000000"/>
          <w:sz w:val="28"/>
        </w:rPr>
        <w:t>
      1) механикалық құрам;</w:t>
      </w:r>
    </w:p>
    <w:bookmarkEnd w:id="111"/>
    <w:bookmarkStart w:name="z113" w:id="112"/>
    <w:p>
      <w:pPr>
        <w:spacing w:after="0"/>
        <w:ind w:left="0"/>
        <w:jc w:val="both"/>
      </w:pPr>
      <w:r>
        <w:rPr>
          <w:rFonts w:ascii="Times New Roman"/>
          <w:b w:val="false"/>
          <w:i w:val="false"/>
          <w:color w:val="000000"/>
          <w:sz w:val="28"/>
        </w:rPr>
        <w:t>
      2) микроагрегаттық құрам;</w:t>
      </w:r>
    </w:p>
    <w:bookmarkEnd w:id="112"/>
    <w:bookmarkStart w:name="z114" w:id="113"/>
    <w:p>
      <w:pPr>
        <w:spacing w:after="0"/>
        <w:ind w:left="0"/>
        <w:jc w:val="both"/>
      </w:pPr>
      <w:r>
        <w:rPr>
          <w:rFonts w:ascii="Times New Roman"/>
          <w:b w:val="false"/>
          <w:i w:val="false"/>
          <w:color w:val="000000"/>
          <w:sz w:val="28"/>
        </w:rPr>
        <w:t>
      3) дисперстік және құрылымдық фактор;</w:t>
      </w:r>
    </w:p>
    <w:bookmarkEnd w:id="113"/>
    <w:bookmarkStart w:name="z115" w:id="114"/>
    <w:p>
      <w:pPr>
        <w:spacing w:after="0"/>
        <w:ind w:left="0"/>
        <w:jc w:val="both"/>
      </w:pPr>
      <w:r>
        <w:rPr>
          <w:rFonts w:ascii="Times New Roman"/>
          <w:b w:val="false"/>
          <w:i w:val="false"/>
          <w:color w:val="000000"/>
          <w:sz w:val="28"/>
        </w:rPr>
        <w:t>
      4) тұзданудың типі мен дәрежесі;</w:t>
      </w:r>
    </w:p>
    <w:bookmarkEnd w:id="114"/>
    <w:bookmarkStart w:name="z116" w:id="115"/>
    <w:p>
      <w:pPr>
        <w:spacing w:after="0"/>
        <w:ind w:left="0"/>
        <w:jc w:val="both"/>
      </w:pPr>
      <w:r>
        <w:rPr>
          <w:rFonts w:ascii="Times New Roman"/>
          <w:b w:val="false"/>
          <w:i w:val="false"/>
          <w:color w:val="000000"/>
          <w:sz w:val="28"/>
        </w:rPr>
        <w:t>
      5) сіңірілген катиондардың пайыздық құрамы;</w:t>
      </w:r>
    </w:p>
    <w:bookmarkEnd w:id="115"/>
    <w:bookmarkStart w:name="z117" w:id="116"/>
    <w:p>
      <w:pPr>
        <w:spacing w:after="0"/>
        <w:ind w:left="0"/>
        <w:jc w:val="both"/>
      </w:pPr>
      <w:r>
        <w:rPr>
          <w:rFonts w:ascii="Times New Roman"/>
          <w:b w:val="false"/>
          <w:i w:val="false"/>
          <w:color w:val="000000"/>
          <w:sz w:val="28"/>
        </w:rPr>
        <w:t>
      6) морфологиялық және талдамалық қарашірік қат-қабаттарының қалындығы;</w:t>
      </w:r>
    </w:p>
    <w:bookmarkEnd w:id="116"/>
    <w:bookmarkStart w:name="z118" w:id="117"/>
    <w:p>
      <w:pPr>
        <w:spacing w:after="0"/>
        <w:ind w:left="0"/>
        <w:jc w:val="both"/>
      </w:pPr>
      <w:r>
        <w:rPr>
          <w:rFonts w:ascii="Times New Roman"/>
          <w:b w:val="false"/>
          <w:i w:val="false"/>
          <w:color w:val="000000"/>
          <w:sz w:val="28"/>
        </w:rPr>
        <w:t>
      7) топырақ түрлерінің бонитет балдары.</w:t>
      </w:r>
    </w:p>
    <w:bookmarkEnd w:id="117"/>
    <w:bookmarkStart w:name="z119" w:id="118"/>
    <w:p>
      <w:pPr>
        <w:spacing w:after="0"/>
        <w:ind w:left="0"/>
        <w:jc w:val="both"/>
      </w:pPr>
      <w:r>
        <w:rPr>
          <w:rFonts w:ascii="Times New Roman"/>
          <w:b w:val="false"/>
          <w:i w:val="false"/>
          <w:color w:val="000000"/>
          <w:sz w:val="28"/>
        </w:rPr>
        <w:t>
      43. Камералық кезеңде топырақтың су-физикалық қасиеттерін анықтау жөніндегі мынадай жұмыстар жүргізіледі:</w:t>
      </w:r>
    </w:p>
    <w:bookmarkEnd w:id="118"/>
    <w:bookmarkStart w:name="z120" w:id="119"/>
    <w:p>
      <w:pPr>
        <w:spacing w:after="0"/>
        <w:ind w:left="0"/>
        <w:jc w:val="both"/>
      </w:pPr>
      <w:r>
        <w:rPr>
          <w:rFonts w:ascii="Times New Roman"/>
          <w:b w:val="false"/>
          <w:i w:val="false"/>
          <w:color w:val="000000"/>
          <w:sz w:val="28"/>
        </w:rPr>
        <w:t>
      1) табиғи ылғалдылық кезінде көлемдік салмағын және шекті танаптық ылғал сыйымдылығын анықтау;</w:t>
      </w:r>
    </w:p>
    <w:bookmarkEnd w:id="119"/>
    <w:bookmarkStart w:name="z121" w:id="120"/>
    <w:p>
      <w:pPr>
        <w:spacing w:after="0"/>
        <w:ind w:left="0"/>
        <w:jc w:val="both"/>
      </w:pPr>
      <w:r>
        <w:rPr>
          <w:rFonts w:ascii="Times New Roman"/>
          <w:b w:val="false"/>
          <w:i w:val="false"/>
          <w:color w:val="000000"/>
          <w:sz w:val="28"/>
        </w:rPr>
        <w:t>
      2) солу ылғалдылығын, шекті танаптық ылғал сыйымдылығын, оңтайлы ылғалдың төменгі шегін, жалпы кеуектілікті анықтау;</w:t>
      </w:r>
    </w:p>
    <w:bookmarkEnd w:id="120"/>
    <w:bookmarkStart w:name="z122" w:id="121"/>
    <w:p>
      <w:pPr>
        <w:spacing w:after="0"/>
        <w:ind w:left="0"/>
        <w:jc w:val="both"/>
      </w:pPr>
      <w:r>
        <w:rPr>
          <w:rFonts w:ascii="Times New Roman"/>
          <w:b w:val="false"/>
          <w:i w:val="false"/>
          <w:color w:val="000000"/>
          <w:sz w:val="28"/>
        </w:rPr>
        <w:t>
      3) өсімдіктерге қолжетімділігі дәрежесі бойынша табиғи ылғалды, 0-30, 0-50, 0-100 см қабаттар үшін өнімді ылғал қорын бағалау;</w:t>
      </w:r>
    </w:p>
    <w:bookmarkEnd w:id="121"/>
    <w:bookmarkStart w:name="z123" w:id="122"/>
    <w:p>
      <w:pPr>
        <w:spacing w:after="0"/>
        <w:ind w:left="0"/>
        <w:jc w:val="both"/>
      </w:pPr>
      <w:r>
        <w:rPr>
          <w:rFonts w:ascii="Times New Roman"/>
          <w:b w:val="false"/>
          <w:i w:val="false"/>
          <w:color w:val="000000"/>
          <w:sz w:val="28"/>
        </w:rPr>
        <w:t>
      4) 0-30, 0-50, 0-100 см қабаттар үшін өнімді ылғал тапшылығын бағалау;</w:t>
      </w:r>
    </w:p>
    <w:bookmarkEnd w:id="122"/>
    <w:bookmarkStart w:name="z124" w:id="123"/>
    <w:p>
      <w:pPr>
        <w:spacing w:after="0"/>
        <w:ind w:left="0"/>
        <w:jc w:val="both"/>
      </w:pPr>
      <w:r>
        <w:rPr>
          <w:rFonts w:ascii="Times New Roman"/>
          <w:b w:val="false"/>
          <w:i w:val="false"/>
          <w:color w:val="000000"/>
          <w:sz w:val="28"/>
        </w:rPr>
        <w:t>
      5) 0-100 см қабат үшін оңтайлы суару нормасын бағалау;</w:t>
      </w:r>
    </w:p>
    <w:bookmarkEnd w:id="123"/>
    <w:bookmarkStart w:name="z125" w:id="124"/>
    <w:p>
      <w:pPr>
        <w:spacing w:after="0"/>
        <w:ind w:left="0"/>
        <w:jc w:val="both"/>
      </w:pPr>
      <w:r>
        <w:rPr>
          <w:rFonts w:ascii="Times New Roman"/>
          <w:b w:val="false"/>
          <w:i w:val="false"/>
          <w:color w:val="000000"/>
          <w:sz w:val="28"/>
        </w:rPr>
        <w:t>
      6) су өткізгіштік, тығыздық, табиғи ылғалдылық графиктерін жасау.</w:t>
      </w:r>
    </w:p>
    <w:bookmarkEnd w:id="124"/>
    <w:bookmarkStart w:name="z126" w:id="125"/>
    <w:p>
      <w:pPr>
        <w:spacing w:after="0"/>
        <w:ind w:left="0"/>
        <w:jc w:val="both"/>
      </w:pPr>
      <w:r>
        <w:rPr>
          <w:rFonts w:ascii="Times New Roman"/>
          <w:b w:val="false"/>
          <w:i w:val="false"/>
          <w:color w:val="000000"/>
          <w:sz w:val="28"/>
        </w:rPr>
        <w:t xml:space="preserve">
      44. Танаптық байқаулар, зертханалық зерттеулер негізінде генетикалық қабаттар мен есептік қабаттар бойынша 0-30, 0-50, 50-100, 0-100, 100-200 см орташа өлшенген шамаларды есептей отырып,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стационарлық және жартылай стационарлық байқау пункттері топырақтарының морфологиялық, физикалық-химиялық және агротехникалық қасиеттерінің ведомосі жасалады.</w:t>
      </w:r>
    </w:p>
    <w:bookmarkEnd w:id="125"/>
    <w:bookmarkStart w:name="z127" w:id="126"/>
    <w:p>
      <w:pPr>
        <w:spacing w:after="0"/>
        <w:ind w:left="0"/>
        <w:jc w:val="both"/>
      </w:pPr>
      <w:r>
        <w:rPr>
          <w:rFonts w:ascii="Times New Roman"/>
          <w:b w:val="false"/>
          <w:i w:val="false"/>
          <w:color w:val="000000"/>
          <w:sz w:val="28"/>
        </w:rPr>
        <w:t>
      45. Негізгі учаскелерде зертханалық зерттеулер нәтижелері бойынша табиғи жағдайларды, топырақты, оларды ауыл шаруашылығы өндірісінде пайдалануды сипаттайтын қысқаша нысандағы есеп жасалады. Есепке топырақ карталары, топырақ бонитетінің картограммалары және ерекше картограммалар (топырақтың қиыршық тастануы, сортаңдануы, су және жел эрозиясы) қоса беріледі.</w:t>
      </w:r>
    </w:p>
    <w:bookmarkEnd w:id="126"/>
    <w:bookmarkStart w:name="z128" w:id="127"/>
    <w:p>
      <w:pPr>
        <w:spacing w:after="0"/>
        <w:ind w:left="0"/>
        <w:jc w:val="both"/>
      </w:pPr>
      <w:r>
        <w:rPr>
          <w:rFonts w:ascii="Times New Roman"/>
          <w:b w:val="false"/>
          <w:i w:val="false"/>
          <w:color w:val="000000"/>
          <w:sz w:val="28"/>
        </w:rPr>
        <w:t>
      46. СБП мен ЖСБП-де түсіндірме жазба, тақырыптық карталар және мынадай ерекше картограммалар жасалады:</w:t>
      </w:r>
    </w:p>
    <w:bookmarkEnd w:id="127"/>
    <w:bookmarkStart w:name="z129" w:id="128"/>
    <w:p>
      <w:pPr>
        <w:spacing w:after="0"/>
        <w:ind w:left="0"/>
        <w:jc w:val="both"/>
      </w:pPr>
      <w:r>
        <w:rPr>
          <w:rFonts w:ascii="Times New Roman"/>
          <w:b w:val="false"/>
          <w:i w:val="false"/>
          <w:color w:val="000000"/>
          <w:sz w:val="28"/>
        </w:rPr>
        <w:t>
      1) топырақ картасы;</w:t>
      </w:r>
    </w:p>
    <w:bookmarkEnd w:id="128"/>
    <w:bookmarkStart w:name="z130" w:id="129"/>
    <w:p>
      <w:pPr>
        <w:spacing w:after="0"/>
        <w:ind w:left="0"/>
        <w:jc w:val="both"/>
      </w:pPr>
      <w:r>
        <w:rPr>
          <w:rFonts w:ascii="Times New Roman"/>
          <w:b w:val="false"/>
          <w:i w:val="false"/>
          <w:color w:val="000000"/>
          <w:sz w:val="28"/>
        </w:rPr>
        <w:t>
      2) топырақ бонитетінің картограммасы;</w:t>
      </w:r>
    </w:p>
    <w:bookmarkEnd w:id="129"/>
    <w:bookmarkStart w:name="z131" w:id="130"/>
    <w:p>
      <w:pPr>
        <w:spacing w:after="0"/>
        <w:ind w:left="0"/>
        <w:jc w:val="both"/>
      </w:pPr>
      <w:r>
        <w:rPr>
          <w:rFonts w:ascii="Times New Roman"/>
          <w:b w:val="false"/>
          <w:i w:val="false"/>
          <w:color w:val="000000"/>
          <w:sz w:val="28"/>
        </w:rPr>
        <w:t>
      3) ерекше картограммалар (топырақтың қиыршық тастануы, сортаңдануы, су және жел эрозиясы).</w:t>
      </w:r>
    </w:p>
    <w:bookmarkEnd w:id="130"/>
    <w:bookmarkStart w:name="z132" w:id="131"/>
    <w:p>
      <w:pPr>
        <w:spacing w:after="0"/>
        <w:ind w:left="0"/>
        <w:jc w:val="both"/>
      </w:pPr>
      <w:r>
        <w:rPr>
          <w:rFonts w:ascii="Times New Roman"/>
          <w:b w:val="false"/>
          <w:i w:val="false"/>
          <w:color w:val="000000"/>
          <w:sz w:val="28"/>
        </w:rPr>
        <w:t>
      47. СБП-да, ЖСБП-да жүргізілген зертеп-қараулар туралы түсіндірме жазбаның құрылымы мен мазмұны келесіні қамтиды:</w:t>
      </w:r>
    </w:p>
    <w:bookmarkEnd w:id="131"/>
    <w:bookmarkStart w:name="z133" w:id="132"/>
    <w:p>
      <w:pPr>
        <w:spacing w:after="0"/>
        <w:ind w:left="0"/>
        <w:jc w:val="both"/>
      </w:pPr>
      <w:r>
        <w:rPr>
          <w:rFonts w:ascii="Times New Roman"/>
          <w:b w:val="false"/>
          <w:i w:val="false"/>
          <w:color w:val="000000"/>
          <w:sz w:val="28"/>
        </w:rPr>
        <w:t>
      1) кіріспе (жұмыстарға тапсырыс берушіні, мақсатын, тапсырмасын, мерзімін, зертеп-қарау масштабын көрсету);</w:t>
      </w:r>
    </w:p>
    <w:bookmarkEnd w:id="132"/>
    <w:bookmarkStart w:name="z134" w:id="133"/>
    <w:p>
      <w:pPr>
        <w:spacing w:after="0"/>
        <w:ind w:left="0"/>
        <w:jc w:val="both"/>
      </w:pPr>
      <w:r>
        <w:rPr>
          <w:rFonts w:ascii="Times New Roman"/>
          <w:b w:val="false"/>
          <w:i w:val="false"/>
          <w:color w:val="000000"/>
          <w:sz w:val="28"/>
        </w:rPr>
        <w:t>
      2) жұмыстарды орындаудың қысқаша әдістемесі;</w:t>
      </w:r>
    </w:p>
    <w:bookmarkEnd w:id="133"/>
    <w:bookmarkStart w:name="z135" w:id="134"/>
    <w:p>
      <w:pPr>
        <w:spacing w:after="0"/>
        <w:ind w:left="0"/>
        <w:jc w:val="both"/>
      </w:pPr>
      <w:r>
        <w:rPr>
          <w:rFonts w:ascii="Times New Roman"/>
          <w:b w:val="false"/>
          <w:i w:val="false"/>
          <w:color w:val="000000"/>
          <w:sz w:val="28"/>
        </w:rPr>
        <w:t>
      3) табиғи жағдайлар: климат, гидрология, жер бедері, өсімдіктер, топырақ түзуші жыныстар;</w:t>
      </w:r>
    </w:p>
    <w:bookmarkEnd w:id="134"/>
    <w:bookmarkStart w:name="z136" w:id="135"/>
    <w:p>
      <w:pPr>
        <w:spacing w:after="0"/>
        <w:ind w:left="0"/>
        <w:jc w:val="both"/>
      </w:pPr>
      <w:r>
        <w:rPr>
          <w:rFonts w:ascii="Times New Roman"/>
          <w:b w:val="false"/>
          <w:i w:val="false"/>
          <w:color w:val="000000"/>
          <w:sz w:val="28"/>
        </w:rPr>
        <w:t>
      4) топырақ жамылғысы (генезисі, морфологиялық, физикалық-химиялық сипаттамасы).</w:t>
      </w:r>
    </w:p>
    <w:bookmarkEnd w:id="135"/>
    <w:bookmarkStart w:name="z137" w:id="136"/>
    <w:p>
      <w:pPr>
        <w:spacing w:after="0"/>
        <w:ind w:left="0"/>
        <w:jc w:val="both"/>
      </w:pPr>
      <w:r>
        <w:rPr>
          <w:rFonts w:ascii="Times New Roman"/>
          <w:b w:val="false"/>
          <w:i w:val="false"/>
          <w:color w:val="000000"/>
          <w:sz w:val="28"/>
        </w:rPr>
        <w:t>
      48. Болып жатқан өзгерістерді анықтау, жердің жай-күйін бағалау жыл сайын аумақтық-аймақтық мониторинг желісінде жүргізілетін байқауларды және топырақ аймақтары (кіші аймақтары), әкімшілік облыстар бөлінісінде және тұтастай республика бойынша топырақтық ізденістер мәліметтерін (деректерін) талдау жолымен орындалады.</w:t>
      </w:r>
    </w:p>
    <w:bookmarkEnd w:id="136"/>
    <w:bookmarkStart w:name="z138" w:id="137"/>
    <w:p>
      <w:pPr>
        <w:spacing w:after="0"/>
        <w:ind w:left="0"/>
        <w:jc w:val="both"/>
      </w:pPr>
      <w:r>
        <w:rPr>
          <w:rFonts w:ascii="Times New Roman"/>
          <w:b w:val="false"/>
          <w:i w:val="false"/>
          <w:color w:val="000000"/>
          <w:sz w:val="28"/>
        </w:rPr>
        <w:t xml:space="preserve">
      49. Байқау пункті (алаңқайы) салынған күннен бастап байқау жылдары бойынша жер мониторингінің байқалатын көрсеткіштері осы Әдістемеге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ресімделеді. Бақыланатын көрсеткіштер параметрлерінің абсолютті өзгерістері және уақыт бойынша олардың серпіні оларды ұзақ мерзімді қайталама байқаулармен салыстыру арқылы белгіленеді.</w:t>
      </w:r>
    </w:p>
    <w:bookmarkEnd w:id="137"/>
    <w:bookmarkStart w:name="z139" w:id="138"/>
    <w:p>
      <w:pPr>
        <w:spacing w:after="0"/>
        <w:ind w:left="0"/>
        <w:jc w:val="both"/>
      </w:pPr>
      <w:r>
        <w:rPr>
          <w:rFonts w:ascii="Times New Roman"/>
          <w:b w:val="false"/>
          <w:i w:val="false"/>
          <w:color w:val="000000"/>
          <w:sz w:val="28"/>
        </w:rPr>
        <w:t>
      50. Топырақ сипаттамаларының жыл сайынғы өзгерістерін анықтау үшін материалдарды қорыту және талдау әртекті деректердің үйлесімділігі қағидатын сақтай отырып және оларды уақыт бойынша бірыңғай көрсеткіштерге келтіру арқылы жүргізіледі.</w:t>
      </w:r>
    </w:p>
    <w:bookmarkEnd w:id="138"/>
    <w:bookmarkStart w:name="z140" w:id="139"/>
    <w:p>
      <w:pPr>
        <w:spacing w:after="0"/>
        <w:ind w:left="0"/>
        <w:jc w:val="both"/>
      </w:pPr>
      <w:r>
        <w:rPr>
          <w:rFonts w:ascii="Times New Roman"/>
          <w:b w:val="false"/>
          <w:i w:val="false"/>
          <w:color w:val="000000"/>
          <w:sz w:val="28"/>
        </w:rPr>
        <w:t>
      51. Аумақтық-аймақтық мониторинг желісінде жыл сайынғы болып жатқан өзгерістер осы Әдістеменің 33-тармағына сәйкес байқау кезеңділігінің қабылданған аралықтарын ескере отырып айқындалады.</w:t>
      </w:r>
    </w:p>
    <w:bookmarkEnd w:id="139"/>
    <w:bookmarkStart w:name="z141" w:id="140"/>
    <w:p>
      <w:pPr>
        <w:spacing w:after="0"/>
        <w:ind w:left="0"/>
        <w:jc w:val="both"/>
      </w:pPr>
      <w:r>
        <w:rPr>
          <w:rFonts w:ascii="Times New Roman"/>
          <w:b w:val="false"/>
          <w:i w:val="false"/>
          <w:color w:val="000000"/>
          <w:sz w:val="28"/>
        </w:rPr>
        <w:t>
      52. Ауыл шаруашылығы мақсатындағы жерлерге мониторинг жүргізу барысында алынған деректер облыс бойынша жер мониторингі туралы жыл сайынғы есепті жасау кезінде пайдаланылады. Жер мониторингі туралы есеп мәтіндік және графикалық бөліктерден тұрады.</w:t>
      </w:r>
    </w:p>
    <w:bookmarkEnd w:id="140"/>
    <w:bookmarkStart w:name="z142" w:id="141"/>
    <w:p>
      <w:pPr>
        <w:spacing w:after="0"/>
        <w:ind w:left="0"/>
        <w:jc w:val="both"/>
      </w:pPr>
      <w:r>
        <w:rPr>
          <w:rFonts w:ascii="Times New Roman"/>
          <w:b w:val="false"/>
          <w:i w:val="false"/>
          <w:color w:val="000000"/>
          <w:sz w:val="28"/>
        </w:rPr>
        <w:t>
      53. Жер мониторингі туралы есептің мәтіндік бөлігі түсіндірме жазбадан тұрады. Түсіндірме жазбада ағымдағы жылы жаңа СБП мен ЖСБП салу және қолданыстағы аумақтық-аймақтық мониторинг желісінде қайта байқаулар жүргізу туралы қысқаша ақпарат келтіріледі.</w:t>
      </w:r>
    </w:p>
    <w:bookmarkEnd w:id="141"/>
    <w:p>
      <w:pPr>
        <w:spacing w:after="0"/>
        <w:ind w:left="0"/>
        <w:jc w:val="both"/>
      </w:pPr>
      <w:r>
        <w:rPr>
          <w:rFonts w:ascii="Times New Roman"/>
          <w:b w:val="false"/>
          <w:i w:val="false"/>
          <w:color w:val="000000"/>
          <w:sz w:val="28"/>
        </w:rPr>
        <w:t xml:space="preserve">
      Республика жерлерінің аумақтық-аймақтық мониторинг желісін қалыптастыру және оларға қайта байқаулар жүргізу жөніндегі ведомость осы Әдістемеге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жасалады.</w:t>
      </w:r>
    </w:p>
    <w:p>
      <w:pPr>
        <w:spacing w:after="0"/>
        <w:ind w:left="0"/>
        <w:jc w:val="both"/>
      </w:pPr>
      <w:r>
        <w:rPr>
          <w:rFonts w:ascii="Times New Roman"/>
          <w:b w:val="false"/>
          <w:i w:val="false"/>
          <w:color w:val="000000"/>
          <w:sz w:val="28"/>
        </w:rPr>
        <w:t>
      Түсіндірме жазбада зерделенетін топырақ түрлері, топырақ типтері (кіші типтері) бойынша болып жатқан өзгерістердің қарқындылығы мен бағыты туралы тұжырымдар көрсетіледі. Жерлердің жай-күйін талдау және бағалау, теріс процестердің дамуын болжау жүргізіледі, теріс салдарлардың алдын-алу және оларды жою бойынша ұсынымдар әзірленеді.</w:t>
      </w:r>
    </w:p>
    <w:bookmarkStart w:name="z143" w:id="142"/>
    <w:p>
      <w:pPr>
        <w:spacing w:after="0"/>
        <w:ind w:left="0"/>
        <w:jc w:val="both"/>
      </w:pPr>
      <w:r>
        <w:rPr>
          <w:rFonts w:ascii="Times New Roman"/>
          <w:b w:val="false"/>
          <w:i w:val="false"/>
          <w:color w:val="000000"/>
          <w:sz w:val="28"/>
        </w:rPr>
        <w:t>
      54. Жер мониторингі туралы есептің графикалық бөлігі аумақтық-аймақтық мониторинг желісінің схемасынан тұрады, оған мыналар енгізіледі:</w:t>
      </w:r>
    </w:p>
    <w:bookmarkEnd w:id="142"/>
    <w:bookmarkStart w:name="z144" w:id="143"/>
    <w:p>
      <w:pPr>
        <w:spacing w:after="0"/>
        <w:ind w:left="0"/>
        <w:jc w:val="both"/>
      </w:pPr>
      <w:r>
        <w:rPr>
          <w:rFonts w:ascii="Times New Roman"/>
          <w:b w:val="false"/>
          <w:i w:val="false"/>
          <w:color w:val="000000"/>
          <w:sz w:val="28"/>
        </w:rPr>
        <w:t>
      1) қайталама (ағымдағы) өзгерістер жүргізілген СБП және ЖСБП – көк түсті шартты белгі;</w:t>
      </w:r>
    </w:p>
    <w:bookmarkEnd w:id="143"/>
    <w:bookmarkStart w:name="z145" w:id="144"/>
    <w:p>
      <w:pPr>
        <w:spacing w:after="0"/>
        <w:ind w:left="0"/>
        <w:jc w:val="both"/>
      </w:pPr>
      <w:r>
        <w:rPr>
          <w:rFonts w:ascii="Times New Roman"/>
          <w:b w:val="false"/>
          <w:i w:val="false"/>
          <w:color w:val="000000"/>
          <w:sz w:val="28"/>
        </w:rPr>
        <w:t>
      2) СБП және ЖСБП, есепті жылы жаңадан салу – қызыл түсті шартты белгі;</w:t>
      </w:r>
    </w:p>
    <w:bookmarkEnd w:id="144"/>
    <w:p>
      <w:pPr>
        <w:spacing w:after="0"/>
        <w:ind w:left="0"/>
        <w:jc w:val="both"/>
      </w:pPr>
      <w:r>
        <w:rPr>
          <w:rFonts w:ascii="Times New Roman"/>
          <w:b w:val="false"/>
          <w:i w:val="false"/>
          <w:color w:val="000000"/>
          <w:sz w:val="28"/>
        </w:rPr>
        <w:t>
      Жердің аумақтық-аймақтық мониторинг желісі схемасы мазмұнмен, масштабпен, шартты белгілермен, белгілеулермен және дайындаушының бұрыштық мөртабанымен жарақталады.</w:t>
      </w:r>
    </w:p>
    <w:bookmarkStart w:name="z146" w:id="145"/>
    <w:p>
      <w:pPr>
        <w:spacing w:after="0"/>
        <w:ind w:left="0"/>
        <w:jc w:val="both"/>
      </w:pPr>
      <w:r>
        <w:rPr>
          <w:rFonts w:ascii="Times New Roman"/>
          <w:b w:val="false"/>
          <w:i w:val="false"/>
          <w:color w:val="000000"/>
          <w:sz w:val="28"/>
        </w:rPr>
        <w:t>
      55. Облыстың жер мониторингі туралы есеп екі данада дайындалады.</w:t>
      </w:r>
    </w:p>
    <w:bookmarkEnd w:id="145"/>
    <w:bookmarkStart w:name="z147" w:id="146"/>
    <w:p>
      <w:pPr>
        <w:spacing w:after="0"/>
        <w:ind w:left="0"/>
        <w:jc w:val="left"/>
      </w:pPr>
      <w:r>
        <w:rPr>
          <w:rFonts w:ascii="Times New Roman"/>
          <w:b/>
          <w:i w:val="false"/>
          <w:color w:val="000000"/>
        </w:rPr>
        <w:t xml:space="preserve"> 3-тарау. Табиғи азықтық алқаптардың өсімдік жамылғысының жай-күйін мониторингтеу</w:t>
      </w:r>
    </w:p>
    <w:bookmarkEnd w:id="146"/>
    <w:bookmarkStart w:name="z148" w:id="147"/>
    <w:p>
      <w:pPr>
        <w:spacing w:after="0"/>
        <w:ind w:left="0"/>
        <w:jc w:val="both"/>
      </w:pPr>
      <w:r>
        <w:rPr>
          <w:rFonts w:ascii="Times New Roman"/>
          <w:b w:val="false"/>
          <w:i w:val="false"/>
          <w:color w:val="000000"/>
          <w:sz w:val="28"/>
        </w:rPr>
        <w:t>
      56. Табиғи азықтық алқаптардың өсімдік жамылғысының жай-күйін мониторингтеу дербес жұмыс түрі ретінде жүргізіледі.</w:t>
      </w:r>
    </w:p>
    <w:bookmarkEnd w:id="147"/>
    <w:bookmarkStart w:name="z149" w:id="148"/>
    <w:p>
      <w:pPr>
        <w:spacing w:after="0"/>
        <w:ind w:left="0"/>
        <w:jc w:val="both"/>
      </w:pPr>
      <w:r>
        <w:rPr>
          <w:rFonts w:ascii="Times New Roman"/>
          <w:b w:val="false"/>
          <w:i w:val="false"/>
          <w:color w:val="000000"/>
          <w:sz w:val="28"/>
        </w:rPr>
        <w:t>
      57. Табиғи азықтық алқаптардың өсімдік жамылғысының жай-күйін мониторингтеудің түпкілікті мақсаты өнімділік әлеуетін сақтау және арттыру мақсатында өсімдіктердің жай-күйін бағалау, табиғи азықтық алқаптарды ұтымды пайдалану және қорғау бойынша ұсынымдар әзірлеу болып табылады.</w:t>
      </w:r>
    </w:p>
    <w:bookmarkEnd w:id="148"/>
    <w:bookmarkStart w:name="z150" w:id="149"/>
    <w:p>
      <w:pPr>
        <w:spacing w:after="0"/>
        <w:ind w:left="0"/>
        <w:jc w:val="left"/>
      </w:pPr>
      <w:r>
        <w:rPr>
          <w:rFonts w:ascii="Times New Roman"/>
          <w:b/>
          <w:i w:val="false"/>
          <w:color w:val="000000"/>
        </w:rPr>
        <w:t xml:space="preserve"> 1-параграф. Стационарлық байқаулар жүргізу</w:t>
      </w:r>
    </w:p>
    <w:bookmarkEnd w:id="149"/>
    <w:bookmarkStart w:name="z151" w:id="150"/>
    <w:p>
      <w:pPr>
        <w:spacing w:after="0"/>
        <w:ind w:left="0"/>
        <w:jc w:val="both"/>
      </w:pPr>
      <w:r>
        <w:rPr>
          <w:rFonts w:ascii="Times New Roman"/>
          <w:b w:val="false"/>
          <w:i w:val="false"/>
          <w:color w:val="000000"/>
          <w:sz w:val="28"/>
        </w:rPr>
        <w:t>
      58. Стационарлық байқаулар аумақты шаруашылыққа пайдаланудың әртүрлі схемаларының әсерін анықтау үшін шөп жамылғысы өзгерістерінің бастапқы нүктесі болып табылатын өсімдік жамылғысы жай-күйінің фондық деңгейін, метеорологиялық жағдайлары бойынша әртүрлі жылдарда вегетациялық кезең ішіндегі түсімділік серпінін, өсімдіктердің шығымдылығын, демалыстың және әртүрлі жүктемелердің әсерін, жайылымдық азықтардың химиялануы мен құнарлылығы серпінін белгілеу мақсатында жүргізіледі.</w:t>
      </w:r>
    </w:p>
    <w:bookmarkEnd w:id="150"/>
    <w:bookmarkStart w:name="z152" w:id="151"/>
    <w:p>
      <w:pPr>
        <w:spacing w:after="0"/>
        <w:ind w:left="0"/>
        <w:jc w:val="both"/>
      </w:pPr>
      <w:r>
        <w:rPr>
          <w:rFonts w:ascii="Times New Roman"/>
          <w:b w:val="false"/>
          <w:i w:val="false"/>
          <w:color w:val="000000"/>
          <w:sz w:val="28"/>
        </w:rPr>
        <w:t>
      59. Стационарлық байқаулар жер бедері жағдайлары, топырақтары және өсімдіктері жағынан біртекті, қоршалған (30х50 м) және іргелес пайдаланылатын аумақта метеостанциялардың жанында орналасқан арнайы іріктелген учаскелерде жүргізіледі.</w:t>
      </w:r>
    </w:p>
    <w:bookmarkEnd w:id="151"/>
    <w:bookmarkStart w:name="z153" w:id="152"/>
    <w:p>
      <w:pPr>
        <w:spacing w:after="0"/>
        <w:ind w:left="0"/>
        <w:jc w:val="both"/>
      </w:pPr>
      <w:r>
        <w:rPr>
          <w:rFonts w:ascii="Times New Roman"/>
          <w:b w:val="false"/>
          <w:i w:val="false"/>
          <w:color w:val="000000"/>
          <w:sz w:val="28"/>
        </w:rPr>
        <w:t>
      60. Стационарлық байқаулар жыл сайын әр он күнде вегетациялық кезеңнің басынан соңына дейін жүргізіледі. Жұмыс жүргізу кезінде мынадай үш кезең белгіленеді: дайындық, танаптық, камералық.</w:t>
      </w:r>
    </w:p>
    <w:bookmarkEnd w:id="152"/>
    <w:bookmarkStart w:name="z154" w:id="153"/>
    <w:p>
      <w:pPr>
        <w:spacing w:after="0"/>
        <w:ind w:left="0"/>
        <w:jc w:val="both"/>
      </w:pPr>
      <w:r>
        <w:rPr>
          <w:rFonts w:ascii="Times New Roman"/>
          <w:b w:val="false"/>
          <w:i w:val="false"/>
          <w:color w:val="000000"/>
          <w:sz w:val="28"/>
        </w:rPr>
        <w:t>
      61. Дайындық кезеңінде картографиялық материалдар мен әдеби дереккөздер зерттеледі. Стационарлық байқаулар үшін іріктеп алынған учаскелер қоршалады, олардың іші алаңқайларға бөлініп, қазықпен бекітіледі.</w:t>
      </w:r>
    </w:p>
    <w:bookmarkEnd w:id="153"/>
    <w:bookmarkStart w:name="z155" w:id="154"/>
    <w:p>
      <w:pPr>
        <w:spacing w:after="0"/>
        <w:ind w:left="0"/>
        <w:jc w:val="both"/>
      </w:pPr>
      <w:r>
        <w:rPr>
          <w:rFonts w:ascii="Times New Roman"/>
          <w:b w:val="false"/>
          <w:i w:val="false"/>
          <w:color w:val="000000"/>
          <w:sz w:val="28"/>
        </w:rPr>
        <w:t>
      62. Танаптық кезеңде байқаулардың бірінші жылында:</w:t>
      </w:r>
    </w:p>
    <w:bookmarkEnd w:id="154"/>
    <w:bookmarkStart w:name="z156" w:id="155"/>
    <w:p>
      <w:pPr>
        <w:spacing w:after="0"/>
        <w:ind w:left="0"/>
        <w:jc w:val="both"/>
      </w:pPr>
      <w:r>
        <w:rPr>
          <w:rFonts w:ascii="Times New Roman"/>
          <w:b w:val="false"/>
          <w:i w:val="false"/>
          <w:color w:val="000000"/>
          <w:sz w:val="28"/>
        </w:rPr>
        <w:t>
      1) әрбір учаске картаға түсіріледі, егжей-тегжейлі сипатталады, вегетацияның басында, ортасында және соңында толық флоралық тізім жасалады, топырақтар анықталады;</w:t>
      </w:r>
    </w:p>
    <w:bookmarkEnd w:id="155"/>
    <w:bookmarkStart w:name="z157" w:id="156"/>
    <w:p>
      <w:pPr>
        <w:spacing w:after="0"/>
        <w:ind w:left="0"/>
        <w:jc w:val="both"/>
      </w:pPr>
      <w:r>
        <w:rPr>
          <w:rFonts w:ascii="Times New Roman"/>
          <w:b w:val="false"/>
          <w:i w:val="false"/>
          <w:color w:val="000000"/>
          <w:sz w:val="28"/>
        </w:rPr>
        <w:t>
      2) байқау деректері танаптық журналға енгізіледі;</w:t>
      </w:r>
    </w:p>
    <w:bookmarkEnd w:id="156"/>
    <w:bookmarkStart w:name="z158" w:id="157"/>
    <w:p>
      <w:pPr>
        <w:spacing w:after="0"/>
        <w:ind w:left="0"/>
        <w:jc w:val="both"/>
      </w:pPr>
      <w:r>
        <w:rPr>
          <w:rFonts w:ascii="Times New Roman"/>
          <w:b w:val="false"/>
          <w:i w:val="false"/>
          <w:color w:val="000000"/>
          <w:sz w:val="28"/>
        </w:rPr>
        <w:t>
      3) фитомассаның жинақталу серпінін байқау жылына бір рет жүргізіледі және белгілі бір мерзімнен кейін фитомассаны жинап алудан тұрады;</w:t>
      </w:r>
    </w:p>
    <w:bookmarkEnd w:id="157"/>
    <w:bookmarkStart w:name="z159" w:id="158"/>
    <w:p>
      <w:pPr>
        <w:spacing w:after="0"/>
        <w:ind w:left="0"/>
        <w:jc w:val="both"/>
      </w:pPr>
      <w:r>
        <w:rPr>
          <w:rFonts w:ascii="Times New Roman"/>
          <w:b w:val="false"/>
          <w:i w:val="false"/>
          <w:color w:val="000000"/>
          <w:sz w:val="28"/>
        </w:rPr>
        <w:t>
      4) іргелес аумақтағы байқаулар нәтижелерді салыстыру мақсатында байқалатынға ұқсас өсімдіктер қауымдастықтарында жүргізіледі;</w:t>
      </w:r>
    </w:p>
    <w:bookmarkEnd w:id="158"/>
    <w:bookmarkStart w:name="z160" w:id="159"/>
    <w:p>
      <w:pPr>
        <w:spacing w:after="0"/>
        <w:ind w:left="0"/>
        <w:jc w:val="both"/>
      </w:pPr>
      <w:r>
        <w:rPr>
          <w:rFonts w:ascii="Times New Roman"/>
          <w:b w:val="false"/>
          <w:i w:val="false"/>
          <w:color w:val="000000"/>
          <w:sz w:val="28"/>
        </w:rPr>
        <w:t>
      5) жекелеген өсiмдiктер түрлерiнiң желінуін байқау, сауалнамалық деректер, мал жаю жүйелерi арнайы журналда жазылады;</w:t>
      </w:r>
    </w:p>
    <w:bookmarkEnd w:id="159"/>
    <w:bookmarkStart w:name="z161" w:id="160"/>
    <w:p>
      <w:pPr>
        <w:spacing w:after="0"/>
        <w:ind w:left="0"/>
        <w:jc w:val="both"/>
      </w:pPr>
      <w:r>
        <w:rPr>
          <w:rFonts w:ascii="Times New Roman"/>
          <w:b w:val="false"/>
          <w:i w:val="false"/>
          <w:color w:val="000000"/>
          <w:sz w:val="28"/>
        </w:rPr>
        <w:t>
      6) жекелеген өсімдік түрлерінің үлгілерін алу зиянды және улы заттардың химиялық құрамын, қоректілігін, құрамын анықтау үшін жыл сайын маусымдар бойынша жүргізіледі.</w:t>
      </w:r>
    </w:p>
    <w:bookmarkEnd w:id="160"/>
    <w:bookmarkStart w:name="z162" w:id="161"/>
    <w:p>
      <w:pPr>
        <w:spacing w:after="0"/>
        <w:ind w:left="0"/>
        <w:jc w:val="both"/>
      </w:pPr>
      <w:r>
        <w:rPr>
          <w:rFonts w:ascii="Times New Roman"/>
          <w:b w:val="false"/>
          <w:i w:val="false"/>
          <w:color w:val="000000"/>
          <w:sz w:val="28"/>
        </w:rPr>
        <w:t>
      63. Камералық кезеңде танаптық кезеңде жиналған барлық материалдарды (деректер, мәліметтер) өңдеу жүргізіледі және нәтижелер кестелер, графиктер және мәтіндік материал түрінде ұсынылады.</w:t>
      </w:r>
    </w:p>
    <w:bookmarkEnd w:id="161"/>
    <w:bookmarkStart w:name="z163" w:id="162"/>
    <w:p>
      <w:pPr>
        <w:spacing w:after="0"/>
        <w:ind w:left="0"/>
        <w:jc w:val="left"/>
      </w:pPr>
      <w:r>
        <w:rPr>
          <w:rFonts w:ascii="Times New Roman"/>
          <w:b/>
          <w:i w:val="false"/>
          <w:color w:val="000000"/>
        </w:rPr>
        <w:t xml:space="preserve"> 2-параграф. Полигондардағы байқаулар</w:t>
      </w:r>
    </w:p>
    <w:bookmarkEnd w:id="162"/>
    <w:bookmarkStart w:name="z164" w:id="163"/>
    <w:p>
      <w:pPr>
        <w:spacing w:after="0"/>
        <w:ind w:left="0"/>
        <w:jc w:val="both"/>
      </w:pPr>
      <w:r>
        <w:rPr>
          <w:rFonts w:ascii="Times New Roman"/>
          <w:b w:val="false"/>
          <w:i w:val="false"/>
          <w:color w:val="000000"/>
          <w:sz w:val="28"/>
        </w:rPr>
        <w:t>
      64. Полигондардағы байқаулар жайылымдық азықтықтардың жыл сайынғы қорлары туралы мәліметтер алу және табиғи азықтық алқаптар өнімділігінің маусымдық карталарын жедел жасау үшін жүргізіледі.</w:t>
      </w:r>
    </w:p>
    <w:bookmarkEnd w:id="163"/>
    <w:bookmarkStart w:name="z165" w:id="164"/>
    <w:p>
      <w:pPr>
        <w:spacing w:after="0"/>
        <w:ind w:left="0"/>
        <w:jc w:val="both"/>
      </w:pPr>
      <w:r>
        <w:rPr>
          <w:rFonts w:ascii="Times New Roman"/>
          <w:b w:val="false"/>
          <w:i w:val="false"/>
          <w:color w:val="000000"/>
          <w:sz w:val="28"/>
        </w:rPr>
        <w:t>
      65. Полигондардағы жер үсті байқаулары мен аэрофотометриялық байқаулар бір уақытта жүргізіледі.</w:t>
      </w:r>
    </w:p>
    <w:bookmarkEnd w:id="164"/>
    <w:p>
      <w:pPr>
        <w:spacing w:after="0"/>
        <w:ind w:left="0"/>
        <w:jc w:val="both"/>
      </w:pPr>
      <w:r>
        <w:rPr>
          <w:rFonts w:ascii="Times New Roman"/>
          <w:b w:val="false"/>
          <w:i w:val="false"/>
          <w:color w:val="000000"/>
          <w:sz w:val="28"/>
        </w:rPr>
        <w:t>
      66. Полигонға арналған учаске ландшафттың белгілі бір типін немесе зерделенетін табиғи аймаққа тән бірнеше типті ескере отырып таңдалады. Полигонның ауданы өсімдік жамылғысының күрделілігіне байланысты болады (50 шаршы километрге дейін). Байқау үшін алаң таңдау геоботаникалық ізденістер мәліметтерін (деректерін) зерделеу негізінде жүзеге асырылады.</w:t>
      </w:r>
    </w:p>
    <w:bookmarkStart w:name="z166" w:id="165"/>
    <w:p>
      <w:pPr>
        <w:spacing w:after="0"/>
        <w:ind w:left="0"/>
        <w:jc w:val="both"/>
      </w:pPr>
      <w:r>
        <w:rPr>
          <w:rFonts w:ascii="Times New Roman"/>
          <w:b w:val="false"/>
          <w:i w:val="false"/>
          <w:color w:val="000000"/>
          <w:sz w:val="28"/>
        </w:rPr>
        <w:t>
      67. Полигондағы өсімдік жамылғысының ағымдағы жай-күйін анықтау үшін қайта зертеп-қарау немесе негізінде негізгі учаскелер таңдалатын алдыңғы түсірілім масштабында түзету жүргізіледі. Алаңы 0,5-1 га-дан 100 га-ға дейінгі негізгі учаскені түсіру жыл сайын 1:2000 масштабында жүргізіледі. Негізгі учаскеде байқаулар үшін 30х50 м мөлдектер айқындалады.</w:t>
      </w:r>
    </w:p>
    <w:bookmarkEnd w:id="165"/>
    <w:bookmarkStart w:name="z167" w:id="166"/>
    <w:p>
      <w:pPr>
        <w:spacing w:after="0"/>
        <w:ind w:left="0"/>
        <w:jc w:val="both"/>
      </w:pPr>
      <w:r>
        <w:rPr>
          <w:rFonts w:ascii="Times New Roman"/>
          <w:b w:val="false"/>
          <w:i w:val="false"/>
          <w:color w:val="000000"/>
          <w:sz w:val="28"/>
        </w:rPr>
        <w:t>
      68. Полигондардағы өсімдіктер жамылғысын мониторингтеу мынадай үш кезеңге бөлінеді: дайындық, танаптық, камералық.</w:t>
      </w:r>
    </w:p>
    <w:bookmarkEnd w:id="166"/>
    <w:bookmarkStart w:name="z168" w:id="167"/>
    <w:p>
      <w:pPr>
        <w:spacing w:after="0"/>
        <w:ind w:left="0"/>
        <w:jc w:val="both"/>
      </w:pPr>
      <w:r>
        <w:rPr>
          <w:rFonts w:ascii="Times New Roman"/>
          <w:b w:val="false"/>
          <w:i w:val="false"/>
          <w:color w:val="000000"/>
          <w:sz w:val="28"/>
        </w:rPr>
        <w:t>
      69. Дайындық кезеңінде қолда бар материалдар зерделенеді, түрлі түсіру жылдарындағы өсімдік жамылғысының жай-күйі талданады.</w:t>
      </w:r>
    </w:p>
    <w:bookmarkEnd w:id="167"/>
    <w:bookmarkStart w:name="z169" w:id="168"/>
    <w:p>
      <w:pPr>
        <w:spacing w:after="0"/>
        <w:ind w:left="0"/>
        <w:jc w:val="both"/>
      </w:pPr>
      <w:r>
        <w:rPr>
          <w:rFonts w:ascii="Times New Roman"/>
          <w:b w:val="false"/>
          <w:i w:val="false"/>
          <w:color w:val="000000"/>
          <w:sz w:val="28"/>
        </w:rPr>
        <w:t>
      70. Танаптық кезеңде:</w:t>
      </w:r>
    </w:p>
    <w:bookmarkEnd w:id="168"/>
    <w:bookmarkStart w:name="z170" w:id="169"/>
    <w:p>
      <w:pPr>
        <w:spacing w:after="0"/>
        <w:ind w:left="0"/>
        <w:jc w:val="both"/>
      </w:pPr>
      <w:r>
        <w:rPr>
          <w:rFonts w:ascii="Times New Roman"/>
          <w:b w:val="false"/>
          <w:i w:val="false"/>
          <w:color w:val="000000"/>
          <w:sz w:val="28"/>
        </w:rPr>
        <w:t>
      1) табиғи кешендердің құрамын, құрылымын және өзара байланысын талдау арқылы оларды аэрофототүсірілімдерде дешифрлеу белгілерінің бүкіл жиынтығы бойынша айырып таныта отырып, аумақты картаға түсіру жүргізіледі;</w:t>
      </w:r>
    </w:p>
    <w:bookmarkEnd w:id="169"/>
    <w:bookmarkStart w:name="z171" w:id="170"/>
    <w:p>
      <w:pPr>
        <w:spacing w:after="0"/>
        <w:ind w:left="0"/>
        <w:jc w:val="both"/>
      </w:pPr>
      <w:r>
        <w:rPr>
          <w:rFonts w:ascii="Times New Roman"/>
          <w:b w:val="false"/>
          <w:i w:val="false"/>
          <w:color w:val="000000"/>
          <w:sz w:val="28"/>
        </w:rPr>
        <w:t>
      2) жүргізілген ландшафттық аудандастыру негізінде маусымдық байқаулар үшін негізгі учаскелер белгіленеді;</w:t>
      </w:r>
    </w:p>
    <w:bookmarkEnd w:id="170"/>
    <w:bookmarkStart w:name="z172" w:id="171"/>
    <w:p>
      <w:pPr>
        <w:spacing w:after="0"/>
        <w:ind w:left="0"/>
        <w:jc w:val="both"/>
      </w:pPr>
      <w:r>
        <w:rPr>
          <w:rFonts w:ascii="Times New Roman"/>
          <w:b w:val="false"/>
          <w:i w:val="false"/>
          <w:color w:val="000000"/>
          <w:sz w:val="28"/>
        </w:rPr>
        <w:t>
      3) негізгі учаскелерде 4-10 шаршы метр алаңқайларда белсенді вегетация, күйіп кетудің басталуы, толық күйіп кету, вегетацияның қайта жаңаруы фазаларында өсімдік массасы түбінен және 2-3 см кесілген биіктікте алынады;</w:t>
      </w:r>
    </w:p>
    <w:bookmarkEnd w:id="171"/>
    <w:bookmarkStart w:name="z173" w:id="172"/>
    <w:p>
      <w:pPr>
        <w:spacing w:after="0"/>
        <w:ind w:left="0"/>
        <w:jc w:val="both"/>
      </w:pPr>
      <w:r>
        <w:rPr>
          <w:rFonts w:ascii="Times New Roman"/>
          <w:b w:val="false"/>
          <w:i w:val="false"/>
          <w:color w:val="000000"/>
          <w:sz w:val="28"/>
        </w:rPr>
        <w:t>
      4) өсімдік жамылғысының күрделілігіне байланысты, әрбір мөлдекте (бақыланатын мөлдектердің жалпы саны – 20-30) фотометриялық өлшемдер жүргізілуі, қысқаша сипаттама (жер бедері, топырақ, өсімдіктер) жасалуы, проекциялық жамылғысы, өсімдіктер биіктігі, массаны жасыл, сарғайған және шөпте құрғақ күйінде сақталған деп бөле отырып, құрғақ түрдегі түсімділігі айқындалады;</w:t>
      </w:r>
    </w:p>
    <w:bookmarkEnd w:id="172"/>
    <w:bookmarkStart w:name="z174" w:id="173"/>
    <w:p>
      <w:pPr>
        <w:spacing w:after="0"/>
        <w:ind w:left="0"/>
        <w:jc w:val="both"/>
      </w:pPr>
      <w:r>
        <w:rPr>
          <w:rFonts w:ascii="Times New Roman"/>
          <w:b w:val="false"/>
          <w:i w:val="false"/>
          <w:color w:val="000000"/>
          <w:sz w:val="28"/>
        </w:rPr>
        <w:t>
      5) учаскелер жыл сайын 1:25000 - 1:10000 масштабында картаға түсіріледі;</w:t>
      </w:r>
    </w:p>
    <w:bookmarkEnd w:id="173"/>
    <w:bookmarkStart w:name="z175" w:id="174"/>
    <w:p>
      <w:pPr>
        <w:spacing w:after="0"/>
        <w:ind w:left="0"/>
        <w:jc w:val="both"/>
      </w:pPr>
      <w:r>
        <w:rPr>
          <w:rFonts w:ascii="Times New Roman"/>
          <w:b w:val="false"/>
          <w:i w:val="false"/>
          <w:color w:val="000000"/>
          <w:sz w:val="28"/>
        </w:rPr>
        <w:t>
      6) өсімдік жамылғысының ландшафттық құрылымы және картаға түсірілетін учаскенің контурлары белгіленеді;</w:t>
      </w:r>
    </w:p>
    <w:bookmarkEnd w:id="174"/>
    <w:bookmarkStart w:name="z176" w:id="175"/>
    <w:p>
      <w:pPr>
        <w:spacing w:after="0"/>
        <w:ind w:left="0"/>
        <w:jc w:val="both"/>
      </w:pPr>
      <w:r>
        <w:rPr>
          <w:rFonts w:ascii="Times New Roman"/>
          <w:b w:val="false"/>
          <w:i w:val="false"/>
          <w:color w:val="000000"/>
          <w:sz w:val="28"/>
        </w:rPr>
        <w:t>
      7) контурлардың өсімдік жамылғысын (құрылымы, құрамы, сыртқы көрінісі, азуы, дақылдық-техникалық жай-күйі) егжей-тегжейлі зерделеу және сипаттау жүргізіледі.</w:t>
      </w:r>
    </w:p>
    <w:bookmarkEnd w:id="175"/>
    <w:bookmarkStart w:name="z177" w:id="176"/>
    <w:p>
      <w:pPr>
        <w:spacing w:after="0"/>
        <w:ind w:left="0"/>
        <w:jc w:val="both"/>
      </w:pPr>
      <w:r>
        <w:rPr>
          <w:rFonts w:ascii="Times New Roman"/>
          <w:b w:val="false"/>
          <w:i w:val="false"/>
          <w:color w:val="000000"/>
          <w:sz w:val="28"/>
        </w:rPr>
        <w:t>
      71. Танаптық кезеңде мынадай түсімділік параметрлері зерделеніп, белгіленеді:</w:t>
      </w:r>
    </w:p>
    <w:bookmarkEnd w:id="176"/>
    <w:bookmarkStart w:name="z178" w:id="177"/>
    <w:p>
      <w:pPr>
        <w:spacing w:after="0"/>
        <w:ind w:left="0"/>
        <w:jc w:val="both"/>
      </w:pPr>
      <w:r>
        <w:rPr>
          <w:rFonts w:ascii="Times New Roman"/>
          <w:b w:val="false"/>
          <w:i w:val="false"/>
          <w:color w:val="000000"/>
          <w:sz w:val="28"/>
        </w:rPr>
        <w:t>
      1) жалпы фитомасса мен оның желінетін бөлігінің пайыздық арақатынасы;</w:t>
      </w:r>
    </w:p>
    <w:bookmarkEnd w:id="177"/>
    <w:bookmarkStart w:name="z179" w:id="178"/>
    <w:p>
      <w:pPr>
        <w:spacing w:after="0"/>
        <w:ind w:left="0"/>
        <w:jc w:val="both"/>
      </w:pPr>
      <w:r>
        <w:rPr>
          <w:rFonts w:ascii="Times New Roman"/>
          <w:b w:val="false"/>
          <w:i w:val="false"/>
          <w:color w:val="000000"/>
          <w:sz w:val="28"/>
        </w:rPr>
        <w:t>
      2) зиянды және желінбейтін өсімдіктердің жалпы өсімдік массасына қатысу пайызы;</w:t>
      </w:r>
    </w:p>
    <w:bookmarkEnd w:id="178"/>
    <w:bookmarkStart w:name="z180" w:id="179"/>
    <w:p>
      <w:pPr>
        <w:spacing w:after="0"/>
        <w:ind w:left="0"/>
        <w:jc w:val="both"/>
      </w:pPr>
      <w:r>
        <w:rPr>
          <w:rFonts w:ascii="Times New Roman"/>
          <w:b w:val="false"/>
          <w:i w:val="false"/>
          <w:color w:val="000000"/>
          <w:sz w:val="28"/>
        </w:rPr>
        <w:t>
      3) азықтық массаның маусымдық серпіні.</w:t>
      </w:r>
    </w:p>
    <w:bookmarkEnd w:id="179"/>
    <w:bookmarkStart w:name="z181" w:id="180"/>
    <w:p>
      <w:pPr>
        <w:spacing w:after="0"/>
        <w:ind w:left="0"/>
        <w:jc w:val="both"/>
      </w:pPr>
      <w:r>
        <w:rPr>
          <w:rFonts w:ascii="Times New Roman"/>
          <w:b w:val="false"/>
          <w:i w:val="false"/>
          <w:color w:val="000000"/>
          <w:sz w:val="28"/>
        </w:rPr>
        <w:t>
      Танаптық кезеңде мынадай арнайы жер үсті фотометриялық жұмыстар жүргізіледі:</w:t>
      </w:r>
    </w:p>
    <w:bookmarkEnd w:id="180"/>
    <w:bookmarkStart w:name="z182" w:id="181"/>
    <w:p>
      <w:pPr>
        <w:spacing w:after="0"/>
        <w:ind w:left="0"/>
        <w:jc w:val="both"/>
      </w:pPr>
      <w:r>
        <w:rPr>
          <w:rFonts w:ascii="Times New Roman"/>
          <w:b w:val="false"/>
          <w:i w:val="false"/>
          <w:color w:val="000000"/>
          <w:sz w:val="28"/>
        </w:rPr>
        <w:t>
      1) фотометриялық түсірілімдер бейіндерін салу;</w:t>
      </w:r>
    </w:p>
    <w:bookmarkEnd w:id="181"/>
    <w:bookmarkStart w:name="z183" w:id="182"/>
    <w:p>
      <w:pPr>
        <w:spacing w:after="0"/>
        <w:ind w:left="0"/>
        <w:jc w:val="both"/>
      </w:pPr>
      <w:r>
        <w:rPr>
          <w:rFonts w:ascii="Times New Roman"/>
          <w:b w:val="false"/>
          <w:i w:val="false"/>
          <w:color w:val="000000"/>
          <w:sz w:val="28"/>
        </w:rPr>
        <w:t>
      2) фотометриялау үшін алаңқайлар таңдау;</w:t>
      </w:r>
    </w:p>
    <w:bookmarkEnd w:id="182"/>
    <w:bookmarkStart w:name="z184" w:id="183"/>
    <w:p>
      <w:pPr>
        <w:spacing w:after="0"/>
        <w:ind w:left="0"/>
        <w:jc w:val="both"/>
      </w:pPr>
      <w:r>
        <w:rPr>
          <w:rFonts w:ascii="Times New Roman"/>
          <w:b w:val="false"/>
          <w:i w:val="false"/>
          <w:color w:val="000000"/>
          <w:sz w:val="28"/>
        </w:rPr>
        <w:t>
      3) фотометрмен түсімділік параметрлерін өлшеу;</w:t>
      </w:r>
    </w:p>
    <w:bookmarkEnd w:id="183"/>
    <w:bookmarkStart w:name="z185" w:id="184"/>
    <w:p>
      <w:pPr>
        <w:spacing w:after="0"/>
        <w:ind w:left="0"/>
        <w:jc w:val="both"/>
      </w:pPr>
      <w:r>
        <w:rPr>
          <w:rFonts w:ascii="Times New Roman"/>
          <w:b w:val="false"/>
          <w:i w:val="false"/>
          <w:color w:val="000000"/>
          <w:sz w:val="28"/>
        </w:rPr>
        <w:t>
      4) 30-40 алаңқайда фитомассаны кесу;</w:t>
      </w:r>
    </w:p>
    <w:bookmarkEnd w:id="184"/>
    <w:bookmarkStart w:name="z186" w:id="185"/>
    <w:p>
      <w:pPr>
        <w:spacing w:after="0"/>
        <w:ind w:left="0"/>
        <w:jc w:val="both"/>
      </w:pPr>
      <w:r>
        <w:rPr>
          <w:rFonts w:ascii="Times New Roman"/>
          <w:b w:val="false"/>
          <w:i w:val="false"/>
          <w:color w:val="000000"/>
          <w:sz w:val="28"/>
        </w:rPr>
        <w:t>
      5) өсімдіктерді топтарға бөлу;</w:t>
      </w:r>
    </w:p>
    <w:bookmarkEnd w:id="185"/>
    <w:bookmarkStart w:name="z187" w:id="186"/>
    <w:p>
      <w:pPr>
        <w:spacing w:after="0"/>
        <w:ind w:left="0"/>
        <w:jc w:val="both"/>
      </w:pPr>
      <w:r>
        <w:rPr>
          <w:rFonts w:ascii="Times New Roman"/>
          <w:b w:val="false"/>
          <w:i w:val="false"/>
          <w:color w:val="000000"/>
          <w:sz w:val="28"/>
        </w:rPr>
        <w:t>
      6) кептіру, ылғал және құрғақ массаның салмағын өлшеу.</w:t>
      </w:r>
    </w:p>
    <w:bookmarkEnd w:id="186"/>
    <w:bookmarkStart w:name="z188" w:id="187"/>
    <w:p>
      <w:pPr>
        <w:spacing w:after="0"/>
        <w:ind w:left="0"/>
        <w:jc w:val="both"/>
      </w:pPr>
      <w:r>
        <w:rPr>
          <w:rFonts w:ascii="Times New Roman"/>
          <w:b w:val="false"/>
          <w:i w:val="false"/>
          <w:color w:val="000000"/>
          <w:sz w:val="28"/>
        </w:rPr>
        <w:t>
      72. Камералық кезеңде геоботаникалық карта жасалады. Оның негізінде маусымдар бойынша азық қорының жедел карталары және кестелік материал түріндегі есеп жасалады (жұмыстар басталған бірінші жылы байқау объектісінің қысқаша сипаттамасы дайындалады).</w:t>
      </w:r>
    </w:p>
    <w:bookmarkEnd w:id="187"/>
    <w:bookmarkStart w:name="z189" w:id="188"/>
    <w:p>
      <w:pPr>
        <w:spacing w:after="0"/>
        <w:ind w:left="0"/>
        <w:jc w:val="left"/>
      </w:pPr>
      <w:r>
        <w:rPr>
          <w:rFonts w:ascii="Times New Roman"/>
          <w:b/>
          <w:i w:val="false"/>
          <w:color w:val="000000"/>
        </w:rPr>
        <w:t xml:space="preserve"> 3-параграф. Бейіндердегі зерттеулер</w:t>
      </w:r>
    </w:p>
    <w:bookmarkEnd w:id="188"/>
    <w:bookmarkStart w:name="z190" w:id="189"/>
    <w:p>
      <w:pPr>
        <w:spacing w:after="0"/>
        <w:ind w:left="0"/>
        <w:jc w:val="both"/>
      </w:pPr>
      <w:r>
        <w:rPr>
          <w:rFonts w:ascii="Times New Roman"/>
          <w:b w:val="false"/>
          <w:i w:val="false"/>
          <w:color w:val="000000"/>
          <w:sz w:val="28"/>
        </w:rPr>
        <w:t>
      73. Бейіндер антропогендік факторлар кешенінің жалпы заңдылығын анықтау және әсерін талдау, солтүстік-оңтүстік бағытында климаттық аймақтар, белдеулер бөлінісінде табиғи азықтық алқаптар өнімділігінің сипаттамаларын және жер бедері нысандарының алуан түрлілігін анықтау үшін салынады.</w:t>
      </w:r>
    </w:p>
    <w:bookmarkEnd w:id="189"/>
    <w:bookmarkStart w:name="z191" w:id="190"/>
    <w:p>
      <w:pPr>
        <w:spacing w:after="0"/>
        <w:ind w:left="0"/>
        <w:jc w:val="both"/>
      </w:pPr>
      <w:r>
        <w:rPr>
          <w:rFonts w:ascii="Times New Roman"/>
          <w:b w:val="false"/>
          <w:i w:val="false"/>
          <w:color w:val="000000"/>
          <w:sz w:val="28"/>
        </w:rPr>
        <w:t>
      74. Бейіннің ұзындығы мен ені нақты шарттарға байланысты белгіленеді (шамамен ені – 1 км, ұзындығы – 600 км-ден аспайды).</w:t>
      </w:r>
    </w:p>
    <w:bookmarkEnd w:id="190"/>
    <w:bookmarkStart w:name="z192" w:id="191"/>
    <w:p>
      <w:pPr>
        <w:spacing w:after="0"/>
        <w:ind w:left="0"/>
        <w:jc w:val="both"/>
      </w:pPr>
      <w:r>
        <w:rPr>
          <w:rFonts w:ascii="Times New Roman"/>
          <w:b w:val="false"/>
          <w:i w:val="false"/>
          <w:color w:val="000000"/>
          <w:sz w:val="28"/>
        </w:rPr>
        <w:t>
      75. Егер облыс аумағында бұдан бұрын бейіндер салынған болса, оларды салу сол жақтаумен жүргізіледі.</w:t>
      </w:r>
    </w:p>
    <w:bookmarkEnd w:id="191"/>
    <w:bookmarkStart w:name="z193" w:id="192"/>
    <w:p>
      <w:pPr>
        <w:spacing w:after="0"/>
        <w:ind w:left="0"/>
        <w:jc w:val="both"/>
      </w:pPr>
      <w:r>
        <w:rPr>
          <w:rFonts w:ascii="Times New Roman"/>
          <w:b w:val="false"/>
          <w:i w:val="false"/>
          <w:color w:val="000000"/>
          <w:sz w:val="28"/>
        </w:rPr>
        <w:t>
      76. Бейінді картаға түсіру 1:50000 масштабында орындалады.</w:t>
      </w:r>
    </w:p>
    <w:bookmarkEnd w:id="192"/>
    <w:bookmarkStart w:name="z194" w:id="193"/>
    <w:p>
      <w:pPr>
        <w:spacing w:after="0"/>
        <w:ind w:left="0"/>
        <w:jc w:val="both"/>
      </w:pPr>
      <w:r>
        <w:rPr>
          <w:rFonts w:ascii="Times New Roman"/>
          <w:b w:val="false"/>
          <w:i w:val="false"/>
          <w:color w:val="000000"/>
          <w:sz w:val="28"/>
        </w:rPr>
        <w:t>
      77. Әр аймақта немесе белдеуде бүкіл жақтау бойымен табиғи азықтық алқаптардың сипаттамалық типтерінде 3-5 негізгі учаске (бейін бөлігі) таңдалады, оларда түсірілім 1:10 000 масштабында жүргізіледі. Негізгі учаскелердің жалпы алаңы зерделенетін аумақтың 20-30%-ын құрауы тиіс.</w:t>
      </w:r>
    </w:p>
    <w:bookmarkEnd w:id="193"/>
    <w:bookmarkStart w:name="z195" w:id="194"/>
    <w:p>
      <w:pPr>
        <w:spacing w:after="0"/>
        <w:ind w:left="0"/>
        <w:jc w:val="both"/>
      </w:pPr>
      <w:r>
        <w:rPr>
          <w:rFonts w:ascii="Times New Roman"/>
          <w:b w:val="false"/>
          <w:i w:val="false"/>
          <w:color w:val="000000"/>
          <w:sz w:val="28"/>
        </w:rPr>
        <w:t>
      78. Экологиялық шарттарын және антропогендік әсер нәтижелерін бір уақытта зерттей отырып, құрамын, құрылымын, өнімділігін зерделеу тұтас бейінді (3-5 жылда бір рет) және жыл сайын әрбір маусымның ортасында негізгі учаскелерді картаға түсіру жолымен жүргізіледі.</w:t>
      </w:r>
    </w:p>
    <w:bookmarkEnd w:id="194"/>
    <w:bookmarkStart w:name="z196" w:id="195"/>
    <w:p>
      <w:pPr>
        <w:spacing w:after="0"/>
        <w:ind w:left="0"/>
        <w:jc w:val="left"/>
      </w:pPr>
      <w:r>
        <w:rPr>
          <w:rFonts w:ascii="Times New Roman"/>
          <w:b/>
          <w:i w:val="false"/>
          <w:color w:val="000000"/>
        </w:rPr>
        <w:t xml:space="preserve"> 4-параграф. Тұрақты бағдарлардағы және тірек сипаттамалар нүктелеріндегі зерттеулер</w:t>
      </w:r>
    </w:p>
    <w:bookmarkEnd w:id="195"/>
    <w:bookmarkStart w:name="z197" w:id="196"/>
    <w:p>
      <w:pPr>
        <w:spacing w:after="0"/>
        <w:ind w:left="0"/>
        <w:jc w:val="both"/>
      </w:pPr>
      <w:r>
        <w:rPr>
          <w:rFonts w:ascii="Times New Roman"/>
          <w:b w:val="false"/>
          <w:i w:val="false"/>
          <w:color w:val="000000"/>
          <w:sz w:val="28"/>
        </w:rPr>
        <w:t xml:space="preserve">
      79. Тұрақты бағдарлар мен тірек сипаттамалар нүктелері табиғи азықтық алқаптар типтерінің түсімділік серпінінің құрылымын, оларды пайдалану сипатын зерделеу, ерекше қорғауды қажет ететін аумақтарды, азықтық алқаптардың барынша бағалы типтерінің түрлік құрамының қазіргі жай-күйін анықтау үшін ендік бағытта салынады. </w:t>
      </w:r>
    </w:p>
    <w:bookmarkEnd w:id="196"/>
    <w:bookmarkStart w:name="z198" w:id="197"/>
    <w:p>
      <w:pPr>
        <w:spacing w:after="0"/>
        <w:ind w:left="0"/>
        <w:jc w:val="both"/>
      </w:pPr>
      <w:r>
        <w:rPr>
          <w:rFonts w:ascii="Times New Roman"/>
          <w:b w:val="false"/>
          <w:i w:val="false"/>
          <w:color w:val="000000"/>
          <w:sz w:val="28"/>
        </w:rPr>
        <w:t>
      80. Азықтық алқап типінің таралу алаңын ескеретін жазық аумақтарда және ұсақ шоқылықтарда өңірлік немесе аймақтық белгілерді көрсететін табиғи азықтық алқаптардың типтері, тауларда тік белдеулік маңызы бар типтер байқауға алынады . Байқау үшін таңдап алынған, саны 5 (бестен) 10 (онға) дейінгі контурларда тірек сипаттамалар жүргізіледі және олар 1:50000, 1:25000 масштабтағы фотожоспарларда белгіленеді. Бағдар облыстық және аудандық карталарға (жоспарлар, сызбалар) түсіріледі, онда бейіндер, полигондар стационарларының, тірек сипаттамалар нүктелерінің түпкілікті орналасқан жері белгіленеді.</w:t>
      </w:r>
    </w:p>
    <w:bookmarkEnd w:id="197"/>
    <w:bookmarkStart w:name="z199" w:id="198"/>
    <w:p>
      <w:pPr>
        <w:spacing w:after="0"/>
        <w:ind w:left="0"/>
        <w:jc w:val="both"/>
      </w:pPr>
      <w:r>
        <w:rPr>
          <w:rFonts w:ascii="Times New Roman"/>
          <w:b w:val="false"/>
          <w:i w:val="false"/>
          <w:color w:val="000000"/>
          <w:sz w:val="28"/>
        </w:rPr>
        <w:t>
      81. Тұрақты бағдарларды салу және оларға ізденіс жұмыстарын жүргізу мынадай үш кезеңге бөлінеді: дайындық, танаптық, камералық.</w:t>
      </w:r>
    </w:p>
    <w:bookmarkEnd w:id="198"/>
    <w:bookmarkStart w:name="z200" w:id="199"/>
    <w:p>
      <w:pPr>
        <w:spacing w:after="0"/>
        <w:ind w:left="0"/>
        <w:jc w:val="both"/>
      </w:pPr>
      <w:r>
        <w:rPr>
          <w:rFonts w:ascii="Times New Roman"/>
          <w:b w:val="false"/>
          <w:i w:val="false"/>
          <w:color w:val="000000"/>
          <w:sz w:val="28"/>
        </w:rPr>
        <w:t>
      82. Дайындық кезеңінде қорыту материалдары талданады. Стационарларды, полигондарды, бейіндерді, тірек сипаттамаларды орналастыру үшін белгіленген аумақтарды алдын ала барлау мақсатында аралау бағдары белгіленеді. Ізденіс материалдары, фотожоспарлар, контурлар бойынша ведомостер, бағдар барысы бойынша геоботаникалық сипаттамалар бланкілері іріктеледі.</w:t>
      </w:r>
    </w:p>
    <w:bookmarkEnd w:id="199"/>
    <w:bookmarkStart w:name="z201" w:id="200"/>
    <w:p>
      <w:pPr>
        <w:spacing w:after="0"/>
        <w:ind w:left="0"/>
        <w:jc w:val="both"/>
      </w:pPr>
      <w:r>
        <w:rPr>
          <w:rFonts w:ascii="Times New Roman"/>
          <w:b w:val="false"/>
          <w:i w:val="false"/>
          <w:color w:val="000000"/>
          <w:sz w:val="28"/>
        </w:rPr>
        <w:t>
      83. Танаптық кезеңде тұрақты бағдардағы жұмыстың бірінші жылында стационарлардың, полигондардың, бейіндердің орналасқан жерін анықтау және оларды фотожоспарға түсіру жүргізіледі. Тұрақты бағдар жыл сайын әр маусымда (көктем, жаз, күз) орындалады. Белгіленген контурлардағы тірек сипаттамалар нүктелерінде ауа-райы мен маусымның салыстырмалы сипаттамасын жасау үшін азықтық алқаптардың барлық типтерінің сипаттамасы жүргізіледі. Бағдар барысында танаптық күнделік жүргізіледі, онда өсімдік жамылғысындағы барлық өзгерістер (жалпы жай-күйі, шаруашылыққа пайдаланылуы) тіркеледі.</w:t>
      </w:r>
    </w:p>
    <w:bookmarkEnd w:id="200"/>
    <w:bookmarkStart w:name="z202" w:id="201"/>
    <w:p>
      <w:pPr>
        <w:spacing w:after="0"/>
        <w:ind w:left="0"/>
        <w:jc w:val="both"/>
      </w:pPr>
      <w:r>
        <w:rPr>
          <w:rFonts w:ascii="Times New Roman"/>
          <w:b w:val="false"/>
          <w:i w:val="false"/>
          <w:color w:val="000000"/>
          <w:sz w:val="28"/>
        </w:rPr>
        <w:t>
      84. Камералық кезеңде облыс немесе аудан схемасына бағдар, сондай-ақ стационарлар, полигондар, бейіндер, тірек сипаттамалар нүктелері үшін белгіленген учаскелер көшіріледі. Барлық іріктелген учаскелер ірі масштабтағы планшеттерде тіркеледі. Тірек нүктелерде сипатталған контурлар картотекаға ресімделеді.</w:t>
      </w:r>
    </w:p>
    <w:bookmarkEnd w:id="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Жерге мониторинг жүргізу</w:t>
            </w:r>
            <w:r>
              <w:br/>
            </w:r>
            <w:r>
              <w:rPr>
                <w:rFonts w:ascii="Times New Roman"/>
                <w:b w:val="false"/>
                <w:i w:val="false"/>
                <w:color w:val="000000"/>
                <w:sz w:val="20"/>
              </w:rPr>
              <w:t>жөніндегі әдістемеге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Қазақстан Республикасының аумағындағы табиғи аймақтардың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аймақтардың, провинциялардың, округтердің нөмірлері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аймақтар, провинциялар, округтер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p>
            <w:pPr>
              <w:spacing w:after="20"/>
              <w:ind w:left="20"/>
              <w:jc w:val="both"/>
            </w:pPr>
            <w:r>
              <w:rPr>
                <w:rFonts w:ascii="Times New Roman"/>
                <w:b w:val="false"/>
                <w:i w:val="false"/>
                <w:color w:val="000000"/>
                <w:sz w:val="20"/>
              </w:rPr>
              <w:t>
І-1</w:t>
            </w:r>
          </w:p>
          <w:p>
            <w:pPr>
              <w:spacing w:after="20"/>
              <w:ind w:left="20"/>
              <w:jc w:val="both"/>
            </w:pPr>
            <w:r>
              <w:rPr>
                <w:rFonts w:ascii="Times New Roman"/>
                <w:b w:val="false"/>
                <w:i w:val="false"/>
                <w:color w:val="000000"/>
                <w:sz w:val="20"/>
              </w:rPr>
              <w:t>
І-1-1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Орманды-далалы аймақ:</w:t>
            </w:r>
          </w:p>
          <w:p>
            <w:pPr>
              <w:spacing w:after="20"/>
              <w:ind w:left="20"/>
              <w:jc w:val="both"/>
            </w:pPr>
            <w:r>
              <w:rPr>
                <w:rFonts w:ascii="Times New Roman"/>
                <w:b w:val="false"/>
                <w:i w:val="false"/>
                <w:color w:val="000000"/>
                <w:sz w:val="20"/>
              </w:rPr>
              <w:t xml:space="preserve">
Провинция: Батыс-Сібір </w:t>
            </w:r>
          </w:p>
          <w:p>
            <w:pPr>
              <w:spacing w:after="20"/>
              <w:ind w:left="20"/>
              <w:jc w:val="both"/>
            </w:pPr>
            <w:r>
              <w:rPr>
                <w:rFonts w:ascii="Times New Roman"/>
                <w:b w:val="false"/>
                <w:i w:val="false"/>
                <w:color w:val="000000"/>
                <w:sz w:val="20"/>
              </w:rPr>
              <w:t xml:space="preserve">
Округ: Солтүстік-Есіл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p>
            <w:pPr>
              <w:spacing w:after="20"/>
              <w:ind w:left="20"/>
              <w:jc w:val="both"/>
            </w:pPr>
            <w:r>
              <w:rPr>
                <w:rFonts w:ascii="Times New Roman"/>
                <w:b w:val="false"/>
                <w:i w:val="false"/>
                <w:color w:val="000000"/>
                <w:sz w:val="20"/>
              </w:rPr>
              <w:t>
ІІ-1</w:t>
            </w:r>
          </w:p>
          <w:p>
            <w:pPr>
              <w:spacing w:after="20"/>
              <w:ind w:left="20"/>
              <w:jc w:val="both"/>
            </w:pPr>
            <w:r>
              <w:rPr>
                <w:rFonts w:ascii="Times New Roman"/>
                <w:b w:val="false"/>
                <w:i w:val="false"/>
                <w:color w:val="000000"/>
                <w:sz w:val="20"/>
              </w:rPr>
              <w:t>
ІІ-1-1</w:t>
            </w:r>
          </w:p>
          <w:p>
            <w:pPr>
              <w:spacing w:after="20"/>
              <w:ind w:left="20"/>
              <w:jc w:val="both"/>
            </w:pPr>
            <w:r>
              <w:rPr>
                <w:rFonts w:ascii="Times New Roman"/>
                <w:b w:val="false"/>
                <w:i w:val="false"/>
                <w:color w:val="000000"/>
                <w:sz w:val="20"/>
              </w:rPr>
              <w:t>
ІІ-2</w:t>
            </w:r>
          </w:p>
          <w:p>
            <w:pPr>
              <w:spacing w:after="20"/>
              <w:ind w:left="20"/>
              <w:jc w:val="both"/>
            </w:pPr>
            <w:r>
              <w:rPr>
                <w:rFonts w:ascii="Times New Roman"/>
                <w:b w:val="false"/>
                <w:i w:val="false"/>
                <w:color w:val="000000"/>
                <w:sz w:val="20"/>
              </w:rPr>
              <w:t>
ІІ-2-1</w:t>
            </w:r>
          </w:p>
          <w:p>
            <w:pPr>
              <w:spacing w:after="20"/>
              <w:ind w:left="20"/>
              <w:jc w:val="both"/>
            </w:pPr>
            <w:r>
              <w:rPr>
                <w:rFonts w:ascii="Times New Roman"/>
                <w:b w:val="false"/>
                <w:i w:val="false"/>
                <w:color w:val="000000"/>
                <w:sz w:val="20"/>
              </w:rPr>
              <w:t>
ІІ-2-2</w:t>
            </w:r>
          </w:p>
          <w:p>
            <w:pPr>
              <w:spacing w:after="20"/>
              <w:ind w:left="20"/>
              <w:jc w:val="both"/>
            </w:pPr>
            <w:r>
              <w:rPr>
                <w:rFonts w:ascii="Times New Roman"/>
                <w:b w:val="false"/>
                <w:i w:val="false"/>
                <w:color w:val="000000"/>
                <w:sz w:val="20"/>
              </w:rPr>
              <w:t>
ІІ-2-3</w:t>
            </w:r>
          </w:p>
          <w:p>
            <w:pPr>
              <w:spacing w:after="20"/>
              <w:ind w:left="20"/>
              <w:jc w:val="both"/>
            </w:pPr>
            <w:r>
              <w:rPr>
                <w:rFonts w:ascii="Times New Roman"/>
                <w:b w:val="false"/>
                <w:i w:val="false"/>
                <w:color w:val="000000"/>
                <w:sz w:val="20"/>
              </w:rPr>
              <w:t>
ІІ-2-4</w:t>
            </w:r>
          </w:p>
          <w:p>
            <w:pPr>
              <w:spacing w:after="20"/>
              <w:ind w:left="20"/>
              <w:jc w:val="both"/>
            </w:pPr>
            <w:r>
              <w:rPr>
                <w:rFonts w:ascii="Times New Roman"/>
                <w:b w:val="false"/>
                <w:i w:val="false"/>
                <w:color w:val="000000"/>
                <w:sz w:val="20"/>
              </w:rPr>
              <w:t>
ІІ-2-5</w:t>
            </w:r>
          </w:p>
          <w:p>
            <w:pPr>
              <w:spacing w:after="20"/>
              <w:ind w:left="20"/>
              <w:jc w:val="both"/>
            </w:pPr>
            <w:r>
              <w:rPr>
                <w:rFonts w:ascii="Times New Roman"/>
                <w:b w:val="false"/>
                <w:i w:val="false"/>
                <w:color w:val="000000"/>
                <w:sz w:val="20"/>
              </w:rPr>
              <w:t>
ІІ-2-6</w:t>
            </w:r>
          </w:p>
          <w:p>
            <w:pPr>
              <w:spacing w:after="20"/>
              <w:ind w:left="20"/>
              <w:jc w:val="both"/>
            </w:pPr>
            <w:r>
              <w:rPr>
                <w:rFonts w:ascii="Times New Roman"/>
                <w:b w:val="false"/>
                <w:i w:val="false"/>
                <w:color w:val="000000"/>
                <w:sz w:val="20"/>
              </w:rPr>
              <w:t>
ІІ-2-7</w:t>
            </w:r>
          </w:p>
          <w:p>
            <w:pPr>
              <w:spacing w:after="20"/>
              <w:ind w:left="20"/>
              <w:jc w:val="both"/>
            </w:pPr>
            <w:r>
              <w:rPr>
                <w:rFonts w:ascii="Times New Roman"/>
                <w:b w:val="false"/>
                <w:i w:val="false"/>
                <w:color w:val="000000"/>
                <w:sz w:val="20"/>
              </w:rPr>
              <w:t>
ІІ-2-8</w:t>
            </w:r>
          </w:p>
          <w:p>
            <w:pPr>
              <w:spacing w:after="20"/>
              <w:ind w:left="20"/>
              <w:jc w:val="both"/>
            </w:pPr>
            <w:r>
              <w:rPr>
                <w:rFonts w:ascii="Times New Roman"/>
                <w:b w:val="false"/>
                <w:i w:val="false"/>
                <w:color w:val="000000"/>
                <w:sz w:val="20"/>
              </w:rPr>
              <w:t>
ІІ-3</w:t>
            </w:r>
          </w:p>
          <w:p>
            <w:pPr>
              <w:spacing w:after="20"/>
              <w:ind w:left="20"/>
              <w:jc w:val="both"/>
            </w:pPr>
            <w:r>
              <w:rPr>
                <w:rFonts w:ascii="Times New Roman"/>
                <w:b w:val="false"/>
                <w:i w:val="false"/>
                <w:color w:val="000000"/>
                <w:sz w:val="20"/>
              </w:rPr>
              <w:t>
ІІ-3-1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 аймақ:</w:t>
            </w:r>
          </w:p>
          <w:p>
            <w:pPr>
              <w:spacing w:after="20"/>
              <w:ind w:left="20"/>
              <w:jc w:val="both"/>
            </w:pPr>
            <w:r>
              <w:rPr>
                <w:rFonts w:ascii="Times New Roman"/>
                <w:b w:val="false"/>
                <w:i w:val="false"/>
                <w:color w:val="000000"/>
                <w:sz w:val="20"/>
              </w:rPr>
              <w:t>
Провинция: Еділдің арғы жағы</w:t>
            </w:r>
          </w:p>
          <w:p>
            <w:pPr>
              <w:spacing w:after="20"/>
              <w:ind w:left="20"/>
              <w:jc w:val="both"/>
            </w:pPr>
            <w:r>
              <w:rPr>
                <w:rFonts w:ascii="Times New Roman"/>
                <w:b w:val="false"/>
                <w:i w:val="false"/>
                <w:color w:val="000000"/>
                <w:sz w:val="20"/>
              </w:rPr>
              <w:t xml:space="preserve">
Округ: Ілек </w:t>
            </w:r>
          </w:p>
          <w:p>
            <w:pPr>
              <w:spacing w:after="20"/>
              <w:ind w:left="20"/>
              <w:jc w:val="both"/>
            </w:pPr>
            <w:r>
              <w:rPr>
                <w:rFonts w:ascii="Times New Roman"/>
                <w:b w:val="false"/>
                <w:i w:val="false"/>
                <w:color w:val="000000"/>
                <w:sz w:val="20"/>
              </w:rPr>
              <w:t xml:space="preserve">
Провинция: Солтүстік Қазақстан </w:t>
            </w:r>
          </w:p>
          <w:p>
            <w:pPr>
              <w:spacing w:after="20"/>
              <w:ind w:left="20"/>
              <w:jc w:val="both"/>
            </w:pPr>
            <w:r>
              <w:rPr>
                <w:rFonts w:ascii="Times New Roman"/>
                <w:b w:val="false"/>
                <w:i w:val="false"/>
                <w:color w:val="000000"/>
                <w:sz w:val="20"/>
              </w:rPr>
              <w:t xml:space="preserve">
Округтер: Жайықтың арғы жағы </w:t>
            </w:r>
          </w:p>
          <w:p>
            <w:pPr>
              <w:spacing w:after="20"/>
              <w:ind w:left="20"/>
              <w:jc w:val="both"/>
            </w:pPr>
            <w:r>
              <w:rPr>
                <w:rFonts w:ascii="Times New Roman"/>
                <w:b w:val="false"/>
                <w:i w:val="false"/>
                <w:color w:val="000000"/>
                <w:sz w:val="20"/>
              </w:rPr>
              <w:t xml:space="preserve">
Есіл </w:t>
            </w:r>
          </w:p>
          <w:p>
            <w:pPr>
              <w:spacing w:after="20"/>
              <w:ind w:left="20"/>
              <w:jc w:val="both"/>
            </w:pPr>
            <w:r>
              <w:rPr>
                <w:rFonts w:ascii="Times New Roman"/>
                <w:b w:val="false"/>
                <w:i w:val="false"/>
                <w:color w:val="000000"/>
                <w:sz w:val="20"/>
              </w:rPr>
              <w:t xml:space="preserve">
Қостанай </w:t>
            </w:r>
          </w:p>
          <w:p>
            <w:pPr>
              <w:spacing w:after="20"/>
              <w:ind w:left="20"/>
              <w:jc w:val="both"/>
            </w:pPr>
            <w:r>
              <w:rPr>
                <w:rFonts w:ascii="Times New Roman"/>
                <w:b w:val="false"/>
                <w:i w:val="false"/>
                <w:color w:val="000000"/>
                <w:sz w:val="20"/>
              </w:rPr>
              <w:t xml:space="preserve">
Шағлытеңіз </w:t>
            </w:r>
          </w:p>
          <w:p>
            <w:pPr>
              <w:spacing w:after="20"/>
              <w:ind w:left="20"/>
              <w:jc w:val="both"/>
            </w:pPr>
            <w:r>
              <w:rPr>
                <w:rFonts w:ascii="Times New Roman"/>
                <w:b w:val="false"/>
                <w:i w:val="false"/>
                <w:color w:val="000000"/>
                <w:sz w:val="20"/>
              </w:rPr>
              <w:t xml:space="preserve">
Ертіс маңы </w:t>
            </w:r>
          </w:p>
          <w:p>
            <w:pPr>
              <w:spacing w:after="20"/>
              <w:ind w:left="20"/>
              <w:jc w:val="both"/>
            </w:pPr>
            <w:r>
              <w:rPr>
                <w:rFonts w:ascii="Times New Roman"/>
                <w:b w:val="false"/>
                <w:i w:val="false"/>
                <w:color w:val="000000"/>
                <w:sz w:val="20"/>
              </w:rPr>
              <w:t xml:space="preserve">
Көкшетау </w:t>
            </w:r>
          </w:p>
          <w:p>
            <w:pPr>
              <w:spacing w:after="20"/>
              <w:ind w:left="20"/>
              <w:jc w:val="both"/>
            </w:pPr>
            <w:r>
              <w:rPr>
                <w:rFonts w:ascii="Times New Roman"/>
                <w:b w:val="false"/>
                <w:i w:val="false"/>
                <w:color w:val="000000"/>
                <w:sz w:val="20"/>
              </w:rPr>
              <w:t xml:space="preserve">
Степняк </w:t>
            </w:r>
          </w:p>
          <w:p>
            <w:pPr>
              <w:spacing w:after="20"/>
              <w:ind w:left="20"/>
              <w:jc w:val="both"/>
            </w:pPr>
            <w:r>
              <w:rPr>
                <w:rFonts w:ascii="Times New Roman"/>
                <w:b w:val="false"/>
                <w:i w:val="false"/>
                <w:color w:val="000000"/>
                <w:sz w:val="20"/>
              </w:rPr>
              <w:t xml:space="preserve">
Атбасар </w:t>
            </w:r>
          </w:p>
          <w:p>
            <w:pPr>
              <w:spacing w:after="20"/>
              <w:ind w:left="20"/>
              <w:jc w:val="both"/>
            </w:pPr>
            <w:r>
              <w:rPr>
                <w:rFonts w:ascii="Times New Roman"/>
                <w:b w:val="false"/>
                <w:i w:val="false"/>
                <w:color w:val="000000"/>
                <w:sz w:val="20"/>
              </w:rPr>
              <w:t xml:space="preserve">
Провинция: Алтайға дейін </w:t>
            </w:r>
          </w:p>
          <w:p>
            <w:pPr>
              <w:spacing w:after="20"/>
              <w:ind w:left="20"/>
              <w:jc w:val="both"/>
            </w:pPr>
            <w:r>
              <w:rPr>
                <w:rFonts w:ascii="Times New Roman"/>
                <w:b w:val="false"/>
                <w:i w:val="false"/>
                <w:color w:val="000000"/>
                <w:sz w:val="20"/>
              </w:rPr>
              <w:t xml:space="preserve">
Округ: Алтайға дейін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p>
            <w:pPr>
              <w:spacing w:after="20"/>
              <w:ind w:left="20"/>
              <w:jc w:val="both"/>
            </w:pPr>
            <w:r>
              <w:rPr>
                <w:rFonts w:ascii="Times New Roman"/>
                <w:b w:val="false"/>
                <w:i w:val="false"/>
                <w:color w:val="000000"/>
                <w:sz w:val="20"/>
              </w:rPr>
              <w:t>
ІІІ-1</w:t>
            </w:r>
          </w:p>
          <w:p>
            <w:pPr>
              <w:spacing w:after="20"/>
              <w:ind w:left="20"/>
              <w:jc w:val="both"/>
            </w:pPr>
            <w:r>
              <w:rPr>
                <w:rFonts w:ascii="Times New Roman"/>
                <w:b w:val="false"/>
                <w:i w:val="false"/>
                <w:color w:val="000000"/>
                <w:sz w:val="20"/>
              </w:rPr>
              <w:t>
ІІІ-1-1</w:t>
            </w:r>
          </w:p>
          <w:p>
            <w:pPr>
              <w:spacing w:after="20"/>
              <w:ind w:left="20"/>
              <w:jc w:val="both"/>
            </w:pPr>
            <w:r>
              <w:rPr>
                <w:rFonts w:ascii="Times New Roman"/>
                <w:b w:val="false"/>
                <w:i w:val="false"/>
                <w:color w:val="000000"/>
                <w:sz w:val="20"/>
              </w:rPr>
              <w:t>
ІІІ-1-2</w:t>
            </w:r>
          </w:p>
          <w:p>
            <w:pPr>
              <w:spacing w:after="20"/>
              <w:ind w:left="20"/>
              <w:jc w:val="both"/>
            </w:pPr>
            <w:r>
              <w:rPr>
                <w:rFonts w:ascii="Times New Roman"/>
                <w:b w:val="false"/>
                <w:i w:val="false"/>
                <w:color w:val="000000"/>
                <w:sz w:val="20"/>
              </w:rPr>
              <w:t>
ІІІ-1-3</w:t>
            </w:r>
          </w:p>
          <w:p>
            <w:pPr>
              <w:spacing w:after="20"/>
              <w:ind w:left="20"/>
              <w:jc w:val="both"/>
            </w:pPr>
            <w:r>
              <w:rPr>
                <w:rFonts w:ascii="Times New Roman"/>
                <w:b w:val="false"/>
                <w:i w:val="false"/>
                <w:color w:val="000000"/>
                <w:sz w:val="20"/>
              </w:rPr>
              <w:t>
ІІІ-1-4</w:t>
            </w:r>
          </w:p>
          <w:p>
            <w:pPr>
              <w:spacing w:after="20"/>
              <w:ind w:left="20"/>
              <w:jc w:val="both"/>
            </w:pPr>
            <w:r>
              <w:rPr>
                <w:rFonts w:ascii="Times New Roman"/>
                <w:b w:val="false"/>
                <w:i w:val="false"/>
                <w:color w:val="000000"/>
                <w:sz w:val="20"/>
              </w:rPr>
              <w:t>
ІІІ-1-5</w:t>
            </w:r>
          </w:p>
          <w:p>
            <w:pPr>
              <w:spacing w:after="20"/>
              <w:ind w:left="20"/>
              <w:jc w:val="both"/>
            </w:pPr>
            <w:r>
              <w:rPr>
                <w:rFonts w:ascii="Times New Roman"/>
                <w:b w:val="false"/>
                <w:i w:val="false"/>
                <w:color w:val="000000"/>
                <w:sz w:val="20"/>
              </w:rPr>
              <w:t>
ІІІ-2</w:t>
            </w:r>
          </w:p>
          <w:p>
            <w:pPr>
              <w:spacing w:after="20"/>
              <w:ind w:left="20"/>
              <w:jc w:val="both"/>
            </w:pPr>
            <w:r>
              <w:rPr>
                <w:rFonts w:ascii="Times New Roman"/>
                <w:b w:val="false"/>
                <w:i w:val="false"/>
                <w:color w:val="000000"/>
                <w:sz w:val="20"/>
              </w:rPr>
              <w:t>
ІІІ-2-1</w:t>
            </w:r>
          </w:p>
          <w:p>
            <w:pPr>
              <w:spacing w:after="20"/>
              <w:ind w:left="20"/>
              <w:jc w:val="both"/>
            </w:pPr>
            <w:r>
              <w:rPr>
                <w:rFonts w:ascii="Times New Roman"/>
                <w:b w:val="false"/>
                <w:i w:val="false"/>
                <w:color w:val="000000"/>
                <w:sz w:val="20"/>
              </w:rPr>
              <w:t>
ІІІ-2-2</w:t>
            </w:r>
          </w:p>
          <w:p>
            <w:pPr>
              <w:spacing w:after="20"/>
              <w:ind w:left="20"/>
              <w:jc w:val="both"/>
            </w:pPr>
            <w:r>
              <w:rPr>
                <w:rFonts w:ascii="Times New Roman"/>
                <w:b w:val="false"/>
                <w:i w:val="false"/>
                <w:color w:val="000000"/>
                <w:sz w:val="20"/>
              </w:rPr>
              <w:t>
ІІІ-2-3</w:t>
            </w:r>
          </w:p>
          <w:p>
            <w:pPr>
              <w:spacing w:after="20"/>
              <w:ind w:left="20"/>
              <w:jc w:val="both"/>
            </w:pPr>
            <w:r>
              <w:rPr>
                <w:rFonts w:ascii="Times New Roman"/>
                <w:b w:val="false"/>
                <w:i w:val="false"/>
                <w:color w:val="000000"/>
                <w:sz w:val="20"/>
              </w:rPr>
              <w:t>
ІІІ-2-4</w:t>
            </w:r>
          </w:p>
          <w:p>
            <w:pPr>
              <w:spacing w:after="20"/>
              <w:ind w:left="20"/>
              <w:jc w:val="both"/>
            </w:pPr>
            <w:r>
              <w:rPr>
                <w:rFonts w:ascii="Times New Roman"/>
                <w:b w:val="false"/>
                <w:i w:val="false"/>
                <w:color w:val="000000"/>
                <w:sz w:val="20"/>
              </w:rPr>
              <w:t>
ІІІ-2-5</w:t>
            </w:r>
          </w:p>
          <w:p>
            <w:pPr>
              <w:spacing w:after="20"/>
              <w:ind w:left="20"/>
              <w:jc w:val="both"/>
            </w:pPr>
            <w:r>
              <w:rPr>
                <w:rFonts w:ascii="Times New Roman"/>
                <w:b w:val="false"/>
                <w:i w:val="false"/>
                <w:color w:val="000000"/>
                <w:sz w:val="20"/>
              </w:rPr>
              <w:t>
ІІІ-2-6</w:t>
            </w:r>
          </w:p>
          <w:p>
            <w:pPr>
              <w:spacing w:after="20"/>
              <w:ind w:left="20"/>
              <w:jc w:val="both"/>
            </w:pPr>
            <w:r>
              <w:rPr>
                <w:rFonts w:ascii="Times New Roman"/>
                <w:b w:val="false"/>
                <w:i w:val="false"/>
                <w:color w:val="000000"/>
                <w:sz w:val="20"/>
              </w:rPr>
              <w:t>
ІІІ-2-7</w:t>
            </w:r>
          </w:p>
          <w:p>
            <w:pPr>
              <w:spacing w:after="20"/>
              <w:ind w:left="20"/>
              <w:jc w:val="both"/>
            </w:pPr>
            <w:r>
              <w:rPr>
                <w:rFonts w:ascii="Times New Roman"/>
                <w:b w:val="false"/>
                <w:i w:val="false"/>
                <w:color w:val="000000"/>
                <w:sz w:val="20"/>
              </w:rPr>
              <w:t>
ІІІ-2-8</w:t>
            </w:r>
          </w:p>
          <w:p>
            <w:pPr>
              <w:spacing w:after="20"/>
              <w:ind w:left="20"/>
              <w:jc w:val="both"/>
            </w:pPr>
            <w:r>
              <w:rPr>
                <w:rFonts w:ascii="Times New Roman"/>
                <w:b w:val="false"/>
                <w:i w:val="false"/>
                <w:color w:val="000000"/>
                <w:sz w:val="20"/>
              </w:rPr>
              <w:t>
ІІІ-2-9</w:t>
            </w:r>
          </w:p>
          <w:p>
            <w:pPr>
              <w:spacing w:after="20"/>
              <w:ind w:left="20"/>
              <w:jc w:val="both"/>
            </w:pPr>
            <w:r>
              <w:rPr>
                <w:rFonts w:ascii="Times New Roman"/>
                <w:b w:val="false"/>
                <w:i w:val="false"/>
                <w:color w:val="000000"/>
                <w:sz w:val="20"/>
              </w:rPr>
              <w:t>
ІІІ-2-10</w:t>
            </w:r>
          </w:p>
          <w:p>
            <w:pPr>
              <w:spacing w:after="20"/>
              <w:ind w:left="20"/>
              <w:jc w:val="both"/>
            </w:pPr>
            <w:r>
              <w:rPr>
                <w:rFonts w:ascii="Times New Roman"/>
                <w:b w:val="false"/>
                <w:i w:val="false"/>
                <w:color w:val="000000"/>
                <w:sz w:val="20"/>
              </w:rPr>
              <w:t>
ІІІ-2-11</w:t>
            </w:r>
          </w:p>
          <w:p>
            <w:pPr>
              <w:spacing w:after="20"/>
              <w:ind w:left="20"/>
              <w:jc w:val="both"/>
            </w:pPr>
            <w:r>
              <w:rPr>
                <w:rFonts w:ascii="Times New Roman"/>
                <w:b w:val="false"/>
                <w:i w:val="false"/>
                <w:color w:val="000000"/>
                <w:sz w:val="20"/>
              </w:rPr>
              <w:t>
ІІІ-3</w:t>
            </w:r>
          </w:p>
          <w:p>
            <w:pPr>
              <w:spacing w:after="20"/>
              <w:ind w:left="20"/>
              <w:jc w:val="both"/>
            </w:pPr>
            <w:r>
              <w:rPr>
                <w:rFonts w:ascii="Times New Roman"/>
                <w:b w:val="false"/>
                <w:i w:val="false"/>
                <w:color w:val="000000"/>
                <w:sz w:val="20"/>
              </w:rPr>
              <w:t>
ІІІ-3-1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далалы аймақ:</w:t>
            </w:r>
          </w:p>
          <w:p>
            <w:pPr>
              <w:spacing w:after="20"/>
              <w:ind w:left="20"/>
              <w:jc w:val="both"/>
            </w:pPr>
            <w:r>
              <w:rPr>
                <w:rFonts w:ascii="Times New Roman"/>
                <w:b w:val="false"/>
                <w:i w:val="false"/>
                <w:color w:val="000000"/>
                <w:sz w:val="20"/>
              </w:rPr>
              <w:t>
Провинция: Еділдің арғы жағы</w:t>
            </w:r>
          </w:p>
          <w:p>
            <w:pPr>
              <w:spacing w:after="20"/>
              <w:ind w:left="20"/>
              <w:jc w:val="both"/>
            </w:pPr>
            <w:r>
              <w:rPr>
                <w:rFonts w:ascii="Times New Roman"/>
                <w:b w:val="false"/>
                <w:i w:val="false"/>
                <w:color w:val="000000"/>
                <w:sz w:val="20"/>
              </w:rPr>
              <w:t xml:space="preserve">
Округтер: Жайық </w:t>
            </w:r>
          </w:p>
          <w:p>
            <w:pPr>
              <w:spacing w:after="20"/>
              <w:ind w:left="20"/>
              <w:jc w:val="both"/>
            </w:pPr>
            <w:r>
              <w:rPr>
                <w:rFonts w:ascii="Times New Roman"/>
                <w:b w:val="false"/>
                <w:i w:val="false"/>
                <w:color w:val="000000"/>
                <w:sz w:val="20"/>
              </w:rPr>
              <w:t xml:space="preserve">
Солтүстік Каспий маңы </w:t>
            </w:r>
          </w:p>
          <w:p>
            <w:pPr>
              <w:spacing w:after="20"/>
              <w:ind w:left="20"/>
              <w:jc w:val="both"/>
            </w:pPr>
            <w:r>
              <w:rPr>
                <w:rFonts w:ascii="Times New Roman"/>
                <w:b w:val="false"/>
                <w:i w:val="false"/>
                <w:color w:val="000000"/>
                <w:sz w:val="20"/>
              </w:rPr>
              <w:t xml:space="preserve">
Жоғарғы Жайыққа дейін </w:t>
            </w:r>
          </w:p>
          <w:p>
            <w:pPr>
              <w:spacing w:after="20"/>
              <w:ind w:left="20"/>
              <w:jc w:val="both"/>
            </w:pPr>
            <w:r>
              <w:rPr>
                <w:rFonts w:ascii="Times New Roman"/>
                <w:b w:val="false"/>
                <w:i w:val="false"/>
                <w:color w:val="000000"/>
                <w:sz w:val="20"/>
              </w:rPr>
              <w:t xml:space="preserve">
Төменгі Жайыққа дейін </w:t>
            </w:r>
          </w:p>
          <w:p>
            <w:pPr>
              <w:spacing w:after="20"/>
              <w:ind w:left="20"/>
              <w:jc w:val="both"/>
            </w:pPr>
            <w:r>
              <w:rPr>
                <w:rFonts w:ascii="Times New Roman"/>
                <w:b w:val="false"/>
                <w:i w:val="false"/>
                <w:color w:val="000000"/>
                <w:sz w:val="20"/>
              </w:rPr>
              <w:t xml:space="preserve">
Мұғалжар </w:t>
            </w:r>
          </w:p>
          <w:p>
            <w:pPr>
              <w:spacing w:after="20"/>
              <w:ind w:left="20"/>
              <w:jc w:val="both"/>
            </w:pPr>
            <w:r>
              <w:rPr>
                <w:rFonts w:ascii="Times New Roman"/>
                <w:b w:val="false"/>
                <w:i w:val="false"/>
                <w:color w:val="000000"/>
                <w:sz w:val="20"/>
              </w:rPr>
              <w:t xml:space="preserve">
Провинция: Орталық Қазақстан </w:t>
            </w:r>
          </w:p>
          <w:p>
            <w:pPr>
              <w:spacing w:after="20"/>
              <w:ind w:left="20"/>
              <w:jc w:val="both"/>
            </w:pPr>
            <w:r>
              <w:rPr>
                <w:rFonts w:ascii="Times New Roman"/>
                <w:b w:val="false"/>
                <w:i w:val="false"/>
                <w:color w:val="000000"/>
                <w:sz w:val="20"/>
              </w:rPr>
              <w:t xml:space="preserve">
Округтер: Жайықтың арғы жағы </w:t>
            </w:r>
          </w:p>
          <w:p>
            <w:pPr>
              <w:spacing w:after="20"/>
              <w:ind w:left="20"/>
              <w:jc w:val="both"/>
            </w:pPr>
            <w:r>
              <w:rPr>
                <w:rFonts w:ascii="Times New Roman"/>
                <w:b w:val="false"/>
                <w:i w:val="false"/>
                <w:color w:val="000000"/>
                <w:sz w:val="20"/>
              </w:rPr>
              <w:t xml:space="preserve">
Солтүстік Торғай </w:t>
            </w:r>
          </w:p>
          <w:p>
            <w:pPr>
              <w:spacing w:after="20"/>
              <w:ind w:left="20"/>
              <w:jc w:val="both"/>
            </w:pPr>
            <w:r>
              <w:rPr>
                <w:rFonts w:ascii="Times New Roman"/>
                <w:b w:val="false"/>
                <w:i w:val="false"/>
                <w:color w:val="000000"/>
                <w:sz w:val="20"/>
              </w:rPr>
              <w:t xml:space="preserve">
Орталық Торғай </w:t>
            </w:r>
          </w:p>
          <w:p>
            <w:pPr>
              <w:spacing w:after="20"/>
              <w:ind w:left="20"/>
              <w:jc w:val="both"/>
            </w:pPr>
            <w:r>
              <w:rPr>
                <w:rFonts w:ascii="Times New Roman"/>
                <w:b w:val="false"/>
                <w:i w:val="false"/>
                <w:color w:val="000000"/>
                <w:sz w:val="20"/>
              </w:rPr>
              <w:t xml:space="preserve">
Атбасар </w:t>
            </w:r>
          </w:p>
          <w:p>
            <w:pPr>
              <w:spacing w:after="20"/>
              <w:ind w:left="20"/>
              <w:jc w:val="both"/>
            </w:pPr>
            <w:r>
              <w:rPr>
                <w:rFonts w:ascii="Times New Roman"/>
                <w:b w:val="false"/>
                <w:i w:val="false"/>
                <w:color w:val="000000"/>
                <w:sz w:val="20"/>
              </w:rPr>
              <w:t xml:space="preserve">
Теңіз </w:t>
            </w:r>
          </w:p>
          <w:p>
            <w:pPr>
              <w:spacing w:after="20"/>
              <w:ind w:left="20"/>
              <w:jc w:val="both"/>
            </w:pPr>
            <w:r>
              <w:rPr>
                <w:rFonts w:ascii="Times New Roman"/>
                <w:b w:val="false"/>
                <w:i w:val="false"/>
                <w:color w:val="000000"/>
                <w:sz w:val="20"/>
              </w:rPr>
              <w:t xml:space="preserve">
Қарағанды </w:t>
            </w:r>
          </w:p>
          <w:p>
            <w:pPr>
              <w:spacing w:after="20"/>
              <w:ind w:left="20"/>
              <w:jc w:val="both"/>
            </w:pPr>
            <w:r>
              <w:rPr>
                <w:rFonts w:ascii="Times New Roman"/>
                <w:b w:val="false"/>
                <w:i w:val="false"/>
                <w:color w:val="000000"/>
                <w:sz w:val="20"/>
              </w:rPr>
              <w:t xml:space="preserve">
Селеті-Шідерті </w:t>
            </w:r>
          </w:p>
          <w:p>
            <w:pPr>
              <w:spacing w:after="20"/>
              <w:ind w:left="20"/>
              <w:jc w:val="both"/>
            </w:pPr>
            <w:r>
              <w:rPr>
                <w:rFonts w:ascii="Times New Roman"/>
                <w:b w:val="false"/>
                <w:i w:val="false"/>
                <w:color w:val="000000"/>
                <w:sz w:val="20"/>
              </w:rPr>
              <w:t xml:space="preserve">
Екібастұз </w:t>
            </w:r>
          </w:p>
          <w:p>
            <w:pPr>
              <w:spacing w:after="20"/>
              <w:ind w:left="20"/>
              <w:jc w:val="both"/>
            </w:pPr>
            <w:r>
              <w:rPr>
                <w:rFonts w:ascii="Times New Roman"/>
                <w:b w:val="false"/>
                <w:i w:val="false"/>
                <w:color w:val="000000"/>
                <w:sz w:val="20"/>
              </w:rPr>
              <w:t xml:space="preserve">
Ерейментау-Қарқаралы </w:t>
            </w:r>
          </w:p>
          <w:p>
            <w:pPr>
              <w:spacing w:after="20"/>
              <w:ind w:left="20"/>
              <w:jc w:val="both"/>
            </w:pPr>
            <w:r>
              <w:rPr>
                <w:rFonts w:ascii="Times New Roman"/>
                <w:b w:val="false"/>
                <w:i w:val="false"/>
                <w:color w:val="000000"/>
                <w:sz w:val="20"/>
              </w:rPr>
              <w:t xml:space="preserve">
Ертіс маңы </w:t>
            </w:r>
          </w:p>
          <w:p>
            <w:pPr>
              <w:spacing w:after="20"/>
              <w:ind w:left="20"/>
              <w:jc w:val="both"/>
            </w:pPr>
            <w:r>
              <w:rPr>
                <w:rFonts w:ascii="Times New Roman"/>
                <w:b w:val="false"/>
                <w:i w:val="false"/>
                <w:color w:val="000000"/>
                <w:sz w:val="20"/>
              </w:rPr>
              <w:t xml:space="preserve">
Батыс Құлынды </w:t>
            </w:r>
          </w:p>
          <w:p>
            <w:pPr>
              <w:spacing w:after="20"/>
              <w:ind w:left="20"/>
              <w:jc w:val="both"/>
            </w:pPr>
            <w:r>
              <w:rPr>
                <w:rFonts w:ascii="Times New Roman"/>
                <w:b w:val="false"/>
                <w:i w:val="false"/>
                <w:color w:val="000000"/>
                <w:sz w:val="20"/>
              </w:rPr>
              <w:t xml:space="preserve">
Провинция: Алтайға дейін </w:t>
            </w:r>
          </w:p>
          <w:p>
            <w:pPr>
              <w:spacing w:after="20"/>
              <w:ind w:left="20"/>
              <w:jc w:val="both"/>
            </w:pPr>
            <w:r>
              <w:rPr>
                <w:rFonts w:ascii="Times New Roman"/>
                <w:b w:val="false"/>
                <w:i w:val="false"/>
                <w:color w:val="000000"/>
                <w:sz w:val="20"/>
              </w:rPr>
              <w:t>
Округ: Қалба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w:t>
            </w:r>
          </w:p>
          <w:p>
            <w:pPr>
              <w:spacing w:after="20"/>
              <w:ind w:left="20"/>
              <w:jc w:val="both"/>
            </w:pPr>
            <w:r>
              <w:rPr>
                <w:rFonts w:ascii="Times New Roman"/>
                <w:b w:val="false"/>
                <w:i w:val="false"/>
                <w:color w:val="000000"/>
                <w:sz w:val="20"/>
              </w:rPr>
              <w:t>
ІV-1</w:t>
            </w:r>
          </w:p>
          <w:p>
            <w:pPr>
              <w:spacing w:after="20"/>
              <w:ind w:left="20"/>
              <w:jc w:val="both"/>
            </w:pPr>
            <w:r>
              <w:rPr>
                <w:rFonts w:ascii="Times New Roman"/>
                <w:b w:val="false"/>
                <w:i w:val="false"/>
                <w:color w:val="000000"/>
                <w:sz w:val="20"/>
              </w:rPr>
              <w:t>
ІV-1-1</w:t>
            </w:r>
          </w:p>
          <w:p>
            <w:pPr>
              <w:spacing w:after="20"/>
              <w:ind w:left="20"/>
              <w:jc w:val="both"/>
            </w:pPr>
            <w:r>
              <w:rPr>
                <w:rFonts w:ascii="Times New Roman"/>
                <w:b w:val="false"/>
                <w:i w:val="false"/>
                <w:color w:val="000000"/>
                <w:sz w:val="20"/>
              </w:rPr>
              <w:t>
ІV-1-2</w:t>
            </w:r>
          </w:p>
          <w:p>
            <w:pPr>
              <w:spacing w:after="20"/>
              <w:ind w:left="20"/>
              <w:jc w:val="both"/>
            </w:pPr>
            <w:r>
              <w:rPr>
                <w:rFonts w:ascii="Times New Roman"/>
                <w:b w:val="false"/>
                <w:i w:val="false"/>
                <w:color w:val="000000"/>
                <w:sz w:val="20"/>
              </w:rPr>
              <w:t>
ІV-2</w:t>
            </w:r>
          </w:p>
          <w:p>
            <w:pPr>
              <w:spacing w:after="20"/>
              <w:ind w:left="20"/>
              <w:jc w:val="both"/>
            </w:pPr>
            <w:r>
              <w:rPr>
                <w:rFonts w:ascii="Times New Roman"/>
                <w:b w:val="false"/>
                <w:i w:val="false"/>
                <w:color w:val="000000"/>
                <w:sz w:val="20"/>
              </w:rPr>
              <w:t>
ІV-2-1</w:t>
            </w:r>
          </w:p>
          <w:p>
            <w:pPr>
              <w:spacing w:after="20"/>
              <w:ind w:left="20"/>
              <w:jc w:val="both"/>
            </w:pPr>
            <w:r>
              <w:rPr>
                <w:rFonts w:ascii="Times New Roman"/>
                <w:b w:val="false"/>
                <w:i w:val="false"/>
                <w:color w:val="000000"/>
                <w:sz w:val="20"/>
              </w:rPr>
              <w:t>
ІV-2-2</w:t>
            </w:r>
          </w:p>
          <w:p>
            <w:pPr>
              <w:spacing w:after="20"/>
              <w:ind w:left="20"/>
              <w:jc w:val="both"/>
            </w:pPr>
            <w:r>
              <w:rPr>
                <w:rFonts w:ascii="Times New Roman"/>
                <w:b w:val="false"/>
                <w:i w:val="false"/>
                <w:color w:val="000000"/>
                <w:sz w:val="20"/>
              </w:rPr>
              <w:t>
ІV-2-3</w:t>
            </w:r>
          </w:p>
          <w:p>
            <w:pPr>
              <w:spacing w:after="20"/>
              <w:ind w:left="20"/>
              <w:jc w:val="both"/>
            </w:pPr>
            <w:r>
              <w:rPr>
                <w:rFonts w:ascii="Times New Roman"/>
                <w:b w:val="false"/>
                <w:i w:val="false"/>
                <w:color w:val="000000"/>
                <w:sz w:val="20"/>
              </w:rPr>
              <w:t>
ІV-2-4</w:t>
            </w:r>
          </w:p>
          <w:p>
            <w:pPr>
              <w:spacing w:after="20"/>
              <w:ind w:left="20"/>
              <w:jc w:val="both"/>
            </w:pPr>
            <w:r>
              <w:rPr>
                <w:rFonts w:ascii="Times New Roman"/>
                <w:b w:val="false"/>
                <w:i w:val="false"/>
                <w:color w:val="000000"/>
                <w:sz w:val="20"/>
              </w:rPr>
              <w:t>
ІV-3</w:t>
            </w:r>
          </w:p>
          <w:p>
            <w:pPr>
              <w:spacing w:after="20"/>
              <w:ind w:left="20"/>
              <w:jc w:val="both"/>
            </w:pPr>
            <w:r>
              <w:rPr>
                <w:rFonts w:ascii="Times New Roman"/>
                <w:b w:val="false"/>
                <w:i w:val="false"/>
                <w:color w:val="000000"/>
                <w:sz w:val="20"/>
              </w:rPr>
              <w:t>
ІV-3-1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Шөлейт аймақ:</w:t>
            </w:r>
          </w:p>
          <w:p>
            <w:pPr>
              <w:spacing w:after="20"/>
              <w:ind w:left="20"/>
              <w:jc w:val="both"/>
            </w:pPr>
            <w:r>
              <w:rPr>
                <w:rFonts w:ascii="Times New Roman"/>
                <w:b w:val="false"/>
                <w:i w:val="false"/>
                <w:color w:val="000000"/>
                <w:sz w:val="20"/>
              </w:rPr>
              <w:t xml:space="preserve">
Провинция: Каспий маңы </w:t>
            </w:r>
          </w:p>
          <w:p>
            <w:pPr>
              <w:spacing w:after="20"/>
              <w:ind w:left="20"/>
              <w:jc w:val="both"/>
            </w:pPr>
            <w:r>
              <w:rPr>
                <w:rFonts w:ascii="Times New Roman"/>
                <w:b w:val="false"/>
                <w:i w:val="false"/>
                <w:color w:val="000000"/>
                <w:sz w:val="20"/>
              </w:rPr>
              <w:t xml:space="preserve">
Округтар: Солтүстік Каспий </w:t>
            </w:r>
          </w:p>
          <w:p>
            <w:pPr>
              <w:spacing w:after="20"/>
              <w:ind w:left="20"/>
              <w:jc w:val="both"/>
            </w:pPr>
            <w:r>
              <w:rPr>
                <w:rFonts w:ascii="Times New Roman"/>
                <w:b w:val="false"/>
                <w:i w:val="false"/>
                <w:color w:val="000000"/>
                <w:sz w:val="20"/>
              </w:rPr>
              <w:t>
Жайық</w:t>
            </w:r>
          </w:p>
          <w:p>
            <w:pPr>
              <w:spacing w:after="20"/>
              <w:ind w:left="20"/>
              <w:jc w:val="both"/>
            </w:pPr>
            <w:r>
              <w:rPr>
                <w:rFonts w:ascii="Times New Roman"/>
                <w:b w:val="false"/>
                <w:i w:val="false"/>
                <w:color w:val="000000"/>
                <w:sz w:val="20"/>
              </w:rPr>
              <w:t xml:space="preserve">
Провинция: Орталық Қазақстан </w:t>
            </w:r>
          </w:p>
          <w:p>
            <w:pPr>
              <w:spacing w:after="20"/>
              <w:ind w:left="20"/>
              <w:jc w:val="both"/>
            </w:pPr>
            <w:r>
              <w:rPr>
                <w:rFonts w:ascii="Times New Roman"/>
                <w:b w:val="false"/>
                <w:i w:val="false"/>
                <w:color w:val="000000"/>
                <w:sz w:val="20"/>
              </w:rPr>
              <w:t xml:space="preserve">
Округтер: Оңтүстік Торғай </w:t>
            </w:r>
          </w:p>
          <w:p>
            <w:pPr>
              <w:spacing w:after="20"/>
              <w:ind w:left="20"/>
              <w:jc w:val="both"/>
            </w:pPr>
            <w:r>
              <w:rPr>
                <w:rFonts w:ascii="Times New Roman"/>
                <w:b w:val="false"/>
                <w:i w:val="false"/>
                <w:color w:val="000000"/>
                <w:sz w:val="20"/>
              </w:rPr>
              <w:t xml:space="preserve">
Ұлытау-Сарысу </w:t>
            </w:r>
          </w:p>
          <w:p>
            <w:pPr>
              <w:spacing w:after="20"/>
              <w:ind w:left="20"/>
              <w:jc w:val="both"/>
            </w:pPr>
            <w:r>
              <w:rPr>
                <w:rFonts w:ascii="Times New Roman"/>
                <w:b w:val="false"/>
                <w:i w:val="false"/>
                <w:color w:val="000000"/>
                <w:sz w:val="20"/>
              </w:rPr>
              <w:t xml:space="preserve">
Қызылтас </w:t>
            </w:r>
          </w:p>
          <w:p>
            <w:pPr>
              <w:spacing w:after="20"/>
              <w:ind w:left="20"/>
              <w:jc w:val="both"/>
            </w:pPr>
            <w:r>
              <w:rPr>
                <w:rFonts w:ascii="Times New Roman"/>
                <w:b w:val="false"/>
                <w:i w:val="false"/>
                <w:color w:val="000000"/>
                <w:sz w:val="20"/>
              </w:rPr>
              <w:t xml:space="preserve">
Шаған-Шар </w:t>
            </w:r>
          </w:p>
          <w:p>
            <w:pPr>
              <w:spacing w:after="20"/>
              <w:ind w:left="20"/>
              <w:jc w:val="both"/>
            </w:pPr>
            <w:r>
              <w:rPr>
                <w:rFonts w:ascii="Times New Roman"/>
                <w:b w:val="false"/>
                <w:i w:val="false"/>
                <w:color w:val="000000"/>
                <w:sz w:val="20"/>
              </w:rPr>
              <w:t xml:space="preserve">
Провинция: Зайсан </w:t>
            </w:r>
          </w:p>
          <w:p>
            <w:pPr>
              <w:spacing w:after="20"/>
              <w:ind w:left="20"/>
              <w:jc w:val="both"/>
            </w:pPr>
            <w:r>
              <w:rPr>
                <w:rFonts w:ascii="Times New Roman"/>
                <w:b w:val="false"/>
                <w:i w:val="false"/>
                <w:color w:val="000000"/>
                <w:sz w:val="20"/>
              </w:rPr>
              <w:t>
Округ: Зайсан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p>
            <w:pPr>
              <w:spacing w:after="20"/>
              <w:ind w:left="20"/>
              <w:jc w:val="both"/>
            </w:pPr>
            <w:r>
              <w:rPr>
                <w:rFonts w:ascii="Times New Roman"/>
                <w:b w:val="false"/>
                <w:i w:val="false"/>
                <w:color w:val="000000"/>
                <w:sz w:val="20"/>
              </w:rPr>
              <w:t>
V-1</w:t>
            </w:r>
          </w:p>
          <w:p>
            <w:pPr>
              <w:spacing w:after="20"/>
              <w:ind w:left="20"/>
              <w:jc w:val="both"/>
            </w:pPr>
            <w:r>
              <w:rPr>
                <w:rFonts w:ascii="Times New Roman"/>
                <w:b w:val="false"/>
                <w:i w:val="false"/>
                <w:color w:val="000000"/>
                <w:sz w:val="20"/>
              </w:rPr>
              <w:t>
V-1-1</w:t>
            </w:r>
          </w:p>
          <w:p>
            <w:pPr>
              <w:spacing w:after="20"/>
              <w:ind w:left="20"/>
              <w:jc w:val="both"/>
            </w:pPr>
            <w:r>
              <w:rPr>
                <w:rFonts w:ascii="Times New Roman"/>
                <w:b w:val="false"/>
                <w:i w:val="false"/>
                <w:color w:val="000000"/>
                <w:sz w:val="20"/>
              </w:rPr>
              <w:t>
V-1-2</w:t>
            </w:r>
          </w:p>
          <w:p>
            <w:pPr>
              <w:spacing w:after="20"/>
              <w:ind w:left="20"/>
              <w:jc w:val="both"/>
            </w:pPr>
            <w:r>
              <w:rPr>
                <w:rFonts w:ascii="Times New Roman"/>
                <w:b w:val="false"/>
                <w:i w:val="false"/>
                <w:color w:val="000000"/>
                <w:sz w:val="20"/>
              </w:rPr>
              <w:t>
V-1-3</w:t>
            </w:r>
          </w:p>
          <w:p>
            <w:pPr>
              <w:spacing w:after="20"/>
              <w:ind w:left="20"/>
              <w:jc w:val="both"/>
            </w:pPr>
            <w:r>
              <w:rPr>
                <w:rFonts w:ascii="Times New Roman"/>
                <w:b w:val="false"/>
                <w:i w:val="false"/>
                <w:color w:val="000000"/>
                <w:sz w:val="20"/>
              </w:rPr>
              <w:t>
V-1-4</w:t>
            </w:r>
          </w:p>
          <w:p>
            <w:pPr>
              <w:spacing w:after="20"/>
              <w:ind w:left="20"/>
              <w:jc w:val="both"/>
            </w:pPr>
            <w:r>
              <w:rPr>
                <w:rFonts w:ascii="Times New Roman"/>
                <w:b w:val="false"/>
                <w:i w:val="false"/>
                <w:color w:val="000000"/>
                <w:sz w:val="20"/>
              </w:rPr>
              <w:t>
V-1-5</w:t>
            </w:r>
          </w:p>
          <w:p>
            <w:pPr>
              <w:spacing w:after="20"/>
              <w:ind w:left="20"/>
              <w:jc w:val="both"/>
            </w:pPr>
            <w:r>
              <w:rPr>
                <w:rFonts w:ascii="Times New Roman"/>
                <w:b w:val="false"/>
                <w:i w:val="false"/>
                <w:color w:val="000000"/>
                <w:sz w:val="20"/>
              </w:rPr>
              <w:t>
V-1-6</w:t>
            </w:r>
          </w:p>
          <w:p>
            <w:pPr>
              <w:spacing w:after="20"/>
              <w:ind w:left="20"/>
              <w:jc w:val="both"/>
            </w:pPr>
            <w:r>
              <w:rPr>
                <w:rFonts w:ascii="Times New Roman"/>
                <w:b w:val="false"/>
                <w:i w:val="false"/>
                <w:color w:val="000000"/>
                <w:sz w:val="20"/>
              </w:rPr>
              <w:t>
V-2</w:t>
            </w:r>
          </w:p>
          <w:p>
            <w:pPr>
              <w:spacing w:after="20"/>
              <w:ind w:left="20"/>
              <w:jc w:val="both"/>
            </w:pPr>
            <w:r>
              <w:rPr>
                <w:rFonts w:ascii="Times New Roman"/>
                <w:b w:val="false"/>
                <w:i w:val="false"/>
                <w:color w:val="000000"/>
                <w:sz w:val="20"/>
              </w:rPr>
              <w:t>
V-2-1</w:t>
            </w:r>
          </w:p>
          <w:p>
            <w:pPr>
              <w:spacing w:after="20"/>
              <w:ind w:left="20"/>
              <w:jc w:val="both"/>
            </w:pPr>
            <w:r>
              <w:rPr>
                <w:rFonts w:ascii="Times New Roman"/>
                <w:b w:val="false"/>
                <w:i w:val="false"/>
                <w:color w:val="000000"/>
                <w:sz w:val="20"/>
              </w:rPr>
              <w:t>
V-2-2</w:t>
            </w:r>
          </w:p>
          <w:p>
            <w:pPr>
              <w:spacing w:after="20"/>
              <w:ind w:left="20"/>
              <w:jc w:val="both"/>
            </w:pPr>
            <w:r>
              <w:rPr>
                <w:rFonts w:ascii="Times New Roman"/>
                <w:b w:val="false"/>
                <w:i w:val="false"/>
                <w:color w:val="000000"/>
                <w:sz w:val="20"/>
              </w:rPr>
              <w:t>
V-2-3</w:t>
            </w:r>
          </w:p>
          <w:p>
            <w:pPr>
              <w:spacing w:after="20"/>
              <w:ind w:left="20"/>
              <w:jc w:val="both"/>
            </w:pPr>
            <w:r>
              <w:rPr>
                <w:rFonts w:ascii="Times New Roman"/>
                <w:b w:val="false"/>
                <w:i w:val="false"/>
                <w:color w:val="000000"/>
                <w:sz w:val="20"/>
              </w:rPr>
              <w:t>
V-2-4</w:t>
            </w:r>
          </w:p>
          <w:p>
            <w:pPr>
              <w:spacing w:after="20"/>
              <w:ind w:left="20"/>
              <w:jc w:val="both"/>
            </w:pPr>
            <w:r>
              <w:rPr>
                <w:rFonts w:ascii="Times New Roman"/>
                <w:b w:val="false"/>
                <w:i w:val="false"/>
                <w:color w:val="000000"/>
                <w:sz w:val="20"/>
              </w:rPr>
              <w:t>
V-2-5</w:t>
            </w:r>
          </w:p>
          <w:p>
            <w:pPr>
              <w:spacing w:after="20"/>
              <w:ind w:left="20"/>
              <w:jc w:val="both"/>
            </w:pPr>
            <w:r>
              <w:rPr>
                <w:rFonts w:ascii="Times New Roman"/>
                <w:b w:val="false"/>
                <w:i w:val="false"/>
                <w:color w:val="000000"/>
                <w:sz w:val="20"/>
              </w:rPr>
              <w:t>
V-2-6</w:t>
            </w:r>
          </w:p>
          <w:p>
            <w:pPr>
              <w:spacing w:after="20"/>
              <w:ind w:left="20"/>
              <w:jc w:val="both"/>
            </w:pPr>
            <w:r>
              <w:rPr>
                <w:rFonts w:ascii="Times New Roman"/>
                <w:b w:val="false"/>
                <w:i w:val="false"/>
                <w:color w:val="000000"/>
                <w:sz w:val="20"/>
              </w:rPr>
              <w:t>
V-2-7</w:t>
            </w:r>
          </w:p>
          <w:p>
            <w:pPr>
              <w:spacing w:after="20"/>
              <w:ind w:left="20"/>
              <w:jc w:val="both"/>
            </w:pPr>
            <w:r>
              <w:rPr>
                <w:rFonts w:ascii="Times New Roman"/>
                <w:b w:val="false"/>
                <w:i w:val="false"/>
                <w:color w:val="000000"/>
                <w:sz w:val="20"/>
              </w:rPr>
              <w:t>
V-2-8</w:t>
            </w:r>
          </w:p>
          <w:p>
            <w:pPr>
              <w:spacing w:after="20"/>
              <w:ind w:left="20"/>
              <w:jc w:val="both"/>
            </w:pPr>
            <w:r>
              <w:rPr>
                <w:rFonts w:ascii="Times New Roman"/>
                <w:b w:val="false"/>
                <w:i w:val="false"/>
                <w:color w:val="000000"/>
                <w:sz w:val="20"/>
              </w:rPr>
              <w:t>
V-2-9</w:t>
            </w:r>
          </w:p>
          <w:p>
            <w:pPr>
              <w:spacing w:after="20"/>
              <w:ind w:left="20"/>
              <w:jc w:val="both"/>
            </w:pPr>
            <w:r>
              <w:rPr>
                <w:rFonts w:ascii="Times New Roman"/>
                <w:b w:val="false"/>
                <w:i w:val="false"/>
                <w:color w:val="000000"/>
                <w:sz w:val="20"/>
              </w:rPr>
              <w:t>
V-2-10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Шөлді аймақ:</w:t>
            </w:r>
          </w:p>
          <w:p>
            <w:pPr>
              <w:spacing w:after="20"/>
              <w:ind w:left="20"/>
              <w:jc w:val="both"/>
            </w:pPr>
            <w:r>
              <w:rPr>
                <w:rFonts w:ascii="Times New Roman"/>
                <w:b w:val="false"/>
                <w:i w:val="false"/>
                <w:color w:val="000000"/>
                <w:sz w:val="20"/>
              </w:rPr>
              <w:t xml:space="preserve">
Провинция: Арал-Каспий </w:t>
            </w:r>
          </w:p>
          <w:p>
            <w:pPr>
              <w:spacing w:after="20"/>
              <w:ind w:left="20"/>
              <w:jc w:val="both"/>
            </w:pPr>
            <w:r>
              <w:rPr>
                <w:rFonts w:ascii="Times New Roman"/>
                <w:b w:val="false"/>
                <w:i w:val="false"/>
                <w:color w:val="000000"/>
                <w:sz w:val="20"/>
              </w:rPr>
              <w:t xml:space="preserve">
Округтер: Нарын </w:t>
            </w:r>
          </w:p>
          <w:p>
            <w:pPr>
              <w:spacing w:after="20"/>
              <w:ind w:left="20"/>
              <w:jc w:val="both"/>
            </w:pPr>
            <w:r>
              <w:rPr>
                <w:rFonts w:ascii="Times New Roman"/>
                <w:b w:val="false"/>
                <w:i w:val="false"/>
                <w:color w:val="000000"/>
                <w:sz w:val="20"/>
              </w:rPr>
              <w:t xml:space="preserve">
Ембі </w:t>
            </w:r>
          </w:p>
          <w:p>
            <w:pPr>
              <w:spacing w:after="20"/>
              <w:ind w:left="20"/>
              <w:jc w:val="both"/>
            </w:pPr>
            <w:r>
              <w:rPr>
                <w:rFonts w:ascii="Times New Roman"/>
                <w:b w:val="false"/>
                <w:i w:val="false"/>
                <w:color w:val="000000"/>
                <w:sz w:val="20"/>
              </w:rPr>
              <w:t xml:space="preserve">
Теңіз маңы </w:t>
            </w:r>
          </w:p>
          <w:p>
            <w:pPr>
              <w:spacing w:after="20"/>
              <w:ind w:left="20"/>
              <w:jc w:val="both"/>
            </w:pPr>
            <w:r>
              <w:rPr>
                <w:rFonts w:ascii="Times New Roman"/>
                <w:b w:val="false"/>
                <w:i w:val="false"/>
                <w:color w:val="000000"/>
                <w:sz w:val="20"/>
              </w:rPr>
              <w:t xml:space="preserve">
Бозашы </w:t>
            </w:r>
          </w:p>
          <w:p>
            <w:pPr>
              <w:spacing w:after="20"/>
              <w:ind w:left="20"/>
              <w:jc w:val="both"/>
            </w:pPr>
            <w:r>
              <w:rPr>
                <w:rFonts w:ascii="Times New Roman"/>
                <w:b w:val="false"/>
                <w:i w:val="false"/>
                <w:color w:val="000000"/>
                <w:sz w:val="20"/>
              </w:rPr>
              <w:t xml:space="preserve">
Маңғышлақ </w:t>
            </w:r>
          </w:p>
          <w:p>
            <w:pPr>
              <w:spacing w:after="20"/>
              <w:ind w:left="20"/>
              <w:jc w:val="both"/>
            </w:pPr>
            <w:r>
              <w:rPr>
                <w:rFonts w:ascii="Times New Roman"/>
                <w:b w:val="false"/>
                <w:i w:val="false"/>
                <w:color w:val="000000"/>
                <w:sz w:val="20"/>
              </w:rPr>
              <w:t xml:space="preserve">
Үстірт </w:t>
            </w:r>
          </w:p>
          <w:p>
            <w:pPr>
              <w:spacing w:after="20"/>
              <w:ind w:left="20"/>
              <w:jc w:val="both"/>
            </w:pPr>
            <w:r>
              <w:rPr>
                <w:rFonts w:ascii="Times New Roman"/>
                <w:b w:val="false"/>
                <w:i w:val="false"/>
                <w:color w:val="000000"/>
                <w:sz w:val="20"/>
              </w:rPr>
              <w:t xml:space="preserve">
Провинция: Арал-Балқаш </w:t>
            </w:r>
          </w:p>
          <w:p>
            <w:pPr>
              <w:spacing w:after="20"/>
              <w:ind w:left="20"/>
              <w:jc w:val="both"/>
            </w:pPr>
            <w:r>
              <w:rPr>
                <w:rFonts w:ascii="Times New Roman"/>
                <w:b w:val="false"/>
                <w:i w:val="false"/>
                <w:color w:val="000000"/>
                <w:sz w:val="20"/>
              </w:rPr>
              <w:t xml:space="preserve">
Округтер: Арал маңы </w:t>
            </w:r>
          </w:p>
          <w:p>
            <w:pPr>
              <w:spacing w:after="20"/>
              <w:ind w:left="20"/>
              <w:jc w:val="both"/>
            </w:pPr>
            <w:r>
              <w:rPr>
                <w:rFonts w:ascii="Times New Roman"/>
                <w:b w:val="false"/>
                <w:i w:val="false"/>
                <w:color w:val="000000"/>
                <w:sz w:val="20"/>
              </w:rPr>
              <w:t xml:space="preserve">
Сарысу </w:t>
            </w:r>
          </w:p>
          <w:p>
            <w:pPr>
              <w:spacing w:after="20"/>
              <w:ind w:left="20"/>
              <w:jc w:val="both"/>
            </w:pPr>
            <w:r>
              <w:rPr>
                <w:rFonts w:ascii="Times New Roman"/>
                <w:b w:val="false"/>
                <w:i w:val="false"/>
                <w:color w:val="000000"/>
                <w:sz w:val="20"/>
              </w:rPr>
              <w:t xml:space="preserve">
Солтүстік Балқаш </w:t>
            </w:r>
          </w:p>
          <w:p>
            <w:pPr>
              <w:spacing w:after="20"/>
              <w:ind w:left="20"/>
              <w:jc w:val="both"/>
            </w:pPr>
            <w:r>
              <w:rPr>
                <w:rFonts w:ascii="Times New Roman"/>
                <w:b w:val="false"/>
                <w:i w:val="false"/>
                <w:color w:val="000000"/>
                <w:sz w:val="20"/>
              </w:rPr>
              <w:t xml:space="preserve">
Орталық Сырдария </w:t>
            </w:r>
          </w:p>
          <w:p>
            <w:pPr>
              <w:spacing w:after="20"/>
              <w:ind w:left="20"/>
              <w:jc w:val="both"/>
            </w:pPr>
            <w:r>
              <w:rPr>
                <w:rFonts w:ascii="Times New Roman"/>
                <w:b w:val="false"/>
                <w:i w:val="false"/>
                <w:color w:val="000000"/>
                <w:sz w:val="20"/>
              </w:rPr>
              <w:t xml:space="preserve">
Қызылқұм </w:t>
            </w:r>
          </w:p>
          <w:p>
            <w:pPr>
              <w:spacing w:after="20"/>
              <w:ind w:left="20"/>
              <w:jc w:val="both"/>
            </w:pPr>
            <w:r>
              <w:rPr>
                <w:rFonts w:ascii="Times New Roman"/>
                <w:b w:val="false"/>
                <w:i w:val="false"/>
                <w:color w:val="000000"/>
                <w:sz w:val="20"/>
              </w:rPr>
              <w:t xml:space="preserve">
Сырдария </w:t>
            </w:r>
          </w:p>
          <w:p>
            <w:pPr>
              <w:spacing w:after="20"/>
              <w:ind w:left="20"/>
              <w:jc w:val="both"/>
            </w:pPr>
            <w:r>
              <w:rPr>
                <w:rFonts w:ascii="Times New Roman"/>
                <w:b w:val="false"/>
                <w:i w:val="false"/>
                <w:color w:val="000000"/>
                <w:sz w:val="20"/>
              </w:rPr>
              <w:t xml:space="preserve">
Бетпақдала </w:t>
            </w:r>
          </w:p>
          <w:p>
            <w:pPr>
              <w:spacing w:after="20"/>
              <w:ind w:left="20"/>
              <w:jc w:val="both"/>
            </w:pPr>
            <w:r>
              <w:rPr>
                <w:rFonts w:ascii="Times New Roman"/>
                <w:b w:val="false"/>
                <w:i w:val="false"/>
                <w:color w:val="000000"/>
                <w:sz w:val="20"/>
              </w:rPr>
              <w:t xml:space="preserve">
Мойынқұм </w:t>
            </w:r>
          </w:p>
          <w:p>
            <w:pPr>
              <w:spacing w:after="20"/>
              <w:ind w:left="20"/>
              <w:jc w:val="both"/>
            </w:pPr>
            <w:r>
              <w:rPr>
                <w:rFonts w:ascii="Times New Roman"/>
                <w:b w:val="false"/>
                <w:i w:val="false"/>
                <w:color w:val="000000"/>
                <w:sz w:val="20"/>
              </w:rPr>
              <w:t xml:space="preserve">
Балқаш маңы </w:t>
            </w:r>
          </w:p>
          <w:p>
            <w:pPr>
              <w:spacing w:after="20"/>
              <w:ind w:left="20"/>
              <w:jc w:val="both"/>
            </w:pPr>
            <w:r>
              <w:rPr>
                <w:rFonts w:ascii="Times New Roman"/>
                <w:b w:val="false"/>
                <w:i w:val="false"/>
                <w:color w:val="000000"/>
                <w:sz w:val="20"/>
              </w:rPr>
              <w:t xml:space="preserve">
Балқаш-Алакөл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p>
            <w:pPr>
              <w:spacing w:after="20"/>
              <w:ind w:left="20"/>
              <w:jc w:val="both"/>
            </w:pPr>
            <w:r>
              <w:rPr>
                <w:rFonts w:ascii="Times New Roman"/>
                <w:b w:val="false"/>
                <w:i w:val="false"/>
                <w:color w:val="000000"/>
                <w:sz w:val="20"/>
              </w:rPr>
              <w:t>
VІ-1</w:t>
            </w:r>
          </w:p>
          <w:p>
            <w:pPr>
              <w:spacing w:after="20"/>
              <w:ind w:left="20"/>
              <w:jc w:val="both"/>
            </w:pPr>
            <w:r>
              <w:rPr>
                <w:rFonts w:ascii="Times New Roman"/>
                <w:b w:val="false"/>
                <w:i w:val="false"/>
                <w:color w:val="000000"/>
                <w:sz w:val="20"/>
              </w:rPr>
              <w:t>
VІ-1-1</w:t>
            </w:r>
          </w:p>
          <w:p>
            <w:pPr>
              <w:spacing w:after="20"/>
              <w:ind w:left="20"/>
              <w:jc w:val="both"/>
            </w:pPr>
            <w:r>
              <w:rPr>
                <w:rFonts w:ascii="Times New Roman"/>
                <w:b w:val="false"/>
                <w:i w:val="false"/>
                <w:color w:val="000000"/>
                <w:sz w:val="20"/>
              </w:rPr>
              <w:t>
VІ-1-2</w:t>
            </w:r>
          </w:p>
          <w:p>
            <w:pPr>
              <w:spacing w:after="20"/>
              <w:ind w:left="20"/>
              <w:jc w:val="both"/>
            </w:pPr>
            <w:r>
              <w:rPr>
                <w:rFonts w:ascii="Times New Roman"/>
                <w:b w:val="false"/>
                <w:i w:val="false"/>
                <w:color w:val="000000"/>
                <w:sz w:val="20"/>
              </w:rPr>
              <w:t>
VІ-1-3</w:t>
            </w:r>
          </w:p>
          <w:p>
            <w:pPr>
              <w:spacing w:after="20"/>
              <w:ind w:left="20"/>
              <w:jc w:val="both"/>
            </w:pPr>
            <w:r>
              <w:rPr>
                <w:rFonts w:ascii="Times New Roman"/>
                <w:b w:val="false"/>
                <w:i w:val="false"/>
                <w:color w:val="000000"/>
                <w:sz w:val="20"/>
              </w:rPr>
              <w:t>
VІ-1-4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етегі-шөлді-далалы аймақ:</w:t>
            </w:r>
          </w:p>
          <w:p>
            <w:pPr>
              <w:spacing w:after="20"/>
              <w:ind w:left="20"/>
              <w:jc w:val="both"/>
            </w:pPr>
            <w:r>
              <w:rPr>
                <w:rFonts w:ascii="Times New Roman"/>
                <w:b w:val="false"/>
                <w:i w:val="false"/>
                <w:color w:val="000000"/>
                <w:sz w:val="20"/>
              </w:rPr>
              <w:t xml:space="preserve">
Провинция: Оңтүстік Қазақстан </w:t>
            </w:r>
          </w:p>
          <w:p>
            <w:pPr>
              <w:spacing w:after="20"/>
              <w:ind w:left="20"/>
              <w:jc w:val="both"/>
            </w:pPr>
            <w:r>
              <w:rPr>
                <w:rFonts w:ascii="Times New Roman"/>
                <w:b w:val="false"/>
                <w:i w:val="false"/>
                <w:color w:val="000000"/>
                <w:sz w:val="20"/>
              </w:rPr>
              <w:t xml:space="preserve">
Округтар: Батыс Қаратау-Қырғыз </w:t>
            </w:r>
          </w:p>
          <w:p>
            <w:pPr>
              <w:spacing w:after="20"/>
              <w:ind w:left="20"/>
              <w:jc w:val="both"/>
            </w:pPr>
            <w:r>
              <w:rPr>
                <w:rFonts w:ascii="Times New Roman"/>
                <w:b w:val="false"/>
                <w:i w:val="false"/>
                <w:color w:val="000000"/>
                <w:sz w:val="20"/>
              </w:rPr>
              <w:t xml:space="preserve">
Орталық-Іленің арғы жағы </w:t>
            </w:r>
          </w:p>
          <w:p>
            <w:pPr>
              <w:spacing w:after="20"/>
              <w:ind w:left="20"/>
              <w:jc w:val="both"/>
            </w:pPr>
            <w:r>
              <w:rPr>
                <w:rFonts w:ascii="Times New Roman"/>
                <w:b w:val="false"/>
                <w:i w:val="false"/>
                <w:color w:val="000000"/>
                <w:sz w:val="20"/>
              </w:rPr>
              <w:t xml:space="preserve">
Жоңғар </w:t>
            </w:r>
          </w:p>
          <w:p>
            <w:pPr>
              <w:spacing w:after="20"/>
              <w:ind w:left="20"/>
              <w:jc w:val="both"/>
            </w:pPr>
            <w:r>
              <w:rPr>
                <w:rFonts w:ascii="Times New Roman"/>
                <w:b w:val="false"/>
                <w:i w:val="false"/>
                <w:color w:val="000000"/>
                <w:sz w:val="20"/>
              </w:rPr>
              <w:t xml:space="preserve">
Тарбағатай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w:t>
            </w:r>
          </w:p>
          <w:p>
            <w:pPr>
              <w:spacing w:after="20"/>
              <w:ind w:left="20"/>
              <w:jc w:val="both"/>
            </w:pPr>
            <w:r>
              <w:rPr>
                <w:rFonts w:ascii="Times New Roman"/>
                <w:b w:val="false"/>
                <w:i w:val="false"/>
                <w:color w:val="000000"/>
                <w:sz w:val="20"/>
              </w:rPr>
              <w:t>
VІІ-1</w:t>
            </w:r>
          </w:p>
          <w:p>
            <w:pPr>
              <w:spacing w:after="20"/>
              <w:ind w:left="20"/>
              <w:jc w:val="both"/>
            </w:pPr>
            <w:r>
              <w:rPr>
                <w:rFonts w:ascii="Times New Roman"/>
                <w:b w:val="false"/>
                <w:i w:val="false"/>
                <w:color w:val="000000"/>
                <w:sz w:val="20"/>
              </w:rPr>
              <w:t>
VІІ-1-1</w:t>
            </w:r>
          </w:p>
          <w:p>
            <w:pPr>
              <w:spacing w:after="20"/>
              <w:ind w:left="20"/>
              <w:jc w:val="both"/>
            </w:pPr>
            <w:r>
              <w:rPr>
                <w:rFonts w:ascii="Times New Roman"/>
                <w:b w:val="false"/>
                <w:i w:val="false"/>
                <w:color w:val="000000"/>
                <w:sz w:val="20"/>
              </w:rPr>
              <w:t>
VІІ-1-2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Субтропикалық шөлді аймақ:</w:t>
            </w:r>
          </w:p>
          <w:p>
            <w:pPr>
              <w:spacing w:after="20"/>
              <w:ind w:left="20"/>
              <w:jc w:val="both"/>
            </w:pPr>
            <w:r>
              <w:rPr>
                <w:rFonts w:ascii="Times New Roman"/>
                <w:b w:val="false"/>
                <w:i w:val="false"/>
                <w:color w:val="000000"/>
                <w:sz w:val="20"/>
              </w:rPr>
              <w:t xml:space="preserve">
Провинция: Орталық Азия </w:t>
            </w:r>
          </w:p>
          <w:p>
            <w:pPr>
              <w:spacing w:after="20"/>
              <w:ind w:left="20"/>
              <w:jc w:val="both"/>
            </w:pPr>
            <w:r>
              <w:rPr>
                <w:rFonts w:ascii="Times New Roman"/>
                <w:b w:val="false"/>
                <w:i w:val="false"/>
                <w:color w:val="000000"/>
                <w:sz w:val="20"/>
              </w:rPr>
              <w:t xml:space="preserve">
Округтар: Оңтүстік Үстірт </w:t>
            </w:r>
          </w:p>
          <w:p>
            <w:pPr>
              <w:spacing w:after="20"/>
              <w:ind w:left="20"/>
              <w:jc w:val="both"/>
            </w:pPr>
            <w:r>
              <w:rPr>
                <w:rFonts w:ascii="Times New Roman"/>
                <w:b w:val="false"/>
                <w:i w:val="false"/>
                <w:color w:val="000000"/>
                <w:sz w:val="20"/>
              </w:rPr>
              <w:t xml:space="preserve">
Жоғарғы Сырдария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w:t>
            </w:r>
          </w:p>
          <w:p>
            <w:pPr>
              <w:spacing w:after="20"/>
              <w:ind w:left="20"/>
              <w:jc w:val="both"/>
            </w:pPr>
            <w:r>
              <w:rPr>
                <w:rFonts w:ascii="Times New Roman"/>
                <w:b w:val="false"/>
                <w:i w:val="false"/>
                <w:color w:val="000000"/>
                <w:sz w:val="20"/>
              </w:rPr>
              <w:t>
VІІІ-1</w:t>
            </w:r>
          </w:p>
          <w:p>
            <w:pPr>
              <w:spacing w:after="20"/>
              <w:ind w:left="20"/>
              <w:jc w:val="both"/>
            </w:pPr>
            <w:r>
              <w:rPr>
                <w:rFonts w:ascii="Times New Roman"/>
                <w:b w:val="false"/>
                <w:i w:val="false"/>
                <w:color w:val="000000"/>
                <w:sz w:val="20"/>
              </w:rPr>
              <w:t>
VІІІ-1-1</w:t>
            </w:r>
          </w:p>
          <w:p>
            <w:pPr>
              <w:spacing w:after="20"/>
              <w:ind w:left="20"/>
              <w:jc w:val="both"/>
            </w:pPr>
            <w:r>
              <w:rPr>
                <w:rFonts w:ascii="Times New Roman"/>
                <w:b w:val="false"/>
                <w:i w:val="false"/>
                <w:color w:val="000000"/>
                <w:sz w:val="20"/>
              </w:rPr>
              <w:t>
VІІІ-1-2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Субтропикалық-тау етегі-шөлді аймақ:</w:t>
            </w:r>
          </w:p>
          <w:p>
            <w:pPr>
              <w:spacing w:after="20"/>
              <w:ind w:left="20"/>
              <w:jc w:val="both"/>
            </w:pPr>
            <w:r>
              <w:rPr>
                <w:rFonts w:ascii="Times New Roman"/>
                <w:b w:val="false"/>
                <w:i w:val="false"/>
                <w:color w:val="000000"/>
                <w:sz w:val="20"/>
              </w:rPr>
              <w:t xml:space="preserve">
Провинция: Орталық Азия </w:t>
            </w:r>
          </w:p>
          <w:p>
            <w:pPr>
              <w:spacing w:after="20"/>
              <w:ind w:left="20"/>
              <w:jc w:val="both"/>
            </w:pPr>
            <w:r>
              <w:rPr>
                <w:rFonts w:ascii="Times New Roman"/>
                <w:b w:val="false"/>
                <w:i w:val="false"/>
                <w:color w:val="000000"/>
                <w:sz w:val="20"/>
              </w:rPr>
              <w:t xml:space="preserve">
Округтер: Арыс-Түркістан </w:t>
            </w:r>
          </w:p>
          <w:p>
            <w:pPr>
              <w:spacing w:after="20"/>
              <w:ind w:left="20"/>
              <w:jc w:val="both"/>
            </w:pPr>
            <w:r>
              <w:rPr>
                <w:rFonts w:ascii="Times New Roman"/>
                <w:b w:val="false"/>
                <w:i w:val="false"/>
                <w:color w:val="000000"/>
                <w:sz w:val="20"/>
              </w:rPr>
              <w:t xml:space="preserve">
Шардара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ІX</w:t>
            </w:r>
          </w:p>
          <w:p>
            <w:pPr>
              <w:spacing w:after="20"/>
              <w:ind w:left="20"/>
              <w:jc w:val="both"/>
            </w:pPr>
            <w:r>
              <w:rPr>
                <w:rFonts w:ascii="Times New Roman"/>
                <w:b w:val="false"/>
                <w:i w:val="false"/>
                <w:color w:val="000000"/>
                <w:sz w:val="20"/>
              </w:rPr>
              <w:t>
ІX-1</w:t>
            </w:r>
          </w:p>
          <w:p>
            <w:pPr>
              <w:spacing w:after="20"/>
              <w:ind w:left="20"/>
              <w:jc w:val="both"/>
            </w:pPr>
            <w:r>
              <w:rPr>
                <w:rFonts w:ascii="Times New Roman"/>
                <w:b w:val="false"/>
                <w:i w:val="false"/>
                <w:color w:val="000000"/>
                <w:sz w:val="20"/>
              </w:rPr>
              <w:t>
ІX-2</w:t>
            </w:r>
          </w:p>
          <w:p>
            <w:pPr>
              <w:spacing w:after="20"/>
              <w:ind w:left="20"/>
              <w:jc w:val="both"/>
            </w:pPr>
            <w:r>
              <w:rPr>
                <w:rFonts w:ascii="Times New Roman"/>
                <w:b w:val="false"/>
                <w:i w:val="false"/>
                <w:color w:val="000000"/>
                <w:sz w:val="20"/>
              </w:rPr>
              <w:t>
ІX-3</w:t>
            </w:r>
          </w:p>
          <w:p>
            <w:pPr>
              <w:spacing w:after="20"/>
              <w:ind w:left="20"/>
              <w:jc w:val="both"/>
            </w:pPr>
            <w:r>
              <w:rPr>
                <w:rFonts w:ascii="Times New Roman"/>
                <w:b w:val="false"/>
                <w:i w:val="false"/>
                <w:color w:val="000000"/>
                <w:sz w:val="20"/>
              </w:rPr>
              <w:t>
ІX-4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Азия таулы аймағы:</w:t>
            </w:r>
          </w:p>
          <w:p>
            <w:pPr>
              <w:spacing w:after="20"/>
              <w:ind w:left="20"/>
              <w:jc w:val="both"/>
            </w:pPr>
            <w:r>
              <w:rPr>
                <w:rFonts w:ascii="Times New Roman"/>
                <w:b w:val="false"/>
                <w:i w:val="false"/>
                <w:color w:val="000000"/>
                <w:sz w:val="20"/>
              </w:rPr>
              <w:t>
Округтар: Батыс Тяньшан</w:t>
            </w:r>
          </w:p>
          <w:p>
            <w:pPr>
              <w:spacing w:after="20"/>
              <w:ind w:left="20"/>
              <w:jc w:val="both"/>
            </w:pPr>
            <w:r>
              <w:rPr>
                <w:rFonts w:ascii="Times New Roman"/>
                <w:b w:val="false"/>
                <w:i w:val="false"/>
                <w:color w:val="000000"/>
                <w:sz w:val="20"/>
              </w:rPr>
              <w:t xml:space="preserve">
Солтүстік Тяньшан </w:t>
            </w:r>
          </w:p>
          <w:p>
            <w:pPr>
              <w:spacing w:after="20"/>
              <w:ind w:left="20"/>
              <w:jc w:val="both"/>
            </w:pPr>
            <w:r>
              <w:rPr>
                <w:rFonts w:ascii="Times New Roman"/>
                <w:b w:val="false"/>
                <w:i w:val="false"/>
                <w:color w:val="000000"/>
                <w:sz w:val="20"/>
              </w:rPr>
              <w:t xml:space="preserve">
Жоңғар </w:t>
            </w:r>
          </w:p>
          <w:p>
            <w:pPr>
              <w:spacing w:after="20"/>
              <w:ind w:left="20"/>
              <w:jc w:val="both"/>
            </w:pPr>
            <w:r>
              <w:rPr>
                <w:rFonts w:ascii="Times New Roman"/>
                <w:b w:val="false"/>
                <w:i w:val="false"/>
                <w:color w:val="000000"/>
                <w:sz w:val="20"/>
              </w:rPr>
              <w:t xml:space="preserve">
Сауыр-Тарбағатай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Сібір таулы аймағы:</w:t>
            </w:r>
          </w:p>
          <w:p>
            <w:pPr>
              <w:spacing w:after="20"/>
              <w:ind w:left="20"/>
              <w:jc w:val="both"/>
            </w:pPr>
            <w:r>
              <w:rPr>
                <w:rFonts w:ascii="Times New Roman"/>
                <w:b w:val="false"/>
                <w:i w:val="false"/>
                <w:color w:val="000000"/>
                <w:sz w:val="20"/>
              </w:rPr>
              <w:t>
Округ: Алтай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Жерге мониторинг жүргізу</w:t>
            </w:r>
            <w:r>
              <w:br/>
            </w:r>
            <w:r>
              <w:rPr>
                <w:rFonts w:ascii="Times New Roman"/>
                <w:b w:val="false"/>
                <w:i w:val="false"/>
                <w:color w:val="000000"/>
                <w:sz w:val="20"/>
              </w:rPr>
              <w:t>жөніндегі әдістемеге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Облыстың топырақ доминанттарын айқындау ведомосі</w:t>
      </w:r>
    </w:p>
    <w:p>
      <w:pPr>
        <w:spacing w:after="0"/>
        <w:ind w:left="0"/>
        <w:jc w:val="both"/>
      </w:pPr>
      <w:r>
        <w:rPr>
          <w:rFonts w:ascii="Times New Roman"/>
          <w:b w:val="false"/>
          <w:i w:val="false"/>
          <w:color w:val="000000"/>
          <w:sz w:val="28"/>
        </w:rPr>
        <w:t>
      Облыс: ___________________________</w:t>
      </w:r>
    </w:p>
    <w:p>
      <w:pPr>
        <w:spacing w:after="0"/>
        <w:ind w:left="0"/>
        <w:jc w:val="both"/>
      </w:pPr>
      <w:r>
        <w:rPr>
          <w:rFonts w:ascii="Times New Roman"/>
          <w:b w:val="false"/>
          <w:i w:val="false"/>
          <w:color w:val="000000"/>
          <w:sz w:val="28"/>
        </w:rPr>
        <w:t>
      Ауыл шаруашылығы алқабы ______________________</w:t>
      </w:r>
    </w:p>
    <w:p>
      <w:pPr>
        <w:spacing w:after="0"/>
        <w:ind w:left="0"/>
        <w:jc w:val="both"/>
      </w:pPr>
      <w:r>
        <w:rPr>
          <w:rFonts w:ascii="Times New Roman"/>
          <w:b w:val="false"/>
          <w:i w:val="false"/>
          <w:color w:val="000000"/>
          <w:sz w:val="28"/>
        </w:rPr>
        <w:t>
      Ауыл шаруашылығы алқабының алаңы ______________</w:t>
      </w:r>
    </w:p>
    <w:p>
      <w:pPr>
        <w:spacing w:after="0"/>
        <w:ind w:left="0"/>
        <w:jc w:val="both"/>
      </w:pPr>
      <w:r>
        <w:rPr>
          <w:rFonts w:ascii="Times New Roman"/>
          <w:b w:val="false"/>
          <w:i w:val="false"/>
          <w:color w:val="000000"/>
          <w:sz w:val="28"/>
        </w:rPr>
        <w:t>
      Аймақ (кіші аймақ)_______________</w:t>
      </w:r>
    </w:p>
    <w:p>
      <w:pPr>
        <w:spacing w:after="0"/>
        <w:ind w:left="0"/>
        <w:jc w:val="both"/>
      </w:pPr>
      <w:r>
        <w:rPr>
          <w:rFonts w:ascii="Times New Roman"/>
          <w:b w:val="false"/>
          <w:i w:val="false"/>
          <w:color w:val="000000"/>
          <w:sz w:val="28"/>
        </w:rPr>
        <w:t>
      Провинция _________________</w:t>
      </w:r>
    </w:p>
    <w:p>
      <w:pPr>
        <w:spacing w:after="0"/>
        <w:ind w:left="0"/>
        <w:jc w:val="both"/>
      </w:pPr>
      <w:r>
        <w:rPr>
          <w:rFonts w:ascii="Times New Roman"/>
          <w:b w:val="false"/>
          <w:i w:val="false"/>
          <w:color w:val="000000"/>
          <w:sz w:val="28"/>
        </w:rPr>
        <w:t>
      Топырақты зертеп-қарау кезеңі: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 топырақ түрлерінің атауы мен индексі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Доминант таралатын аулдық округ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 түсірілім масштабы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зертеп-қарау жылы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контурларының нөмірлері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контурларының алаңы,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топырақ түрлерінің алаңы,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алқабы бойынша топырақ түрлерінің үлес салмағы, пайыз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Жерге мониторинг жүргізу</w:t>
            </w:r>
            <w:r>
              <w:br/>
            </w:r>
            <w:r>
              <w:rPr>
                <w:rFonts w:ascii="Times New Roman"/>
                <w:b w:val="false"/>
                <w:i w:val="false"/>
                <w:color w:val="000000"/>
                <w:sz w:val="20"/>
              </w:rPr>
              <w:t>жөніндегі әдістемеге</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Негізгі учаскені, стационарлық және жартылай стационарлық байқау пункттерін іріктеу актісі</w:t>
      </w:r>
    </w:p>
    <w:p>
      <w:pPr>
        <w:spacing w:after="0"/>
        <w:ind w:left="0"/>
        <w:jc w:val="both"/>
      </w:pPr>
      <w:r>
        <w:rPr>
          <w:rFonts w:ascii="Times New Roman"/>
          <w:b w:val="false"/>
          <w:i w:val="false"/>
          <w:color w:val="000000"/>
          <w:sz w:val="28"/>
        </w:rPr>
        <w:t>
      Өткен жылдардағы топырақ зерттеулерінің деректерін (мәліметтерін) қорыту және талдау  негізінде _________________________________ негізгі учаске, стационарлық және жартылай  (облыстың, ауданның, аулдық округтің атауы)    стационарлық байқау пункттері іріктелді: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бригада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егіс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егіс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алаңы,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 топырақ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 _________ _______________________________________ </w:t>
      </w:r>
    </w:p>
    <w:p>
      <w:pPr>
        <w:spacing w:after="0"/>
        <w:ind w:left="0"/>
        <w:jc w:val="both"/>
      </w:pPr>
      <w:r>
        <w:rPr>
          <w:rFonts w:ascii="Times New Roman"/>
          <w:b w:val="false"/>
          <w:i w:val="false"/>
          <w:color w:val="000000"/>
          <w:sz w:val="28"/>
        </w:rPr>
        <w:t>
       (лауазымы) (қолы) (меншік иесінің немесе жер пайдаланушының аты,   әкесінің аты (бар болса), тегі)</w:t>
      </w:r>
    </w:p>
    <w:p>
      <w:pPr>
        <w:spacing w:after="0"/>
        <w:ind w:left="0"/>
        <w:jc w:val="both"/>
      </w:pPr>
      <w:r>
        <w:rPr>
          <w:rFonts w:ascii="Times New Roman"/>
          <w:b w:val="false"/>
          <w:i w:val="false"/>
          <w:color w:val="000000"/>
          <w:sz w:val="28"/>
        </w:rPr>
        <w:t>
      __________ _________ ________________________________________</w:t>
      </w:r>
    </w:p>
    <w:p>
      <w:pPr>
        <w:spacing w:after="0"/>
        <w:ind w:left="0"/>
        <w:jc w:val="both"/>
      </w:pPr>
      <w:r>
        <w:rPr>
          <w:rFonts w:ascii="Times New Roman"/>
          <w:b w:val="false"/>
          <w:i w:val="false"/>
          <w:color w:val="000000"/>
          <w:sz w:val="28"/>
        </w:rPr>
        <w:t xml:space="preserve">
       (лауазымы)   (қолы) (ауданның жер қатынастары жөніндегі уәкілетті органы өкілінің аты, әкесінің аты (бар болса), тегі) </w:t>
      </w:r>
    </w:p>
    <w:p>
      <w:pPr>
        <w:spacing w:after="0"/>
        <w:ind w:left="0"/>
        <w:jc w:val="both"/>
      </w:pPr>
      <w:r>
        <w:rPr>
          <w:rFonts w:ascii="Times New Roman"/>
          <w:b w:val="false"/>
          <w:i w:val="false"/>
          <w:color w:val="000000"/>
          <w:sz w:val="28"/>
        </w:rPr>
        <w:t xml:space="preserve">
      __________ _________ ________________________________________ </w:t>
      </w:r>
    </w:p>
    <w:p>
      <w:pPr>
        <w:spacing w:after="0"/>
        <w:ind w:left="0"/>
        <w:jc w:val="both"/>
      </w:pPr>
      <w:r>
        <w:rPr>
          <w:rFonts w:ascii="Times New Roman"/>
          <w:b w:val="false"/>
          <w:i w:val="false"/>
          <w:color w:val="000000"/>
          <w:sz w:val="28"/>
        </w:rPr>
        <w:t>
       (лауазымы)  (қолы) (жұмыстарды орындаушы өкілінің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Жерге мониторинг жүргізу</w:t>
            </w:r>
            <w:r>
              <w:br/>
            </w:r>
            <w:r>
              <w:rPr>
                <w:rFonts w:ascii="Times New Roman"/>
                <w:b w:val="false"/>
                <w:i w:val="false"/>
                <w:color w:val="000000"/>
                <w:sz w:val="20"/>
              </w:rPr>
              <w:t>жөніндегі әдістемеге</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Стационарлық (жартылай стационарлық) байқау пунктінің паспорты</w:t>
      </w:r>
    </w:p>
    <w:p>
      <w:pPr>
        <w:spacing w:after="0"/>
        <w:ind w:left="0"/>
        <w:jc w:val="both"/>
      </w:pPr>
      <w:r>
        <w:rPr>
          <w:rFonts w:ascii="Times New Roman"/>
          <w:b w:val="false"/>
          <w:i w:val="false"/>
          <w:color w:val="000000"/>
          <w:sz w:val="28"/>
        </w:rPr>
        <w:t xml:space="preserve">
      Салынған күні: 20_ жылғы "___" ________________  </w:t>
      </w:r>
    </w:p>
    <w:p>
      <w:pPr>
        <w:spacing w:after="0"/>
        <w:ind w:left="0"/>
        <w:jc w:val="both"/>
      </w:pPr>
      <w:r>
        <w:rPr>
          <w:rFonts w:ascii="Times New Roman"/>
          <w:b w:val="false"/>
          <w:i w:val="false"/>
          <w:color w:val="000000"/>
          <w:sz w:val="28"/>
        </w:rPr>
        <w:t>
      1. Байқау пунктінің коды, координаттары:____________________________________________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2. Ауылдық округтің, жер пайдаланушының немесе жер учаскесі иесінің атауы: ___________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_______________ ________________________________________________________ </w:t>
      </w:r>
    </w:p>
    <w:p>
      <w:pPr>
        <w:spacing w:after="0"/>
        <w:ind w:left="0"/>
        <w:jc w:val="both"/>
      </w:pPr>
      <w:r>
        <w:rPr>
          <w:rFonts w:ascii="Times New Roman"/>
          <w:b w:val="false"/>
          <w:i w:val="false"/>
          <w:color w:val="000000"/>
          <w:sz w:val="28"/>
        </w:rPr>
        <w:t>3. Табиғи-климаттық аймақ, кіші аймақ, провинция, округ: 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4. Жергілікті жер бедерінің сипаттамасы (макро , мезо , микро жер бедері): 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5. Ыза суларының орналасқан тереңдігі және олардың минералдануы: 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6. Ауыл шаруашылығы алқабының түрі және оның пайдаланылуы: 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7. Қолданылатын тыңайтқыштар мен гербицидтер, басқа да химиялық заттар, оларды енгізу</w:t>
      </w:r>
    </w:p>
    <w:p>
      <w:pPr>
        <w:spacing w:after="0"/>
        <w:ind w:left="0"/>
        <w:jc w:val="both"/>
      </w:pPr>
      <w:r>
        <w:rPr>
          <w:rFonts w:ascii="Times New Roman"/>
          <w:b w:val="false"/>
          <w:i w:val="false"/>
          <w:color w:val="000000"/>
          <w:sz w:val="28"/>
        </w:rPr>
        <w:t>нормалары мен мерзімдері: 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8. Ауыл шаруашылығы өндірісімен байланысты емес ластанудың басқа да көздері: 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9. Теріс процестердің түрі мен даму дәрежесі: 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10. Топырақтың толық атауы: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11. Топырақ түзетін және астында жатқан жыныстың сипаттамасы: 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12. Жерді ұтымды пайдалану және қорғау жөніндегі ұсынылатын іс-шаралар: 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13. Алаңқай топырағының қазіргі жай-күйін сипаттайтын көрсеткіштер (болжамды тізбе):  </w:t>
      </w:r>
    </w:p>
    <w:p>
      <w:pPr>
        <w:spacing w:after="0"/>
        <w:ind w:left="0"/>
        <w:jc w:val="both"/>
      </w:pPr>
      <w:r>
        <w:rPr>
          <w:rFonts w:ascii="Times New Roman"/>
          <w:b w:val="false"/>
          <w:i w:val="false"/>
          <w:color w:val="000000"/>
          <w:sz w:val="28"/>
        </w:rPr>
        <w:t xml:space="preserve">
      1) жырту тереңдігі (Аж) – _______ сантиметр (бұдан әрі – см)  </w:t>
      </w:r>
    </w:p>
    <w:p>
      <w:pPr>
        <w:spacing w:after="0"/>
        <w:ind w:left="0"/>
        <w:jc w:val="both"/>
      </w:pPr>
      <w:r>
        <w:rPr>
          <w:rFonts w:ascii="Times New Roman"/>
          <w:b w:val="false"/>
          <w:i w:val="false"/>
          <w:color w:val="000000"/>
          <w:sz w:val="28"/>
        </w:rPr>
        <w:t xml:space="preserve">
      2) қарашірік қабаттарының қалыңдығы А+В1, __ см  </w:t>
      </w:r>
    </w:p>
    <w:p>
      <w:pPr>
        <w:spacing w:after="0"/>
        <w:ind w:left="0"/>
        <w:jc w:val="both"/>
      </w:pPr>
      <w:r>
        <w:rPr>
          <w:rFonts w:ascii="Times New Roman"/>
          <w:b w:val="false"/>
          <w:i w:val="false"/>
          <w:color w:val="000000"/>
          <w:sz w:val="28"/>
        </w:rPr>
        <w:t xml:space="preserve">
      3) Аж/0-30 см қабаттағы қарашірік мөлшері – ___ пайыз (бұдан әрі %)  </w:t>
      </w:r>
    </w:p>
    <w:p>
      <w:pPr>
        <w:spacing w:after="0"/>
        <w:ind w:left="0"/>
        <w:jc w:val="both"/>
      </w:pPr>
      <w:r>
        <w:rPr>
          <w:rFonts w:ascii="Times New Roman"/>
          <w:b w:val="false"/>
          <w:i w:val="false"/>
          <w:color w:val="000000"/>
          <w:sz w:val="28"/>
        </w:rPr>
        <w:t xml:space="preserve">
      4) Аж/0-30 см қабаттағы азот мөлшері – ___ %  </w:t>
      </w:r>
    </w:p>
    <w:p>
      <w:pPr>
        <w:spacing w:after="0"/>
        <w:ind w:left="0"/>
        <w:jc w:val="both"/>
      </w:pPr>
      <w:r>
        <w:rPr>
          <w:rFonts w:ascii="Times New Roman"/>
          <w:b w:val="false"/>
          <w:i w:val="false"/>
          <w:color w:val="000000"/>
          <w:sz w:val="28"/>
        </w:rPr>
        <w:t xml:space="preserve">
      5) Аж/0-30 см қабаттағы фосфор мөлшері – ___ %  </w:t>
      </w:r>
    </w:p>
    <w:p>
      <w:pPr>
        <w:spacing w:after="0"/>
        <w:ind w:left="0"/>
        <w:jc w:val="both"/>
      </w:pPr>
      <w:r>
        <w:rPr>
          <w:rFonts w:ascii="Times New Roman"/>
          <w:b w:val="false"/>
          <w:i w:val="false"/>
          <w:color w:val="000000"/>
          <w:sz w:val="28"/>
        </w:rPr>
        <w:t xml:space="preserve">
      6) Аж/0-30 см қабаттағы калий мөлшері – ___ %  </w:t>
      </w:r>
    </w:p>
    <w:p>
      <w:pPr>
        <w:spacing w:after="0"/>
        <w:ind w:left="0"/>
        <w:jc w:val="both"/>
      </w:pPr>
      <w:r>
        <w:rPr>
          <w:rFonts w:ascii="Times New Roman"/>
          <w:b w:val="false"/>
          <w:i w:val="false"/>
          <w:color w:val="000000"/>
          <w:sz w:val="28"/>
        </w:rPr>
        <w:t xml:space="preserve">
      7) Аж/0-30 см қабаттағы гидролизденетін азот мөлшері - ___ миллиграмм (бұдан әрі – мг)/100 грамм (бұдан әрі – г) </w:t>
      </w:r>
    </w:p>
    <w:p>
      <w:pPr>
        <w:spacing w:after="0"/>
        <w:ind w:left="0"/>
        <w:jc w:val="both"/>
      </w:pPr>
      <w:r>
        <w:rPr>
          <w:rFonts w:ascii="Times New Roman"/>
          <w:b w:val="false"/>
          <w:i w:val="false"/>
          <w:color w:val="000000"/>
          <w:sz w:val="28"/>
        </w:rPr>
        <w:t xml:space="preserve">
      8) Aж/0-30 см қабаттағы жылжымалы фосфор мөлшері – ___ мг/100 г  </w:t>
      </w:r>
    </w:p>
    <w:p>
      <w:pPr>
        <w:spacing w:after="0"/>
        <w:ind w:left="0"/>
        <w:jc w:val="both"/>
      </w:pPr>
      <w:r>
        <w:rPr>
          <w:rFonts w:ascii="Times New Roman"/>
          <w:b w:val="false"/>
          <w:i w:val="false"/>
          <w:color w:val="000000"/>
          <w:sz w:val="28"/>
        </w:rPr>
        <w:t xml:space="preserve">
      9) Aж/0-30 см қабаттағы жылжымалы калий мөлшері– ___ мг/100 г  </w:t>
      </w:r>
    </w:p>
    <w:p>
      <w:pPr>
        <w:spacing w:after="0"/>
        <w:ind w:left="0"/>
        <w:jc w:val="both"/>
      </w:pPr>
      <w:r>
        <w:rPr>
          <w:rFonts w:ascii="Times New Roman"/>
          <w:b w:val="false"/>
          <w:i w:val="false"/>
          <w:color w:val="000000"/>
          <w:sz w:val="28"/>
        </w:rPr>
        <w:t xml:space="preserve">
      10) Aж құралу тығыздығы –___ г/см3  </w:t>
      </w:r>
    </w:p>
    <w:p>
      <w:pPr>
        <w:spacing w:after="0"/>
        <w:ind w:left="0"/>
        <w:jc w:val="both"/>
      </w:pPr>
      <w:r>
        <w:rPr>
          <w:rFonts w:ascii="Times New Roman"/>
          <w:b w:val="false"/>
          <w:i w:val="false"/>
          <w:color w:val="000000"/>
          <w:sz w:val="28"/>
        </w:rPr>
        <w:t xml:space="preserve">
      11) жыртылатын қабат астының құралу тығыздығы – ___ г/см3  </w:t>
      </w:r>
    </w:p>
    <w:p>
      <w:pPr>
        <w:spacing w:after="0"/>
        <w:ind w:left="0"/>
        <w:jc w:val="both"/>
      </w:pPr>
      <w:r>
        <w:rPr>
          <w:rFonts w:ascii="Times New Roman"/>
          <w:b w:val="false"/>
          <w:i w:val="false"/>
          <w:color w:val="000000"/>
          <w:sz w:val="28"/>
        </w:rPr>
        <w:t xml:space="preserve">
      12) В1сіңіру сыйымдылығы (сіңірілетін негіздердің қосындысы) – __мг-экв / 100 г.  </w:t>
      </w:r>
    </w:p>
    <w:p>
      <w:pPr>
        <w:spacing w:after="0"/>
        <w:ind w:left="0"/>
        <w:jc w:val="both"/>
      </w:pPr>
      <w:r>
        <w:rPr>
          <w:rFonts w:ascii="Times New Roman"/>
          <w:b w:val="false"/>
          <w:i w:val="false"/>
          <w:color w:val="000000"/>
          <w:sz w:val="28"/>
        </w:rPr>
        <w:t>
      13) сіңірілген натрийдің B1 сыйымдылығынан пайызы – сіңірілген негіздер қосындысының –</w:t>
      </w:r>
    </w:p>
    <w:p>
      <w:pPr>
        <w:spacing w:after="0"/>
        <w:ind w:left="0"/>
        <w:jc w:val="both"/>
      </w:pPr>
      <w:r>
        <w:rPr>
          <w:rFonts w:ascii="Times New Roman"/>
          <w:b w:val="false"/>
          <w:i w:val="false"/>
          <w:color w:val="000000"/>
          <w:sz w:val="28"/>
        </w:rPr>
        <w:t xml:space="preserve">__%-ы  (сіңіру сыйымдылығы)  </w:t>
      </w:r>
    </w:p>
    <w:p>
      <w:pPr>
        <w:spacing w:after="0"/>
        <w:ind w:left="0"/>
        <w:jc w:val="both"/>
      </w:pPr>
      <w:r>
        <w:rPr>
          <w:rFonts w:ascii="Times New Roman"/>
          <w:b w:val="false"/>
          <w:i w:val="false"/>
          <w:color w:val="000000"/>
          <w:sz w:val="28"/>
        </w:rPr>
        <w:t xml:space="preserve">14) Аж механикалық құрамы –  </w:t>
      </w:r>
    </w:p>
    <w:p>
      <w:pPr>
        <w:spacing w:after="0"/>
        <w:ind w:left="0"/>
        <w:jc w:val="both"/>
      </w:pPr>
      <w:r>
        <w:rPr>
          <w:rFonts w:ascii="Times New Roman"/>
          <w:b w:val="false"/>
          <w:i w:val="false"/>
          <w:color w:val="000000"/>
          <w:sz w:val="28"/>
        </w:rPr>
        <w:t xml:space="preserve">15) химиялық ластаушы заттардың Aж мөлшері (әрбір ластаушы зат бойынша) – __мг/кг  </w:t>
      </w:r>
    </w:p>
    <w:p>
      <w:pPr>
        <w:spacing w:after="0"/>
        <w:ind w:left="0"/>
        <w:jc w:val="both"/>
      </w:pPr>
      <w:r>
        <w:rPr>
          <w:rFonts w:ascii="Times New Roman"/>
          <w:b w:val="false"/>
          <w:i w:val="false"/>
          <w:color w:val="000000"/>
          <w:sz w:val="28"/>
        </w:rPr>
        <w:t xml:space="preserve">
      16) жоғарғы тұзды қабаттың орналасу тереңдігі – __см  </w:t>
      </w:r>
    </w:p>
    <w:p>
      <w:pPr>
        <w:spacing w:after="0"/>
        <w:ind w:left="0"/>
        <w:jc w:val="both"/>
      </w:pPr>
      <w:r>
        <w:rPr>
          <w:rFonts w:ascii="Times New Roman"/>
          <w:b w:val="false"/>
          <w:i w:val="false"/>
          <w:color w:val="000000"/>
          <w:sz w:val="28"/>
        </w:rPr>
        <w:t xml:space="preserve">
      17) жоғарғы тұзды қабаттың тұздану типі – __  </w:t>
      </w:r>
    </w:p>
    <w:p>
      <w:pPr>
        <w:spacing w:after="0"/>
        <w:ind w:left="0"/>
        <w:jc w:val="both"/>
      </w:pPr>
      <w:r>
        <w:rPr>
          <w:rFonts w:ascii="Times New Roman"/>
          <w:b w:val="false"/>
          <w:i w:val="false"/>
          <w:color w:val="000000"/>
          <w:sz w:val="28"/>
        </w:rPr>
        <w:t xml:space="preserve">
      18) жоғарғы тұзды қабаттағы тұздардың мөлшері – ___%  </w:t>
      </w:r>
    </w:p>
    <w:p>
      <w:pPr>
        <w:spacing w:after="0"/>
        <w:ind w:left="0"/>
        <w:jc w:val="both"/>
      </w:pPr>
      <w:r>
        <w:rPr>
          <w:rFonts w:ascii="Times New Roman"/>
          <w:b w:val="false"/>
          <w:i w:val="false"/>
          <w:color w:val="000000"/>
          <w:sz w:val="28"/>
        </w:rPr>
        <w:t>
      Паспортты жасаған: _____________________________________________________________</w:t>
      </w:r>
    </w:p>
    <w:p>
      <w:pPr>
        <w:spacing w:after="0"/>
        <w:ind w:left="0"/>
        <w:jc w:val="both"/>
      </w:pPr>
      <w:r>
        <w:rPr>
          <w:rFonts w:ascii="Times New Roman"/>
          <w:b w:val="false"/>
          <w:i w:val="false"/>
          <w:color w:val="000000"/>
          <w:sz w:val="28"/>
        </w:rPr>
        <w:t xml:space="preserve">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Жерге мониторинг жүргізу</w:t>
            </w:r>
            <w:r>
              <w:br/>
            </w:r>
            <w:r>
              <w:rPr>
                <w:rFonts w:ascii="Times New Roman"/>
                <w:b w:val="false"/>
                <w:i w:val="false"/>
                <w:color w:val="000000"/>
                <w:sz w:val="20"/>
              </w:rPr>
              <w:t>жөніндегі әдістемеге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Стационарлық және жартылай стационарлық байқау пункттері топырақтарының морфологиялық, физикалық-химиялық және агрохимиялық қасиеттері ведомосі </w:t>
      </w:r>
    </w:p>
    <w:p>
      <w:pPr>
        <w:spacing w:after="0"/>
        <w:ind w:left="0"/>
        <w:jc w:val="both"/>
      </w:pPr>
      <w:r>
        <w:rPr>
          <w:rFonts w:ascii="Times New Roman"/>
          <w:b w:val="false"/>
          <w:i w:val="false"/>
          <w:color w:val="000000"/>
          <w:sz w:val="28"/>
        </w:rPr>
        <w:t>
      Стационарлық байқау пунктінің (жартылай стационарлық байқау пунктінің) нөмірі ________</w:t>
      </w:r>
    </w:p>
    <w:p>
      <w:pPr>
        <w:spacing w:after="0"/>
        <w:ind w:left="0"/>
        <w:jc w:val="both"/>
      </w:pPr>
      <w:r>
        <w:rPr>
          <w:rFonts w:ascii="Times New Roman"/>
          <w:b w:val="false"/>
          <w:i w:val="false"/>
          <w:color w:val="000000"/>
          <w:sz w:val="28"/>
        </w:rPr>
        <w:t>
      Стационарлық байқау пунктінің (жартылай стационарлық байқау пунктінің) коды __________</w:t>
      </w:r>
    </w:p>
    <w:p>
      <w:pPr>
        <w:spacing w:after="0"/>
        <w:ind w:left="0"/>
        <w:jc w:val="both"/>
      </w:pPr>
      <w:r>
        <w:rPr>
          <w:rFonts w:ascii="Times New Roman"/>
          <w:b w:val="false"/>
          <w:i w:val="false"/>
          <w:color w:val="000000"/>
          <w:sz w:val="28"/>
        </w:rPr>
        <w:t>
      Координаттары ____________</w:t>
      </w:r>
    </w:p>
    <w:p>
      <w:pPr>
        <w:spacing w:after="0"/>
        <w:ind w:left="0"/>
        <w:jc w:val="both"/>
      </w:pPr>
      <w:r>
        <w:rPr>
          <w:rFonts w:ascii="Times New Roman"/>
          <w:b w:val="false"/>
          <w:i w:val="false"/>
          <w:color w:val="000000"/>
          <w:sz w:val="28"/>
        </w:rPr>
        <w:t>
      Топырақ аймағы (кіші аймағы) _________________</w:t>
      </w:r>
    </w:p>
    <w:p>
      <w:pPr>
        <w:spacing w:after="0"/>
        <w:ind w:left="0"/>
        <w:jc w:val="both"/>
      </w:pPr>
      <w:r>
        <w:rPr>
          <w:rFonts w:ascii="Times New Roman"/>
          <w:b w:val="false"/>
          <w:i w:val="false"/>
          <w:color w:val="000000"/>
          <w:sz w:val="28"/>
        </w:rPr>
        <w:t>
      Провинция _________________________</w:t>
      </w:r>
    </w:p>
    <w:p>
      <w:pPr>
        <w:spacing w:after="0"/>
        <w:ind w:left="0"/>
        <w:jc w:val="both"/>
      </w:pPr>
      <w:r>
        <w:rPr>
          <w:rFonts w:ascii="Times New Roman"/>
          <w:b w:val="false"/>
          <w:i w:val="false"/>
          <w:color w:val="000000"/>
          <w:sz w:val="28"/>
        </w:rPr>
        <w:t>
      Алаңқайдың салынған күні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түрінің индексі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Генетикалық қабаттар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 алу тереңдігі, см</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Морфологиялық, физикалық-химиялық және агрохимиялық қасиеттері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 нөмірі</w:t>
            </w:r>
          </w:p>
        </w:tc>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 (Ажыр)</w:t>
            </w:r>
          </w:p>
          <w:p>
            <w:pPr>
              <w:spacing w:after="20"/>
              <w:ind w:left="20"/>
              <w:jc w:val="both"/>
            </w:pPr>
            <w:r>
              <w:rPr>
                <w:rFonts w:ascii="Times New Roman"/>
                <w:b w:val="false"/>
                <w:i w:val="false"/>
                <w:color w:val="000000"/>
                <w:sz w:val="20"/>
              </w:rPr>
              <w:t>
+В1, сантиметр (бұдан әрі – см)</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тереңдігі, см</w:t>
            </w:r>
          </w:p>
        </w:tc>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Қарашірік, пайыз (бұдан әрі –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мг/100 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гидролиз. азот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 есептемесі, см</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 (Ажыр)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Морфологиялық, физикалық-химиялық және агрохимиялық қасиеттері</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СаСО3 ,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Сіңіру сыйымдылығы (сіңірілген негіздер қосындысы), мг-экв/100 ж.</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Сіңірілген катиондар, мг-экв/100 ж.</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рН-ы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Тұздардың қосындысы,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Сортаңдану типі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құрамының фракциялары,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Ыза суларының деңгейі, 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Ыза суларының минералдануы,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 кезіндегі көлемдік салмағы , г/см3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металдардың, басқа да химиялық заттардың мөлшері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&lt;0,001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&lt;0,01</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қалдықтарының мөлшері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Жерге мониторинг жүргізу</w:t>
            </w:r>
            <w:r>
              <w:br/>
            </w:r>
            <w:r>
              <w:rPr>
                <w:rFonts w:ascii="Times New Roman"/>
                <w:b w:val="false"/>
                <w:i w:val="false"/>
                <w:color w:val="000000"/>
                <w:sz w:val="20"/>
              </w:rPr>
              <w:t>жөніндегі әдістемеге</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Байқау пункті (алаңқай) салынған күннен бастап байқау жылдары бойынша жер мониторингінің бақыланатын көрсеткіштері</w:t>
      </w:r>
    </w:p>
    <w:p>
      <w:pPr>
        <w:spacing w:after="0"/>
        <w:ind w:left="0"/>
        <w:jc w:val="both"/>
      </w:pPr>
      <w:r>
        <w:rPr>
          <w:rFonts w:ascii="Times New Roman"/>
          <w:b w:val="false"/>
          <w:i w:val="false"/>
          <w:color w:val="000000"/>
          <w:sz w:val="28"/>
        </w:rPr>
        <w:t>
      Байқау пунктінің (алаңқайдың) коды: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Қарашірік қабаттарының қалыңдығы Аж+В1, сантиметр (бұдан әрі – см)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Аж/0-30 см қабаттағы қарашірік мөлшері, пайыз (бұдан әрі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Аж/0-30 см қабаттағы жалпы азот,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Аж/0-30 см қабаттағы жалпы фосфор,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Аж/0-30 см қабаттағы жалпы калий 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Аж/0-30 см қабаттағы гидролизденетін азот, 100 грамға (бұдан әрі – г) миллиграм (бұдан әрі – мг)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Аж/0-30 см қабаттағы жылжымалы фосфор, 100 г-ға мг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Аж/0-30 см қабаттағы жылжымалы калий, 100 г-ға мг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В1-де сіңіру сыйымдылығы, 100г-ға мг-экв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В1-де сіңірілген натрий, 100г-ға мг-экв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В1-де корбанаттар көмір қышқылы (СаСО3),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ерігіш тұздардың үстіңгі таралу шекарасы,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Үстіңгі тұзды қабаттың сортаңдану химизмі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Үстіңгі сортаң қабаттағы суда ерігіш тұздардың мөлшері,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Аж/0-30 см қабатында құралу тығыздығы, г/см3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Жыртылатын қат-қабаттың астындағы құралу тығыздығы, г/см3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Жерге мониторинг жүргізу</w:t>
            </w:r>
            <w:r>
              <w:br/>
            </w:r>
            <w:r>
              <w:rPr>
                <w:rFonts w:ascii="Times New Roman"/>
                <w:b w:val="false"/>
                <w:i w:val="false"/>
                <w:color w:val="000000"/>
                <w:sz w:val="20"/>
              </w:rPr>
              <w:t>жөніндегі әдістемеге</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Республика жерлерінің аумақтық-аймақтық мониторинг желісін қалыптастыру және оларға қайта байқау жүргізу жөніндегі ведомость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жылдың басында қолда бары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жаңадан орнатылғаны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жылдың соңына қалғаны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қайта байқау жүргізілгені</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байқау пункттері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стационарлық байқау пункттері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байқау пункттері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стационарлық байқау пункттері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байқау пункттері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стационарлық байқау пункттері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байқау пункттері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стационарлық байқау пункттері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