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3db2" w14:textId="f9c3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23 желтоқсандағы №48-8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2021 жылғы 16 ақпандағы № 3-2 шешімі. Батыс Қазақстан облысының Әділет департаментінде 2021 жылғы 18 ақпанда № 6825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23 желтоқсандағы №48-8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6599 тіркелген, 2020 жылы 31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10 965 324 мың теңге:</w:t>
      </w:r>
    </w:p>
    <w:bookmarkEnd w:id="3"/>
    <w:bookmarkStart w:name="z8" w:id="4"/>
    <w:p>
      <w:pPr>
        <w:spacing w:after="0"/>
        <w:ind w:left="0"/>
        <w:jc w:val="both"/>
      </w:pPr>
      <w:r>
        <w:rPr>
          <w:rFonts w:ascii="Times New Roman"/>
          <w:b w:val="false"/>
          <w:i w:val="false"/>
          <w:color w:val="000000"/>
          <w:sz w:val="28"/>
        </w:rPr>
        <w:t>
      салықтық түсімдер – 1 666 831 мың теңге;</w:t>
      </w:r>
    </w:p>
    <w:bookmarkEnd w:id="4"/>
    <w:bookmarkStart w:name="z9" w:id="5"/>
    <w:p>
      <w:pPr>
        <w:spacing w:after="0"/>
        <w:ind w:left="0"/>
        <w:jc w:val="both"/>
      </w:pPr>
      <w:r>
        <w:rPr>
          <w:rFonts w:ascii="Times New Roman"/>
          <w:b w:val="false"/>
          <w:i w:val="false"/>
          <w:color w:val="000000"/>
          <w:sz w:val="28"/>
        </w:rPr>
        <w:t>
      салықтық емес түсімдер – 12 951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29 827 мың теңге; </w:t>
      </w:r>
    </w:p>
    <w:bookmarkEnd w:id="6"/>
    <w:bookmarkStart w:name="z11" w:id="7"/>
    <w:p>
      <w:pPr>
        <w:spacing w:after="0"/>
        <w:ind w:left="0"/>
        <w:jc w:val="both"/>
      </w:pPr>
      <w:r>
        <w:rPr>
          <w:rFonts w:ascii="Times New Roman"/>
          <w:b w:val="false"/>
          <w:i w:val="false"/>
          <w:color w:val="000000"/>
          <w:sz w:val="28"/>
        </w:rPr>
        <w:t>
      трансферттер түсімі – 9 255 715 мың теңге;</w:t>
      </w:r>
    </w:p>
    <w:bookmarkEnd w:id="7"/>
    <w:bookmarkStart w:name="z12" w:id="8"/>
    <w:p>
      <w:pPr>
        <w:spacing w:after="0"/>
        <w:ind w:left="0"/>
        <w:jc w:val="both"/>
      </w:pPr>
      <w:r>
        <w:rPr>
          <w:rFonts w:ascii="Times New Roman"/>
          <w:b w:val="false"/>
          <w:i w:val="false"/>
          <w:color w:val="000000"/>
          <w:sz w:val="28"/>
        </w:rPr>
        <w:t>
      2) шығындар – 11 823 565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131 371 мың теңге:</w:t>
      </w:r>
    </w:p>
    <w:bookmarkEnd w:id="9"/>
    <w:bookmarkStart w:name="z14" w:id="10"/>
    <w:p>
      <w:pPr>
        <w:spacing w:after="0"/>
        <w:ind w:left="0"/>
        <w:jc w:val="both"/>
      </w:pPr>
      <w:r>
        <w:rPr>
          <w:rFonts w:ascii="Times New Roman"/>
          <w:b w:val="false"/>
          <w:i w:val="false"/>
          <w:color w:val="000000"/>
          <w:sz w:val="28"/>
        </w:rPr>
        <w:t>
      бюджеттік кредиттер – 214 400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83 029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-989 612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989 612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1 072 641мың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83 029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- 0 теңге."; </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(Б.Кенжегулов) осы шешімді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16 ақпандағы</w:t>
            </w:r>
            <w:r>
              <w:br/>
            </w:r>
            <w:r>
              <w:rPr>
                <w:rFonts w:ascii="Times New Roman"/>
                <w:b w:val="false"/>
                <w:i w:val="false"/>
                <w:color w:val="000000"/>
                <w:sz w:val="20"/>
              </w:rPr>
              <w:t>№ 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№48-8 шешіміне 1-қосымша</w:t>
            </w:r>
          </w:p>
        </w:tc>
      </w:tr>
    </w:tbl>
    <w:bookmarkStart w:name="z31" w:id="23"/>
    <w:p>
      <w:pPr>
        <w:spacing w:after="0"/>
        <w:ind w:left="0"/>
        <w:jc w:val="left"/>
      </w:pPr>
      <w:r>
        <w:rPr>
          <w:rFonts w:ascii="Times New Roman"/>
          <w:b/>
          <w:i w:val="false"/>
          <w:color w:val="000000"/>
        </w:rPr>
        <w:t xml:space="preserve"> 2021 жылға арналған аудандық бюджет</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1117"/>
        <w:gridCol w:w="1117"/>
        <w:gridCol w:w="5539"/>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1 666 831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9 255 715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9 255 715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9 255 715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875 180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1 774 705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1 774 705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6 150 214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6 150 214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6 150 214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5 763 438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