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22e9" w14:textId="2022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VII сайланған Алматы қаласы мәслихатының кезектен тыс VI сессиясының 2021 жылғы 31 мамырдағы № 48 шешiмi. Қазақстан Республикасының Әділет министрлігінде 2021 жылғы 19 маусымда № 23122 болып тіркелді. Күші жойылды – VIII сайланған Алматы қаласы мәслихатының кезектi XXXVI сессиясының 2025 жылғы 29 қазандағы № 248 шешімімен</w:t>
      </w:r>
    </w:p>
    <w:p>
      <w:pPr>
        <w:spacing w:after="0"/>
        <w:ind w:left="0"/>
        <w:jc w:val="both"/>
      </w:pPr>
      <w:r>
        <w:rPr>
          <w:rFonts w:ascii="Times New Roman"/>
          <w:b w:val="false"/>
          <w:i w:val="false"/>
          <w:color w:val="ff0000"/>
          <w:sz w:val="28"/>
        </w:rPr>
        <w:t xml:space="preserve">
      Ескерту. Күші жойылды – VIII сайланған Алматы қаласы мәслихатының кезектi XXXVI сессиясының 29.10.2025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 2-9-тармағына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14-1-бабы 2-тармағына</w:t>
      </w:r>
      <w:r>
        <w:rPr>
          <w:rFonts w:ascii="Times New Roman"/>
          <w:b w:val="false"/>
          <w:i w:val="false"/>
          <w:color w:val="000000"/>
          <w:sz w:val="28"/>
        </w:rPr>
        <w:t xml:space="preserve">, "Тұрғын үй сертификаттарын беру қағидаларын бекіту туралы" Қазақстан Республикасы Индустрия және инфрақұрылымдық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мәслихаты ШЕШТІ:</w:t>
      </w:r>
    </w:p>
    <w:bookmarkStart w:name="z1" w:id="0"/>
    <w:p>
      <w:pPr>
        <w:spacing w:after="0"/>
        <w:ind w:left="0"/>
        <w:jc w:val="both"/>
      </w:pPr>
      <w:r>
        <w:rPr>
          <w:rFonts w:ascii="Times New Roman"/>
          <w:b w:val="false"/>
          <w:i w:val="false"/>
          <w:color w:val="000000"/>
          <w:sz w:val="28"/>
        </w:rPr>
        <w:t>
      1. Тұрғын үй сертификаттарын алушылар санаттарының тізбесі келесі санаттар бойынша халықтың әлеуметтiк осал топтарының қатарынан бекітілсін:</w:t>
      </w:r>
    </w:p>
    <w:bookmarkEnd w:id="0"/>
    <w:bookmarkStart w:name="z2" w:id="1"/>
    <w:p>
      <w:pPr>
        <w:spacing w:after="0"/>
        <w:ind w:left="0"/>
        <w:jc w:val="both"/>
      </w:pPr>
      <w:r>
        <w:rPr>
          <w:rFonts w:ascii="Times New Roman"/>
          <w:b w:val="false"/>
          <w:i w:val="false"/>
          <w:color w:val="000000"/>
          <w:sz w:val="28"/>
        </w:rPr>
        <w:t>
      1) 1 және 2-топтағы мүгедектер;</w:t>
      </w:r>
    </w:p>
    <w:bookmarkEnd w:id="1"/>
    <w:bookmarkStart w:name="z3" w:id="2"/>
    <w:p>
      <w:pPr>
        <w:spacing w:after="0"/>
        <w:ind w:left="0"/>
        <w:jc w:val="both"/>
      </w:pPr>
      <w:r>
        <w:rPr>
          <w:rFonts w:ascii="Times New Roman"/>
          <w:b w:val="false"/>
          <w:i w:val="false"/>
          <w:color w:val="000000"/>
          <w:sz w:val="28"/>
        </w:rPr>
        <w:t>
      2) мүгедек балалары бар немесе оларды тәрбиелеушi отбасылар;</w:t>
      </w:r>
    </w:p>
    <w:bookmarkEnd w:id="2"/>
    <w:bookmarkStart w:name="z4" w:id="3"/>
    <w:p>
      <w:pPr>
        <w:spacing w:after="0"/>
        <w:ind w:left="0"/>
        <w:jc w:val="both"/>
      </w:pPr>
      <w:r>
        <w:rPr>
          <w:rFonts w:ascii="Times New Roman"/>
          <w:b w:val="false"/>
          <w:i w:val="false"/>
          <w:color w:val="000000"/>
          <w:sz w:val="28"/>
        </w:rPr>
        <w:t>
      3) кәмелетке толғанға дейiн ата-аналарынан айырылған жиырма тоғыз жасқа толмаған жетім балалар мен ата-анасының қамқорлығынсыз қалған балалар;</w:t>
      </w:r>
    </w:p>
    <w:bookmarkEnd w:id="3"/>
    <w:bookmarkStart w:name="z5" w:id="4"/>
    <w:p>
      <w:pPr>
        <w:spacing w:after="0"/>
        <w:ind w:left="0"/>
        <w:jc w:val="both"/>
      </w:pPr>
      <w:r>
        <w:rPr>
          <w:rFonts w:ascii="Times New Roman"/>
          <w:b w:val="false"/>
          <w:i w:val="false"/>
          <w:color w:val="000000"/>
          <w:sz w:val="28"/>
        </w:rPr>
        <w:t>
      4)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4"/>
    <w:bookmarkStart w:name="z6" w:id="5"/>
    <w:p>
      <w:pPr>
        <w:spacing w:after="0"/>
        <w:ind w:left="0"/>
        <w:jc w:val="both"/>
      </w:pPr>
      <w:r>
        <w:rPr>
          <w:rFonts w:ascii="Times New Roman"/>
          <w:b w:val="false"/>
          <w:i w:val="false"/>
          <w:color w:val="000000"/>
          <w:sz w:val="28"/>
        </w:rPr>
        <w:t>
      2. Қазақстан Республикасының Үкіметі бекіткен мемлекеттік бағдарламалар шеңберінде ипотекалық тұрғын үй қарызын пайдалана отырып, азаматтардың тұрғын үйді меншігіне сатып алу құқығын жүзеге асыру үшін әлеуметтік көмек түріндегі (өтеусіз және қайтарымсыз негізде) бастапқы жарна сомасының 85% мөлшерінде тұрғын үй сертификаты ұсынылады, бірақ 1 500 000 (бір миллион бес жүз мың) теңгеден артық емес.</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қаласы мәслихатының 08.06.2022 № 140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br/>
            </w:r>
            <w:r>
              <w:rPr>
                <w:rFonts w:ascii="Times New Roman"/>
                <w:b w:val="false"/>
                <w:i/>
                <w:color w:val="000000"/>
                <w:sz w:val="20"/>
              </w:rPr>
              <w:t>кезектен тыс VI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