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6389" w14:textId="6116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аудандық бюджет туралы" Арал аудандық мәслихатының 2020 жылғы 25 желтоқсандағы № 439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сәуірдегі № 24 шешімі. Қызылорда облысының Әділет департаментінде 2021 жылғы 5 мамырда № 8346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аудандық бюджет туралы" Арал аудандық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8021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2021-2023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18 843 056,6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2 231 637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121 640,9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38 862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16 450 916,7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19 078 160,2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30 487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43 755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13 268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- 265 590,6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265 590,6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төртінші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"25"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18 843 056,6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16 450 916,7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16 449 559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19 078 160,2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162 627,5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598 684,2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702 379,3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- 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1 485 123,8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1 485 123,8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- 265 590,6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калдықтары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