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42157" w14:textId="b1421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Текелі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Текелі қалалық мәслихатының 2021 жылғы 17 қарашадағы № 10-40 шешімі. Қазақстан Республикасының Әділет министрлігінде 2021 жылы 8 желтоқсанда № 25630 болып тіркелді. Күші жойылды - Жетісу облысы Текелі қалалық мәслихатының 2023 жылғы 14 қарашадағы № 10-56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Текелі қалалық мәслихатының 14.11.2023 </w:t>
      </w:r>
      <w:r>
        <w:rPr>
          <w:rFonts w:ascii="Times New Roman"/>
          <w:b w:val="false"/>
          <w:i w:val="false"/>
          <w:color w:val="ff0000"/>
          <w:sz w:val="28"/>
        </w:rPr>
        <w:t>№ 10-56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16-бабы</w:t>
      </w:r>
      <w:r>
        <w:rPr>
          <w:rFonts w:ascii="Times New Roman"/>
          <w:b w:val="false"/>
          <w:i w:val="false"/>
          <w:color w:val="000000"/>
          <w:sz w:val="28"/>
        </w:rPr>
        <w:t xml:space="preserve"> 4) тармақшасына сәйкес, Текелі қаласының мәслихаты ШЕШТІ:</w:t>
      </w:r>
    </w:p>
    <w:bookmarkStart w:name="z8" w:id="1"/>
    <w:p>
      <w:pPr>
        <w:spacing w:after="0"/>
        <w:ind w:left="0"/>
        <w:jc w:val="both"/>
      </w:pPr>
      <w:r>
        <w:rPr>
          <w:rFonts w:ascii="Times New Roman"/>
          <w:b w:val="false"/>
          <w:i w:val="false"/>
          <w:color w:val="000000"/>
          <w:sz w:val="28"/>
        </w:rPr>
        <w:t xml:space="preserve">
      1. Текелі қаласында мүгедектер қатарындағы кемтар балаларды жеке оқыту жоспары бойынша үйде оқытуға жұмсаған шығындарын өндіріп алудың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bookmarkEnd w:id="1"/>
    <w:bookmarkStart w:name="z9" w:id="2"/>
    <w:p>
      <w:pPr>
        <w:spacing w:after="0"/>
        <w:ind w:left="0"/>
        <w:jc w:val="both"/>
      </w:pPr>
      <w:r>
        <w:rPr>
          <w:rFonts w:ascii="Times New Roman"/>
          <w:b w:val="false"/>
          <w:i w:val="false"/>
          <w:color w:val="000000"/>
          <w:sz w:val="28"/>
        </w:rPr>
        <w:t xml:space="preserve">
      2. Текелі қалалық мәслихатының "Текелі қаласында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 2016 жылғы 02 тамыздағы № 7-37 (Нормативтік құқықтық актілерді мемлекеттік тіркеу тізілімінде </w:t>
      </w:r>
      <w:r>
        <w:rPr>
          <w:rFonts w:ascii="Times New Roman"/>
          <w:b w:val="false"/>
          <w:i w:val="false"/>
          <w:color w:val="000000"/>
          <w:sz w:val="28"/>
        </w:rPr>
        <w:t>№ 3945</w:t>
      </w:r>
      <w:r>
        <w:rPr>
          <w:rFonts w:ascii="Times New Roman"/>
          <w:b w:val="false"/>
          <w:i w:val="false"/>
          <w:color w:val="000000"/>
          <w:sz w:val="28"/>
        </w:rPr>
        <w:t xml:space="preserve"> болып тіркелген)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Текелі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Калиновский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Текелі қалалық мәслихатының 2021 жылғы 17 қарашадағы № 10-40 шешіміне қосымша</w:t>
            </w:r>
          </w:p>
        </w:tc>
      </w:tr>
    </w:tbl>
    <w:bookmarkStart w:name="z13" w:id="4"/>
    <w:p>
      <w:pPr>
        <w:spacing w:after="0"/>
        <w:ind w:left="0"/>
        <w:jc w:val="left"/>
      </w:pPr>
      <w:r>
        <w:rPr>
          <w:rFonts w:ascii="Times New Roman"/>
          <w:b/>
          <w:i w:val="false"/>
          <w:color w:val="000000"/>
        </w:rPr>
        <w:t xml:space="preserve"> Текелі қаласында мүгедектер қатарындағы кемтар балаларды жеке оқыту жоспары бойынша үйде оқытуға жұмсаған шығындарын өндіріп алу тәртібі мен мөлшері</w:t>
      </w:r>
    </w:p>
    <w:bookmarkEnd w:id="4"/>
    <w:bookmarkStart w:name="z14" w:id="5"/>
    <w:p>
      <w:pPr>
        <w:spacing w:after="0"/>
        <w:ind w:left="0"/>
        <w:jc w:val="both"/>
      </w:pPr>
      <w:r>
        <w:rPr>
          <w:rFonts w:ascii="Times New Roman"/>
          <w:b w:val="false"/>
          <w:i w:val="false"/>
          <w:color w:val="000000"/>
          <w:sz w:val="28"/>
        </w:rPr>
        <w:t xml:space="preserve">
      1. Осы Текелі қаласында мүгедектер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w:t>
      </w:r>
      <w:r>
        <w:rPr>
          <w:rFonts w:ascii="Times New Roman"/>
          <w:b w:val="false"/>
          <w:i w:val="false"/>
          <w:color w:val="000000"/>
          <w:sz w:val="28"/>
        </w:rPr>
        <w:t>№ 84</w:t>
      </w:r>
      <w:r>
        <w:rPr>
          <w:rFonts w:ascii="Times New Roman"/>
          <w:b w:val="false"/>
          <w:i w:val="false"/>
          <w:color w:val="000000"/>
          <w:sz w:val="28"/>
        </w:rPr>
        <w:t xml:space="preserve"> "Әлеуметтік – еңбек саласында мемлекеттік қызметтерді көрсетудің кейбір мәселелері туралы" бұйрығымен бекітілген "Мүгедек балаларды үйде оқытуға жұмсалған шығындарды өтеу" (Нормативтік құқықтық актілерді мемлекеттік тіркеу тізілімінде № 22394 болып тіркелген) мемлекеттік қызметін көрсету қағидаларына (әрі қарай-шығындарды өтеу қағидалары) сәйкес әзірленді.</w:t>
      </w:r>
    </w:p>
    <w:bookmarkEnd w:id="5"/>
    <w:bookmarkStart w:name="z15" w:id="6"/>
    <w:p>
      <w:pPr>
        <w:spacing w:after="0"/>
        <w:ind w:left="0"/>
        <w:jc w:val="both"/>
      </w:pPr>
      <w:r>
        <w:rPr>
          <w:rFonts w:ascii="Times New Roman"/>
          <w:b w:val="false"/>
          <w:i w:val="false"/>
          <w:color w:val="000000"/>
          <w:sz w:val="28"/>
        </w:rPr>
        <w:t>
      2. Мүгедектер қатарындағы кемтар балаларды жеке оқыту жоспары бойынша үйде оқытуға жұмсаған шығындарын өндіріп алу (бұдан әрі-оқытуға жұмсаған шығындарын өндіріп алу) мүгедектер қатарындағы кемтар балаларды үйде оқу фактісін растайтын оқу орынының анықтамасы негізінде "Текелі қаласының жұмыспен қамту және әлеуметтік бағдарламалар бөлімі" мемлекеттік мекемесімен жүзеге асырылады.</w:t>
      </w:r>
    </w:p>
    <w:bookmarkEnd w:id="6"/>
    <w:bookmarkStart w:name="z16" w:id="7"/>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 балалардан және оларға қатысты ата-аналары ата-ана құқығынан айырылған мүгедек балалардан басқа) отбасының табысына қарамастан мүгедек балалардың ата-анасының біреуіне немесе өзге де заңды өкілдеріне беріледі.</w:t>
      </w:r>
    </w:p>
    <w:bookmarkEnd w:id="7"/>
    <w:bookmarkStart w:name="z17" w:id="8"/>
    <w:p>
      <w:pPr>
        <w:spacing w:after="0"/>
        <w:ind w:left="0"/>
        <w:jc w:val="both"/>
      </w:pPr>
      <w:r>
        <w:rPr>
          <w:rFonts w:ascii="Times New Roman"/>
          <w:b w:val="false"/>
          <w:i w:val="false"/>
          <w:color w:val="000000"/>
          <w:sz w:val="28"/>
        </w:rPr>
        <w:t>
      4. Оқытуға жұмсаған шығындарын өндіріп алу психологиялық- медициналық-педагогикалық консультацияның қорытындысында белгіленген мерзім аяқталғанға дейін өтініш берген айдан бастап жүргізіледі.</w:t>
      </w:r>
    </w:p>
    <w:bookmarkEnd w:id="8"/>
    <w:bookmarkStart w:name="z18" w:id="9"/>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 баланың он сегіз жасқа толуы, мүгедектік мерзімінің аяқталуы, мүгедек баланың мемлекеттік мекемелерде оқып жатқан кезеңі, мүгедек баланың қайтыс болуы) төлемдер тиісті жағдайлар туындағаннан кейінгі айдан бастап тоқтатылады.</w:t>
      </w:r>
    </w:p>
    <w:bookmarkEnd w:id="9"/>
    <w:bookmarkStart w:name="z19" w:id="10"/>
    <w:p>
      <w:pPr>
        <w:spacing w:after="0"/>
        <w:ind w:left="0"/>
        <w:jc w:val="both"/>
      </w:pPr>
      <w:r>
        <w:rPr>
          <w:rFonts w:ascii="Times New Roman"/>
          <w:b w:val="false"/>
          <w:i w:val="false"/>
          <w:color w:val="000000"/>
          <w:sz w:val="28"/>
        </w:rPr>
        <w:t>
      6. Мүгедектер қатарындағы кемтар балаларды жеке оқыту жоспары бойынша үйде оқытуға жұмсаған шығындарын өндіріп алу үшін қажетті құжаттар тізбесі шығындарды өтеу қағидаларының 3-қосымшасына сәйкес ұсынылады, ал қандастар үшін қандас куәлігі-жеке бастың идентификациясы.</w:t>
      </w:r>
    </w:p>
    <w:bookmarkEnd w:id="10"/>
    <w:bookmarkStart w:name="z20" w:id="11"/>
    <w:p>
      <w:pPr>
        <w:spacing w:after="0"/>
        <w:ind w:left="0"/>
        <w:jc w:val="both"/>
      </w:pPr>
      <w:r>
        <w:rPr>
          <w:rFonts w:ascii="Times New Roman"/>
          <w:b w:val="false"/>
          <w:i w:val="false"/>
          <w:color w:val="000000"/>
          <w:sz w:val="28"/>
        </w:rPr>
        <w:t>
      7. Мүгедектер қатарындағы кемтар балаларды жеке оқыту жоспары бойынша үйде оқытуға жұмсаған шығындарын өндіріп алу мөлшері әр мүгедек балаға 8 (сегіз) айлық есептік көрсеткішке тең.</w:t>
      </w:r>
    </w:p>
    <w:bookmarkEnd w:id="11"/>
    <w:bookmarkStart w:name="z21" w:id="12"/>
    <w:p>
      <w:pPr>
        <w:spacing w:after="0"/>
        <w:ind w:left="0"/>
        <w:jc w:val="both"/>
      </w:pPr>
      <w:r>
        <w:rPr>
          <w:rFonts w:ascii="Times New Roman"/>
          <w:b w:val="false"/>
          <w:i w:val="false"/>
          <w:color w:val="000000"/>
          <w:sz w:val="28"/>
        </w:rPr>
        <w:t>
      8. Оқытуға жұмсаған шығындарды өтеуден бас тарту негіздері шығындарды өтеу қағидаларының 3-қосымшасының тоғызыншы жолында көзделген.</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