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296d" w14:textId="6ec2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2019 жылғы 25 желтоқсандағы №49-1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 сәуірдегі № 52-2 шешімі. Батыс Қазақстан облысының Әділет департаментінде 2020 жылғы 3 сәуірде № 6112 болып тіркелді. Күші жойылды - Батыс Қазақстан облысы Шыңғырлау аудандық мәслихатының 2021 жылғы 8 ақпандағы № 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08.02.2021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2019 жылғы 25 желтоқсандағы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№5908 тіркелген, 2019 жылғы 30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4 649 297 мың теңге: </w:t>
      </w:r>
    </w:p>
    <w:bookmarkEnd w:id="3"/>
    <w:bookmarkStart w:name="z8" w:id="4"/>
    <w:p>
      <w:pPr>
        <w:spacing w:after="0"/>
        <w:ind w:left="0"/>
        <w:jc w:val="both"/>
      </w:pPr>
      <w:r>
        <w:rPr>
          <w:rFonts w:ascii="Times New Roman"/>
          <w:b w:val="false"/>
          <w:i w:val="false"/>
          <w:color w:val="000000"/>
          <w:sz w:val="28"/>
        </w:rPr>
        <w:t>
      салықтық түсімдер – 414 219 мың теңге;</w:t>
      </w:r>
    </w:p>
    <w:bookmarkEnd w:id="4"/>
    <w:bookmarkStart w:name="z9" w:id="5"/>
    <w:p>
      <w:pPr>
        <w:spacing w:after="0"/>
        <w:ind w:left="0"/>
        <w:jc w:val="both"/>
      </w:pPr>
      <w:r>
        <w:rPr>
          <w:rFonts w:ascii="Times New Roman"/>
          <w:b w:val="false"/>
          <w:i w:val="false"/>
          <w:color w:val="000000"/>
          <w:sz w:val="28"/>
        </w:rPr>
        <w:t>
      салықтық емес түсімдер – 12 100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3 721 мың теңге; </w:t>
      </w:r>
    </w:p>
    <w:bookmarkEnd w:id="6"/>
    <w:bookmarkStart w:name="z11" w:id="7"/>
    <w:p>
      <w:pPr>
        <w:spacing w:after="0"/>
        <w:ind w:left="0"/>
        <w:jc w:val="both"/>
      </w:pPr>
      <w:r>
        <w:rPr>
          <w:rFonts w:ascii="Times New Roman"/>
          <w:b w:val="false"/>
          <w:i w:val="false"/>
          <w:color w:val="000000"/>
          <w:sz w:val="28"/>
        </w:rPr>
        <w:t>
      трансферттер түсімі – 4 219 257 мың теңге;</w:t>
      </w:r>
    </w:p>
    <w:bookmarkEnd w:id="7"/>
    <w:bookmarkStart w:name="z12" w:id="8"/>
    <w:p>
      <w:pPr>
        <w:spacing w:after="0"/>
        <w:ind w:left="0"/>
        <w:jc w:val="both"/>
      </w:pPr>
      <w:r>
        <w:rPr>
          <w:rFonts w:ascii="Times New Roman"/>
          <w:b w:val="false"/>
          <w:i w:val="false"/>
          <w:color w:val="000000"/>
          <w:sz w:val="28"/>
        </w:rPr>
        <w:t>
      2) шығындар – 4 740 026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72 429 мың теңге:</w:t>
      </w:r>
    </w:p>
    <w:bookmarkEnd w:id="9"/>
    <w:bookmarkStart w:name="z14" w:id="10"/>
    <w:p>
      <w:pPr>
        <w:spacing w:after="0"/>
        <w:ind w:left="0"/>
        <w:jc w:val="both"/>
      </w:pPr>
      <w:r>
        <w:rPr>
          <w:rFonts w:ascii="Times New Roman"/>
          <w:b w:val="false"/>
          <w:i w:val="false"/>
          <w:color w:val="000000"/>
          <w:sz w:val="28"/>
        </w:rPr>
        <w:t>
      бюджеттік кредиттер – 115 320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42 891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-163 158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163 158 мың теңге:</w:t>
      </w:r>
    </w:p>
    <w:bookmarkEnd w:id="16"/>
    <w:bookmarkStart w:name="z21" w:id="17"/>
    <w:p>
      <w:pPr>
        <w:spacing w:after="0"/>
        <w:ind w:left="0"/>
        <w:jc w:val="both"/>
      </w:pPr>
      <w:r>
        <w:rPr>
          <w:rFonts w:ascii="Times New Roman"/>
          <w:b w:val="false"/>
          <w:i w:val="false"/>
          <w:color w:val="000000"/>
          <w:sz w:val="28"/>
        </w:rPr>
        <w:t>
      қарыздар түсімі – 115 319 мың теңге;</w:t>
      </w:r>
    </w:p>
    <w:bookmarkEnd w:id="17"/>
    <w:bookmarkStart w:name="z22" w:id="18"/>
    <w:p>
      <w:pPr>
        <w:spacing w:after="0"/>
        <w:ind w:left="0"/>
        <w:jc w:val="both"/>
      </w:pPr>
      <w:r>
        <w:rPr>
          <w:rFonts w:ascii="Times New Roman"/>
          <w:b w:val="false"/>
          <w:i w:val="false"/>
          <w:color w:val="000000"/>
          <w:sz w:val="28"/>
        </w:rPr>
        <w:t>
      қарыздарды өтеу – 35 991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83 830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xml:space="preserve">
      "4. Аудандық бюджетте 2020 жылға арналған республикалық бюджеттен берілетін нысаналы трансферттердің және кредиттердің жалпы сомасы 850 936 мың теңге ескерілсін:"; </w:t>
      </w:r>
    </w:p>
    <w:bookmarkEnd w:id="21"/>
    <w:bookmarkStart w:name="z27" w:id="22"/>
    <w:p>
      <w:pPr>
        <w:spacing w:after="0"/>
        <w:ind w:left="0"/>
        <w:jc w:val="both"/>
      </w:pPr>
      <w:r>
        <w:rPr>
          <w:rFonts w:ascii="Times New Roman"/>
          <w:b w:val="false"/>
          <w:i w:val="false"/>
          <w:color w:val="000000"/>
          <w:sz w:val="28"/>
        </w:rPr>
        <w:t>
      үшінші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233 623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0"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xml:space="preserve">
      "5. Аудандық бюджетте 2020 жылға арналған облыстық бюджеттен берілетін нысаналы трансферттердің жалпы сомасы 305 322 мың теңге ескерілсін:"; </w:t>
      </w:r>
    </w:p>
    <w:bookmarkEnd w:id="25"/>
    <w:bookmarkStart w:name="z32" w:id="26"/>
    <w:p>
      <w:pPr>
        <w:spacing w:after="0"/>
        <w:ind w:left="0"/>
        <w:jc w:val="both"/>
      </w:pPr>
      <w:r>
        <w:rPr>
          <w:rFonts w:ascii="Times New Roman"/>
          <w:b w:val="false"/>
          <w:i w:val="false"/>
          <w:color w:val="000000"/>
          <w:sz w:val="28"/>
        </w:rPr>
        <w:t>
      мынадай мазмұндағы тоғызыншы, оныншы, он бірінші абзацтармен толықтырылсын:</w:t>
      </w:r>
    </w:p>
    <w:bookmarkEnd w:id="26"/>
    <w:bookmarkStart w:name="z33" w:id="27"/>
    <w:p>
      <w:pPr>
        <w:spacing w:after="0"/>
        <w:ind w:left="0"/>
        <w:jc w:val="both"/>
      </w:pPr>
      <w:r>
        <w:rPr>
          <w:rFonts w:ascii="Times New Roman"/>
          <w:b w:val="false"/>
          <w:i w:val="false"/>
          <w:color w:val="000000"/>
          <w:sz w:val="28"/>
        </w:rPr>
        <w:t>
      "білім беру ұйымдарында бейнебақылау жүйесін орнатуға – 5 946 мың теңге;</w:t>
      </w:r>
    </w:p>
    <w:bookmarkEnd w:id="27"/>
    <w:bookmarkStart w:name="z34" w:id="28"/>
    <w:p>
      <w:pPr>
        <w:spacing w:after="0"/>
        <w:ind w:left="0"/>
        <w:jc w:val="both"/>
      </w:pPr>
      <w:r>
        <w:rPr>
          <w:rFonts w:ascii="Times New Roman"/>
          <w:b w:val="false"/>
          <w:i w:val="false"/>
          <w:color w:val="000000"/>
          <w:sz w:val="28"/>
        </w:rPr>
        <w:t>
      аудандық мектептерді санитарлық-гигиеналық қажеттіліктермен қамтамасыз етуге – 12 361 мың теңге;</w:t>
      </w:r>
    </w:p>
    <w:bookmarkEnd w:id="28"/>
    <w:bookmarkStart w:name="z35" w:id="29"/>
    <w:p>
      <w:pPr>
        <w:spacing w:after="0"/>
        <w:ind w:left="0"/>
        <w:jc w:val="both"/>
      </w:pPr>
      <w:r>
        <w:rPr>
          <w:rFonts w:ascii="Times New Roman"/>
          <w:b w:val="false"/>
          <w:i w:val="false"/>
          <w:color w:val="000000"/>
          <w:sz w:val="28"/>
        </w:rPr>
        <w:t>
      кепілдендірілген әлеуметтік пакетті енгізуге – 7 926 мың теңге.";</w:t>
      </w:r>
    </w:p>
    <w:bookmarkEnd w:id="29"/>
    <w:bookmarkStart w:name="z36"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7" w:id="31"/>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қамтамасыз етсін.</w:t>
      </w:r>
    </w:p>
    <w:bookmarkEnd w:id="31"/>
    <w:bookmarkStart w:name="z38" w:id="3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Камзаева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Шыңғырлау аудандық 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 сәуірдегі №52-2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№49-1 </w:t>
            </w:r>
            <w:r>
              <w:br/>
            </w:r>
            <w:r>
              <w:rPr>
                <w:rFonts w:ascii="Times New Roman"/>
                <w:b w:val="false"/>
                <w:i w:val="false"/>
                <w:color w:val="000000"/>
                <w:sz w:val="20"/>
              </w:rPr>
              <w:t>шешіміне 1- қосымша</w:t>
            </w:r>
          </w:p>
        </w:tc>
      </w:tr>
    </w:tbl>
    <w:bookmarkStart w:name="z43" w:id="33"/>
    <w:p>
      <w:pPr>
        <w:spacing w:after="0"/>
        <w:ind w:left="0"/>
        <w:jc w:val="left"/>
      </w:pPr>
      <w:r>
        <w:rPr>
          <w:rFonts w:ascii="Times New Roman"/>
          <w:b/>
          <w:i w:val="false"/>
          <w:color w:val="000000"/>
        </w:rPr>
        <w:t xml:space="preserve"> 2020 жылға арналған аудандық бюджеті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4 740 026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