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9e74" w14:textId="0139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Круглоозерный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25 желтоқсандағы № 56-8 шешімі. Батыс Қазақстан облысының Әділет департаментінде 2020 жылғы 25 желтоқсанда № 6634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212 895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204 942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216 307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-3 412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3 412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3 412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Круглоозерный кентінің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Орал қалалық мәслихатының 2020 жылғы 23 желтоқсандағы № 56-3 "2021-2023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2020 жылы 24 желтоқсанда № 6598 тіркелген)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Круглоозерный кентінің бюджетінде қалалық бюджеттен берілетін субвенциялар көлемінің жалпы сомасы 114 003 мың теңге түсімдері қарастырылғаны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кодексі белгіленген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Орал қалалық мәслихатының тұрақты комиссияларына әр тоқсан сайын 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Орал қалалық мәслихат хатшысының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№56-8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Круглоозерный кентінің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212 895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216 307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Круглоозерный кентінің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140 005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140 005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Круглоозерный кентінің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