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6c63" w14:textId="c286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"Нивы Чапаево" жауапкершілігі шектеулі серіктестігіне берілетін жер учаскесі тұстамасындағы Крестовка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22 желтоқсандағы № 445 қаулысы. Шығыс Қазақстан облысының Әділет департаментінде 2020 жылғы 23 желтоқсанда № 8014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ауданындағы "Нивы Чапаево" жауапкершілігі шектеулі серіктестігіне берілетін жер учаскесі тұстамасындағы Крестовка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"Нивы Чапаево" жауапкершілігі шектеулі серіктестігіне берілетін жер учаскесі тұстамасындағы Крестовка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445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Алтай ауданындағы "Нивы Чапаево" жауапкершілігі шектеулі серіктестігіне берілетін жер учаскесі тұстамасындағы Крестовка бұлағының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2150"/>
        <w:gridCol w:w="2150"/>
        <w:gridCol w:w="1900"/>
        <w:gridCol w:w="2150"/>
        <w:gridCol w:w="1649"/>
        <w:gridCol w:w="1400"/>
      </w:tblGrid>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Қарасырылатын тұстамадағы </w:t>
            </w:r>
            <w:r>
              <w:br/>
            </w:r>
            <w:r>
              <w:rPr>
                <w:rFonts w:ascii="Times New Roman"/>
                <w:b w:val="false"/>
                <w:i w:val="false"/>
                <w:color w:val="000000"/>
                <w:sz w:val="20"/>
              </w:rPr>
              <w:t>Крестовка бұлағы</w:t>
            </w:r>
            <w:r>
              <w:br/>
            </w:r>
            <w:r>
              <w:rPr>
                <w:rFonts w:ascii="Times New Roman"/>
                <w:b w:val="false"/>
                <w:i w:val="false"/>
                <w:color w:val="000000"/>
                <w:sz w:val="20"/>
              </w:rPr>
              <w:t>сол жағалау</w:t>
            </w:r>
            <w:r>
              <w:br/>
            </w:r>
            <w:r>
              <w:rPr>
                <w:rFonts w:ascii="Times New Roman"/>
                <w:b w:val="false"/>
                <w:i w:val="false"/>
                <w:color w:val="000000"/>
                <w:sz w:val="20"/>
              </w:rPr>
              <w:t xml:space="preserve">оң жағалау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1,82</w:t>
            </w:r>
            <w:r>
              <w:br/>
            </w:r>
            <w:r>
              <w:rPr>
                <w:rFonts w:ascii="Times New Roman"/>
                <w:b w:val="false"/>
                <w:i w:val="false"/>
                <w:color w:val="000000"/>
                <w:sz w:val="20"/>
              </w:rPr>
              <w:t>1,23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97,5</w:t>
            </w:r>
            <w:r>
              <w:br/>
            </w:r>
            <w:r>
              <w:rPr>
                <w:rFonts w:ascii="Times New Roman"/>
                <w:b w:val="false"/>
                <w:i w:val="false"/>
                <w:color w:val="000000"/>
                <w:sz w:val="20"/>
              </w:rPr>
              <w:t>61,1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500</w:t>
            </w:r>
            <w:r>
              <w:br/>
            </w:r>
            <w:r>
              <w:rPr>
                <w:rFonts w:ascii="Times New Roman"/>
                <w:b w:val="false"/>
                <w:i w:val="false"/>
                <w:color w:val="000000"/>
                <w:sz w:val="20"/>
              </w:rPr>
              <w:t>500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2,14</w:t>
            </w:r>
            <w:r>
              <w:br/>
            </w:r>
            <w:r>
              <w:rPr>
                <w:rFonts w:ascii="Times New Roman"/>
                <w:b w:val="false"/>
                <w:i w:val="false"/>
                <w:color w:val="000000"/>
                <w:sz w:val="20"/>
              </w:rPr>
              <w:t>1,27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7,5</w:t>
            </w:r>
            <w:r>
              <w:br/>
            </w:r>
            <w:r>
              <w:rPr>
                <w:rFonts w:ascii="Times New Roman"/>
                <w:b w:val="false"/>
                <w:i w:val="false"/>
                <w:color w:val="000000"/>
                <w:sz w:val="20"/>
              </w:rPr>
              <w:t>4,5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35</w:t>
            </w:r>
            <w:r>
              <w:br/>
            </w:r>
            <w:r>
              <w:rPr>
                <w:rFonts w:ascii="Times New Roman"/>
                <w:b w:val="false"/>
                <w:i w:val="false"/>
                <w:color w:val="000000"/>
                <w:sz w:val="20"/>
              </w:rPr>
              <w:t>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