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029d" w14:textId="9ee0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2020 жылғы 27 ақпандағы № 54/336-VI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2020 жылғы 21 шілдедегі № 60/368-VI шешiмi. Түркістан облысының Әдiлет департаментiнде 2020 жылғы 6 тамызда № 5743 болып тiркелдi. Күші жойылды - Түркістан облысы Қазығұрт аудандық мәслихатының 2023 жылғы 20 желтоқсандағы № 9/56-VIII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аудандық мәслихатының 20.12.2023 № 9/56-VIII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2020 жылғы 27 ақпандағы № 54/336-VI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5483 тіркелген, 2020 жылдың 20 наурызында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"Ардагерлер туралы" 2020 жылғы 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мүгедектердi әлеуметтiк қорғау туралы" 2005 жылғы 13 сәуiрдегi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адамдарға әлеуметтiк көмек осы Қағидаларда көзделген тәртiппен көрсетiледi.";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7 мамыр – Отан қорғаушы күні: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жаттығу жиындарына шақырылып, ұрыс қимылдары жүрiп жатқан кезде Ауғанстанға жiберiлген әскери мiндеттiлерге, 1986-1987 жылдары Чернобыль АЭС-iндегi апаттың, сондай-ақ азаматтық немесе әскери мақсаттағы объектiлердегi басқа да радиациялық апаттар мен авариялардың зардаптарын жоюға қатысқан, сондай-ақ ядролық сынақтар мен жаттығуларға тiкелей қатысқан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немесе ұрыс қимылдары жүргiзiлген басқа мемлекеттердегi ұрыс қимылдары кезеңiнде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қызметшiлердiң отбасыларына: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Тәжікстан-Ауғанстан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Ирактағы халықаралық бітімгершілік операцияға бітімгерлер ретінде қатысқан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Қарабахтағы этносаралық қақтығысты реттеуге қатысқан әскери қызметшілер, сондай-ақ бұрынғы КСР Одағы ішкі істер және мемлекеттік қауіпсіздік органдарының басшы және қатардағы құрамының адамдарына;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Социалистік Еңбек Ерлеріне бір жолғы 5 айлық есептік көрсеткіш мөлшерінде;".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интернет-ресурсына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