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3321" w14:textId="a8a3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2020-2022 жылдарға арналған бюджеті туралы" Жаңақорған аудандық мәслихатының 2019 жылғы 30 желтоқсандағы № 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565 шешімі. Қызылорда облысының Әділет департаментінде 2020 жылғы 4 желтоқсанда № 7845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"Талап ауылдық округінің 2020-2022 жылдарға арналған бюджеті туралы" Жаңақорған аудандық мәслихатының 2019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7192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 ауылдық округінің 2020-2022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85 476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