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0a99" w14:textId="b3c0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әкімінің 2020 жылғы 27 шілдедегі № 5 шешімі. Қарағанды облысының Әділет департаментінде 2020 жылғы 29 шілдеде № 5985 болып тіркелді. Күші жойылды - Ұлытау облысы Ұлытау ауданының әкімінің 2025 жылғы 28 сәуірдегі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Ұлытау ауданының әкімінің 28.04.2025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50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2) тармақшасына, Ұлытау ауданының төтенше жағдайлардың алдын-алу және оларды жою жөніндегі комиссия отырысының 2020 жылғы 17 шілдедегі №4 хаттамасы негізінде, Ұлытау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Авариялық жағдайдың туындау қауіпіне байланысты, адам өліміне әкеп соқтыруы мүмкін, Ұлытау ауданы, Қарсақпай кенті, Сәтбаев көшесіндегі №73 үйде жергілікті ауқымда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Ұлытау ауданы әкімінің орынбасары Мақсұт Сәрсембайұлы Оспанов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Ұлытау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