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ef82" w14:textId="f65e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Мойынқұм аудандық мәслихатының 2019 жылғы 19 желтоқсандағы №52-2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17 сәуірдегі № 57-2 шешімі. Жамбыл облысының Әділет департаментінде 2020 жылғы 20 сәуірде № 4566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"2020-2022 жылдарға арналған облыстық бюджет туралы" Жамбыл облыстық мәслихатының 2019 жылғы 12 желтоқсандағы №41-3 шешіміне өзгерістер енгізу туралы" Жамбыл облыстық мәслихаттың 2020 жылғы 30 науырыздағы </w:t>
      </w:r>
      <w:r>
        <w:rPr>
          <w:rFonts w:ascii="Times New Roman"/>
          <w:b w:val="false"/>
          <w:i w:val="false"/>
          <w:color w:val="000000"/>
          <w:sz w:val="28"/>
        </w:rPr>
        <w:t>№44-2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№4540</w:t>
      </w:r>
      <w:r>
        <w:rPr>
          <w:rFonts w:ascii="Times New Roman"/>
          <w:b w:val="false"/>
          <w:i w:val="false"/>
          <w:color w:val="000000"/>
          <w:sz w:val="28"/>
        </w:rPr>
        <w:t xml:space="preserve"> болып тіркелген), "2020-2022 жылдарға арналған облыстық бюджет туралы" Жамбыл облыстық мәслихатының 2019 жылғы 12 желтоқсандағы №41-3 шешіміне өзгерістер енгізу туралы" Жамбыл облыстық мәслихаттың 2020 жылғы 3 сәуірдегі </w:t>
      </w:r>
      <w:r>
        <w:rPr>
          <w:rFonts w:ascii="Times New Roman"/>
          <w:b w:val="false"/>
          <w:i w:val="false"/>
          <w:color w:val="000000"/>
          <w:sz w:val="28"/>
        </w:rPr>
        <w:t>№45-5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№4545</w:t>
      </w:r>
      <w:r>
        <w:rPr>
          <w:rFonts w:ascii="Times New Roman"/>
          <w:b w:val="false"/>
          <w:i w:val="false"/>
          <w:color w:val="000000"/>
          <w:sz w:val="28"/>
        </w:rPr>
        <w:t xml:space="preserve"> болып тіркелген) және "2020-2022 жылдарға арналған облыстық бюджет туралы" Жамбыл облыстық мәслихатының 2019 жылғы 12 желтоқсандағы №41-3 шешіміне өзгерістер енгізу туралы" Жамбыл облыстық мәслихаттың 2020 жылғы 16 сәуірдегі </w:t>
      </w:r>
      <w:r>
        <w:rPr>
          <w:rFonts w:ascii="Times New Roman"/>
          <w:b w:val="false"/>
          <w:i w:val="false"/>
          <w:color w:val="000000"/>
          <w:sz w:val="28"/>
        </w:rPr>
        <w:t>№46-2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№4561</w:t>
      </w:r>
      <w:r>
        <w:rPr>
          <w:rFonts w:ascii="Times New Roman"/>
          <w:b w:val="false"/>
          <w:i w:val="false"/>
          <w:color w:val="000000"/>
          <w:sz w:val="28"/>
        </w:rPr>
        <w:t xml:space="preserve"> болып тіркелген) сәйкес аудандық мәслихатШЕШІМ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Мойынқұм аудандық мәслихатының 2019 жылғы 19 желтоқсандағы </w:t>
      </w:r>
      <w:r>
        <w:rPr>
          <w:rFonts w:ascii="Times New Roman"/>
          <w:b w:val="false"/>
          <w:i w:val="false"/>
          <w:color w:val="000000"/>
          <w:sz w:val="28"/>
        </w:rPr>
        <w:t>№52-2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№4465</w:t>
      </w:r>
      <w:r>
        <w:rPr>
          <w:rFonts w:ascii="Times New Roman"/>
          <w:b w:val="false"/>
          <w:i w:val="false"/>
          <w:color w:val="000000"/>
          <w:sz w:val="28"/>
        </w:rPr>
        <w:t xml:space="preserve"> болып тіркелген, электрондық түрде 2019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"9 254 532" деген сандары "9 718 074" деген сандарымен ауыстырылсын;</w:t>
      </w:r>
    </w:p>
    <w:bookmarkEnd w:id="2"/>
    <w:bookmarkStart w:name="z12" w:id="3"/>
    <w:p>
      <w:pPr>
        <w:spacing w:after="0"/>
        <w:ind w:left="0"/>
        <w:jc w:val="both"/>
      </w:pPr>
      <w:r>
        <w:rPr>
          <w:rFonts w:ascii="Times New Roman"/>
          <w:b w:val="false"/>
          <w:i w:val="false"/>
          <w:color w:val="000000"/>
          <w:sz w:val="28"/>
        </w:rPr>
        <w:t>
      "7 847 209" деген сандары "8 310 751" деген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"9 292 646" деген сандары "10 798 166" деген сандарымен ауыстырылсын; 3) тармақшада:</w:t>
      </w:r>
    </w:p>
    <w:bookmarkEnd w:id="4"/>
    <w:bookmarkStart w:name="z15" w:id="5"/>
    <w:p>
      <w:pPr>
        <w:spacing w:after="0"/>
        <w:ind w:left="0"/>
        <w:jc w:val="both"/>
      </w:pPr>
      <w:r>
        <w:rPr>
          <w:rFonts w:ascii="Times New Roman"/>
          <w:b w:val="false"/>
          <w:i w:val="false"/>
          <w:color w:val="000000"/>
          <w:sz w:val="28"/>
        </w:rPr>
        <w:t>
      "39 468" деген сандары "323 158" деген сандарымен ауыстырылсын;</w:t>
      </w:r>
    </w:p>
    <w:bookmarkEnd w:id="5"/>
    <w:bookmarkStart w:name="z16" w:id="6"/>
    <w:p>
      <w:pPr>
        <w:spacing w:after="0"/>
        <w:ind w:left="0"/>
        <w:jc w:val="both"/>
      </w:pPr>
      <w:r>
        <w:rPr>
          <w:rFonts w:ascii="Times New Roman"/>
          <w:b w:val="false"/>
          <w:i w:val="false"/>
          <w:color w:val="000000"/>
          <w:sz w:val="28"/>
        </w:rPr>
        <w:t>
      "79 530" деген сандары "363 220" деген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"- 77 582" деген сандары "- 1 403 250"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"77 582" деген сандары "1 403 250" деген сандарымен ауыстырылсын, оның ішінде:</w:t>
      </w:r>
    </w:p>
    <w:bookmarkEnd w:id="8"/>
    <w:bookmarkStart w:name="z21" w:id="9"/>
    <w:p>
      <w:pPr>
        <w:spacing w:after="0"/>
        <w:ind w:left="0"/>
        <w:jc w:val="both"/>
      </w:pPr>
      <w:r>
        <w:rPr>
          <w:rFonts w:ascii="Times New Roman"/>
          <w:b w:val="false"/>
          <w:i w:val="false"/>
          <w:color w:val="000000"/>
          <w:sz w:val="28"/>
        </w:rPr>
        <w:t>
      "38 114" деген сандары "41 443" деген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"28 675" деген сандары "74 675" деген сандарымен ауыстырылсын.</w:t>
      </w:r>
    </w:p>
    <w:bookmarkEnd w:id="10"/>
    <w:bookmarkStart w:name="z24"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1 қосымшасына сәйкес жаңа редакцияда мазмұндалсын.</w:t>
      </w:r>
    </w:p>
    <w:bookmarkEnd w:id="11"/>
    <w:bookmarkStart w:name="z25" w:id="12"/>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2"/>
    <w:bookmarkStart w:name="z26"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Рысымбетов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17 сәуірдегі № 57-2</w:t>
            </w:r>
            <w:r>
              <w:br/>
            </w:r>
            <w:r>
              <w:rPr>
                <w:rFonts w:ascii="Times New Roman"/>
                <w:b w:val="false"/>
                <w:i w:val="false"/>
                <w:color w:val="000000"/>
                <w:sz w:val="20"/>
              </w:rPr>
              <w:t>шешіміне 1 қосымша</w:t>
            </w:r>
          </w:p>
        </w:tc>
      </w:tr>
    </w:tbl>
    <w:bookmarkStart w:name="z32" w:id="14"/>
    <w:p>
      <w:pPr>
        <w:spacing w:after="0"/>
        <w:ind w:left="0"/>
        <w:jc w:val="left"/>
      </w:pPr>
      <w:r>
        <w:rPr>
          <w:rFonts w:ascii="Times New Roman"/>
          <w:b/>
          <w:i w:val="false"/>
          <w:color w:val="000000"/>
        </w:rPr>
        <w:t xml:space="preserve"> 2020 жылға арналған Мойынқұм аудандық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9718074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1374548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8310751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8310751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8310751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10798166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4763358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2634"/>
        <w:gridCol w:w="43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1401869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