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6afe" w14:textId="3c46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Қайрақты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6 қаңтардағы № 363 шешімі. Ақтөбе облысының Әділет департаментінде 2020 жылғы 15 қаңтарда № 6724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7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Әйтеке 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Қайрақты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9 980,0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- 31 183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Ақтөбе облысы Әйтеке би аудандық мәслихатының 14.09.2020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мәслихаттың 2019 жылғы 25 желтоқсандағы № 347 "2020 – 2022 жылдарға арналған Әйтеке би аудандық бюджетін бекіту туралы" шешіміне сәйкес, аудандық бюджеттен Қайрақты ауылдық округ бюджетіне берілген субвенция көлемі 2020 жылға 9 980,0 мың теңге сомасында көзделді.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жылға арналған Қайрақты ауылдық округ бюджетінің орындалу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"Әйтеке би аудандық мәслихатының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Әйтеке би ауданы әкімдігінің интернет – ресурсында орналастыруды қамтамасыз етсін.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Қайрақты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Қайрақты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Қайрақты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Қайрақты ауылдық округ бюджетін атқару процесінде секвестрлеуге жатпайтын жергілікті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